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52005" w14:textId="77777777" w:rsidR="0042425F" w:rsidRDefault="0042425F" w:rsidP="006637DB">
      <w:pPr>
        <w:pStyle w:val="Nagwek"/>
        <w:rPr>
          <w:rFonts w:cstheme="minorHAnsi"/>
        </w:rPr>
      </w:pPr>
    </w:p>
    <w:p w14:paraId="2F4A2F64" w14:textId="6BB66079" w:rsidR="006637DB" w:rsidRPr="00404A59" w:rsidRDefault="00147493" w:rsidP="006637DB">
      <w:pPr>
        <w:pStyle w:val="Nagwek"/>
        <w:rPr>
          <w:rFonts w:cstheme="minorHAnsi"/>
        </w:rPr>
      </w:pPr>
      <w:r>
        <w:rPr>
          <w:rFonts w:cstheme="minorHAnsi"/>
        </w:rPr>
        <w:t>KPT-DPiRI.271.3</w:t>
      </w:r>
      <w:r w:rsidR="006637DB" w:rsidRPr="00404A59">
        <w:rPr>
          <w:rFonts w:cstheme="minorHAnsi"/>
        </w:rPr>
        <w:t>.2024</w:t>
      </w:r>
      <w:r w:rsidR="008A4834">
        <w:rPr>
          <w:rFonts w:cstheme="minorHAnsi"/>
        </w:rPr>
        <w:tab/>
      </w:r>
      <w:r w:rsidR="008A4834">
        <w:rPr>
          <w:rFonts w:cstheme="minorHAnsi"/>
        </w:rPr>
        <w:tab/>
        <w:t>Kielce dn. 31.</w:t>
      </w:r>
      <w:r w:rsidR="003F49D8">
        <w:rPr>
          <w:rFonts w:cstheme="minorHAnsi"/>
        </w:rPr>
        <w:t>0</w:t>
      </w:r>
      <w:r>
        <w:rPr>
          <w:rFonts w:cstheme="minorHAnsi"/>
        </w:rPr>
        <w:t>7</w:t>
      </w:r>
      <w:r w:rsidR="00794672" w:rsidRPr="00404A59">
        <w:rPr>
          <w:rFonts w:cstheme="minorHAnsi"/>
        </w:rPr>
        <w:t>.2024 r.</w:t>
      </w:r>
    </w:p>
    <w:p w14:paraId="4C08E56C" w14:textId="77777777" w:rsidR="00794672" w:rsidRDefault="00794672" w:rsidP="009851CA">
      <w:pPr>
        <w:spacing w:after="0" w:line="240" w:lineRule="auto"/>
        <w:rPr>
          <w:b/>
          <w:sz w:val="24"/>
          <w:szCs w:val="24"/>
        </w:rPr>
      </w:pPr>
    </w:p>
    <w:p w14:paraId="0C562EC3" w14:textId="77777777" w:rsidR="00147493" w:rsidRDefault="00147493" w:rsidP="00147493">
      <w:pPr>
        <w:spacing w:after="0" w:line="240" w:lineRule="auto"/>
        <w:rPr>
          <w:b/>
          <w:sz w:val="24"/>
          <w:szCs w:val="24"/>
        </w:rPr>
      </w:pPr>
    </w:p>
    <w:p w14:paraId="614CB01A" w14:textId="77777777" w:rsidR="00147493" w:rsidRPr="00CE0407" w:rsidRDefault="005D6D2D" w:rsidP="009851CA">
      <w:pPr>
        <w:jc w:val="center"/>
        <w:rPr>
          <w:rFonts w:cstheme="minorHAnsi"/>
          <w:b/>
        </w:rPr>
      </w:pPr>
      <w:r w:rsidRPr="00CE0407">
        <w:rPr>
          <w:rFonts w:cstheme="minorHAnsi"/>
          <w:b/>
        </w:rPr>
        <w:t>ZAPYTANIE OFERTOWE</w:t>
      </w:r>
    </w:p>
    <w:p w14:paraId="560CB74D" w14:textId="77777777" w:rsidR="00802157" w:rsidRDefault="00147493" w:rsidP="00490E4D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CE0407">
        <w:rPr>
          <w:rFonts w:cstheme="minorHAnsi"/>
          <w:bCs/>
          <w:lang w:bidi="pl-PL"/>
        </w:rPr>
        <w:t xml:space="preserve">Kielecki Park Technologiczny </w:t>
      </w:r>
      <w:r w:rsidRPr="00CE0407">
        <w:rPr>
          <w:rFonts w:cstheme="minorHAnsi"/>
        </w:rPr>
        <w:t>zwraca się z prośbą o p</w:t>
      </w:r>
      <w:r w:rsidR="00802157">
        <w:rPr>
          <w:rFonts w:cstheme="minorHAnsi"/>
        </w:rPr>
        <w:t>rzedstawienie oferty cenowej na:</w:t>
      </w:r>
    </w:p>
    <w:p w14:paraId="40E0E75B" w14:textId="77777777" w:rsidR="00802157" w:rsidRPr="00802157" w:rsidRDefault="00802157" w:rsidP="00802157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2157" w:rsidRPr="00802157" w14:paraId="081F5C2B" w14:textId="77777777" w:rsidTr="00A008C9">
        <w:trPr>
          <w:jc w:val="center"/>
        </w:trPr>
        <w:tc>
          <w:tcPr>
            <w:tcW w:w="9062" w:type="dxa"/>
          </w:tcPr>
          <w:p w14:paraId="0F18547F" w14:textId="77777777" w:rsidR="00802157" w:rsidRPr="00802157" w:rsidRDefault="00802157" w:rsidP="00802157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20"/>
                <w:szCs w:val="20"/>
                <w:lang w:eastAsia="pl-PL"/>
              </w:rPr>
            </w:pPr>
          </w:p>
          <w:p w14:paraId="336E35B9" w14:textId="77777777" w:rsidR="00802157" w:rsidRPr="00802157" w:rsidRDefault="00802157" w:rsidP="00802157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</w:pPr>
          </w:p>
          <w:p w14:paraId="260FCCC8" w14:textId="77777777" w:rsidR="00802157" w:rsidRPr="00802157" w:rsidRDefault="00802157" w:rsidP="00802157">
            <w:pPr>
              <w:widowControl w:val="0"/>
              <w:shd w:val="clear" w:color="auto" w:fill="BFBFB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DB7CF0">
              <w:rPr>
                <w:rFonts w:eastAsia="Calibri" w:cstheme="minorHAnsi"/>
                <w:b/>
                <w:color w:val="000000"/>
              </w:rPr>
              <w:t xml:space="preserve">Świadczenia usługi kompleksowego doradztwa </w:t>
            </w:r>
            <w:proofErr w:type="spellStart"/>
            <w:r w:rsidR="00BD28B2" w:rsidRPr="00DB7CF0">
              <w:rPr>
                <w:rFonts w:eastAsia="Calibri" w:cstheme="minorHAnsi"/>
                <w:b/>
                <w:color w:val="000000"/>
              </w:rPr>
              <w:t>publiczno</w:t>
            </w:r>
            <w:proofErr w:type="spellEnd"/>
            <w:r w:rsidR="00BD28B2" w:rsidRPr="00DB7CF0">
              <w:rPr>
                <w:rFonts w:eastAsia="Calibri" w:cstheme="minorHAnsi"/>
                <w:b/>
                <w:color w:val="000000"/>
              </w:rPr>
              <w:t xml:space="preserve"> – prywatnego </w:t>
            </w:r>
            <w:r w:rsidRPr="00DB7CF0">
              <w:rPr>
                <w:rFonts w:eastAsia="Calibri" w:cstheme="minorHAnsi"/>
                <w:b/>
                <w:color w:val="000000"/>
              </w:rPr>
              <w:t xml:space="preserve">dla inwestycji pn.: </w:t>
            </w:r>
            <w:r w:rsidR="00BD28B2" w:rsidRPr="00BA1724">
              <w:rPr>
                <w:b/>
                <w:bCs/>
              </w:rPr>
              <w:t>Rozbudowa Zespołu Inkubatorów Technologicznych KPT - Budowa Inkubatora California Inc.</w:t>
            </w:r>
          </w:p>
          <w:p w14:paraId="472FCE93" w14:textId="77777777" w:rsidR="00802157" w:rsidRPr="00802157" w:rsidRDefault="00802157" w:rsidP="00802157">
            <w:pPr>
              <w:spacing w:after="0" w:line="240" w:lineRule="auto"/>
              <w:ind w:left="360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eastAsia="pl-PL"/>
              </w:rPr>
            </w:pPr>
          </w:p>
          <w:p w14:paraId="1014C6E8" w14:textId="77777777" w:rsidR="00802157" w:rsidRPr="00802157" w:rsidRDefault="00802157" w:rsidP="00802157">
            <w:pPr>
              <w:shd w:val="clear" w:color="auto" w:fill="FFFFFF"/>
              <w:autoSpaceDE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Calibri"/>
                <w:sz w:val="20"/>
                <w:szCs w:val="20"/>
                <w:lang w:eastAsia="pl-PL"/>
              </w:rPr>
            </w:pPr>
          </w:p>
        </w:tc>
      </w:tr>
    </w:tbl>
    <w:p w14:paraId="361FA5B4" w14:textId="77777777" w:rsidR="00802157" w:rsidRPr="00802157" w:rsidRDefault="00802157" w:rsidP="00802157">
      <w:pPr>
        <w:spacing w:after="0" w:line="240" w:lineRule="auto"/>
        <w:jc w:val="center"/>
        <w:rPr>
          <w:rFonts w:ascii="Cambria" w:eastAsia="Calibri" w:hAnsi="Cambria" w:cs="Calibri"/>
          <w:b/>
          <w:sz w:val="20"/>
          <w:szCs w:val="20"/>
          <w:lang w:eastAsia="pl-PL"/>
        </w:rPr>
      </w:pPr>
    </w:p>
    <w:p w14:paraId="7724BA30" w14:textId="77777777" w:rsidR="00147493" w:rsidRPr="00CE0407" w:rsidRDefault="00490E4D" w:rsidP="00490E4D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lang w:bidi="pl-PL"/>
        </w:rPr>
      </w:pPr>
      <w:r w:rsidRPr="00CE0407">
        <w:rPr>
          <w:rFonts w:cstheme="minorHAnsi"/>
        </w:rPr>
        <w:t xml:space="preserve">zgodnie z poniżą </w:t>
      </w:r>
      <w:r w:rsidR="00147493" w:rsidRPr="00CE0407">
        <w:rPr>
          <w:rFonts w:cstheme="minorHAnsi"/>
        </w:rPr>
        <w:t>specyfikacją:</w:t>
      </w:r>
    </w:p>
    <w:p w14:paraId="5707AE6F" w14:textId="77777777" w:rsidR="00147493" w:rsidRPr="00CE0407" w:rsidRDefault="00147493" w:rsidP="0014749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BBC0D9" w14:textId="77777777" w:rsidR="00147493" w:rsidRPr="00CE0407" w:rsidRDefault="00490E4D" w:rsidP="009E0A29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b/>
          <w:bCs/>
          <w:sz w:val="22"/>
          <w:szCs w:val="22"/>
        </w:rPr>
        <w:t>Nazwa i adres Z</w:t>
      </w:r>
      <w:r w:rsidR="00147493" w:rsidRPr="00CE0407">
        <w:rPr>
          <w:rFonts w:asciiTheme="minorHAnsi" w:hAnsiTheme="minorHAnsi" w:cstheme="minorHAnsi"/>
          <w:b/>
          <w:bCs/>
          <w:sz w:val="22"/>
          <w:szCs w:val="22"/>
        </w:rPr>
        <w:t>amawiającego</w:t>
      </w:r>
      <w:r w:rsidR="009851CA" w:rsidRPr="00CE040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9E22D95" w14:textId="77777777" w:rsidR="00802157" w:rsidRDefault="00802157" w:rsidP="00490E4D">
      <w:pPr>
        <w:pStyle w:val="Default"/>
        <w:spacing w:line="276" w:lineRule="au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64FB846B" w14:textId="77777777" w:rsidR="00490E4D" w:rsidRPr="00CE0407" w:rsidRDefault="00BD28B2" w:rsidP="00490E4D">
      <w:pPr>
        <w:pStyle w:val="Default"/>
        <w:spacing w:line="276" w:lineRule="auto"/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GMINA KIELCE - </w:t>
      </w:r>
      <w:r w:rsidR="00490E4D" w:rsidRPr="00CE0407">
        <w:rPr>
          <w:rFonts w:asciiTheme="minorHAnsi" w:hAnsiTheme="minorHAnsi" w:cstheme="minorHAnsi"/>
          <w:b/>
          <w:sz w:val="22"/>
          <w:szCs w:val="22"/>
        </w:rPr>
        <w:t>KIELECKI PARK TECHNOLOGICZNY</w:t>
      </w:r>
    </w:p>
    <w:p w14:paraId="2013EE2A" w14:textId="77777777" w:rsidR="00490E4D" w:rsidRPr="00CE0407" w:rsidRDefault="00490E4D" w:rsidP="00490E4D">
      <w:pPr>
        <w:pStyle w:val="Default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ul. Olszewskiego 6, 25-663 KIELCE</w:t>
      </w:r>
    </w:p>
    <w:p w14:paraId="37A48D50" w14:textId="77777777" w:rsidR="00490E4D" w:rsidRPr="00CE0407" w:rsidRDefault="00490E4D" w:rsidP="00490E4D">
      <w:pPr>
        <w:pStyle w:val="Default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TEL: 41 278 72 00</w:t>
      </w:r>
    </w:p>
    <w:p w14:paraId="3ECDF78D" w14:textId="77777777" w:rsidR="00490E4D" w:rsidRPr="00BD28B2" w:rsidRDefault="00490E4D" w:rsidP="00490E4D">
      <w:pPr>
        <w:pStyle w:val="Default"/>
        <w:spacing w:line="276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BD28B2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BD28B2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biuro@technopark.kielce.pl</w:t>
        </w:r>
      </w:hyperlink>
      <w:r w:rsidRPr="00BD28B2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</w:p>
    <w:p w14:paraId="7E9EAC9E" w14:textId="77777777" w:rsidR="00490E4D" w:rsidRPr="00CE0407" w:rsidRDefault="00490E4D" w:rsidP="00490E4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8B2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CE0407">
        <w:rPr>
          <w:rFonts w:asciiTheme="minorHAnsi" w:hAnsiTheme="minorHAnsi" w:cstheme="minorHAnsi"/>
          <w:sz w:val="22"/>
          <w:szCs w:val="22"/>
        </w:rPr>
        <w:t>działający w imieniu Gminy Kielce</w:t>
      </w:r>
    </w:p>
    <w:p w14:paraId="285125C8" w14:textId="77777777" w:rsidR="00147493" w:rsidRPr="00CE0407" w:rsidRDefault="00147493" w:rsidP="00147493">
      <w:pPr>
        <w:pStyle w:val="Default"/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4C233136" w14:textId="77777777" w:rsidR="00147493" w:rsidRPr="00CE0407" w:rsidRDefault="009E0A29" w:rsidP="0014749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47493" w:rsidRPr="00CE0407">
        <w:rPr>
          <w:rFonts w:asciiTheme="minorHAnsi" w:hAnsiTheme="minorHAnsi" w:cstheme="minorHAnsi"/>
          <w:b/>
          <w:bCs/>
          <w:sz w:val="22"/>
          <w:szCs w:val="22"/>
        </w:rPr>
        <w:t xml:space="preserve">. Procedura postępowania: </w:t>
      </w:r>
    </w:p>
    <w:p w14:paraId="7D23D05C" w14:textId="77777777" w:rsidR="00490E4D" w:rsidRPr="00CE0407" w:rsidRDefault="00490E4D" w:rsidP="0014749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FD6144" w14:textId="77777777" w:rsidR="0063613C" w:rsidRPr="00CE0407" w:rsidRDefault="00147493" w:rsidP="009851CA">
      <w:pPr>
        <w:autoSpaceDE w:val="0"/>
        <w:autoSpaceDN w:val="0"/>
        <w:adjustRightInd w:val="0"/>
        <w:spacing w:line="259" w:lineRule="atLeast"/>
        <w:ind w:left="142"/>
        <w:jc w:val="both"/>
        <w:rPr>
          <w:rFonts w:cstheme="minorHAnsi"/>
        </w:rPr>
      </w:pPr>
      <w:r w:rsidRPr="00CE0407">
        <w:rPr>
          <w:rFonts w:cstheme="minorHAnsi"/>
          <w:bCs/>
          <w:iCs/>
        </w:rPr>
        <w:t>Zamówienie udzielanie zgodnie z  Regulaminem udzielania zamówień publicznych w Kieleckim Parku</w:t>
      </w:r>
      <w:r w:rsidR="00490E4D" w:rsidRPr="00CE0407">
        <w:rPr>
          <w:rFonts w:cstheme="minorHAnsi"/>
          <w:bCs/>
          <w:iCs/>
        </w:rPr>
        <w:t xml:space="preserve"> Technologicznym oraz </w:t>
      </w:r>
      <w:r w:rsidR="0063613C" w:rsidRPr="00CE0407">
        <w:rPr>
          <w:rFonts w:cstheme="minorHAnsi"/>
        </w:rPr>
        <w:t xml:space="preserve">z zasadą konkurencyjności określoną w Wytycznych Ministra Funduszy </w:t>
      </w:r>
      <w:r w:rsidR="0063613C" w:rsidRPr="00CE0407">
        <w:rPr>
          <w:rFonts w:cstheme="minorHAnsi"/>
        </w:rPr>
        <w:br/>
        <w:t xml:space="preserve">i Polityki Regionalnej w zakresie </w:t>
      </w:r>
      <w:r w:rsidRPr="00CE0407">
        <w:rPr>
          <w:rFonts w:cstheme="minorHAnsi"/>
        </w:rPr>
        <w:t>kwal</w:t>
      </w:r>
      <w:r w:rsidR="00490E4D" w:rsidRPr="00CE0407">
        <w:rPr>
          <w:rFonts w:cstheme="minorHAnsi"/>
        </w:rPr>
        <w:t>ifikowalności wydatków na lata 2021-2027</w:t>
      </w:r>
      <w:r w:rsidRPr="00CE0407">
        <w:rPr>
          <w:rFonts w:cstheme="minorHAnsi"/>
        </w:rPr>
        <w:t>.</w:t>
      </w:r>
      <w:r w:rsidR="00E2141D" w:rsidRPr="00CE0407">
        <w:rPr>
          <w:rFonts w:cstheme="minorHAnsi"/>
        </w:rPr>
        <w:t xml:space="preserve"> </w:t>
      </w:r>
    </w:p>
    <w:p w14:paraId="3F5C1C38" w14:textId="5F06B0AE" w:rsidR="00147493" w:rsidRPr="005E5142" w:rsidRDefault="00E2141D" w:rsidP="005E5142">
      <w:pPr>
        <w:autoSpaceDE w:val="0"/>
        <w:autoSpaceDN w:val="0"/>
        <w:adjustRightInd w:val="0"/>
        <w:spacing w:line="259" w:lineRule="atLeast"/>
        <w:ind w:left="142"/>
        <w:jc w:val="both"/>
        <w:rPr>
          <w:rFonts w:cstheme="minorHAnsi"/>
        </w:rPr>
      </w:pPr>
      <w:r w:rsidRPr="00CE0407">
        <w:rPr>
          <w:rFonts w:cstheme="minorHAnsi"/>
        </w:rPr>
        <w:t xml:space="preserve">Zamówienie udzielane zgodnie z art. 2 ust. 1 pkt. 1 ustawy z 11 września 2019 r. - Prawo zamówień publicznych (Dz. U. z 2023 r. poz. 1605 z </w:t>
      </w:r>
      <w:proofErr w:type="spellStart"/>
      <w:r w:rsidRPr="00CE0407">
        <w:rPr>
          <w:rFonts w:cstheme="minorHAnsi"/>
        </w:rPr>
        <w:t>późn</w:t>
      </w:r>
      <w:proofErr w:type="spellEnd"/>
      <w:r w:rsidRPr="00CE0407">
        <w:rPr>
          <w:rFonts w:cstheme="minorHAnsi"/>
        </w:rPr>
        <w:t>. zm.)</w:t>
      </w:r>
    </w:p>
    <w:p w14:paraId="3A9BFA2A" w14:textId="3339DF3A" w:rsidR="001926FA" w:rsidRPr="005E5142" w:rsidRDefault="00147493" w:rsidP="005E5142">
      <w:pPr>
        <w:pStyle w:val="WW-Tekstpodstawowy2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0CD8EDF6" w14:textId="77777777" w:rsidR="009E0A29" w:rsidRPr="009E0A29" w:rsidRDefault="009E0A29" w:rsidP="009E0A29">
      <w:pPr>
        <w:pStyle w:val="Akapitzlist"/>
        <w:numPr>
          <w:ilvl w:val="0"/>
          <w:numId w:val="4"/>
        </w:numPr>
        <w:suppressAutoHyphens/>
        <w:spacing w:after="0" w:line="276" w:lineRule="auto"/>
        <w:contextualSpacing w:val="0"/>
        <w:jc w:val="both"/>
        <w:rPr>
          <w:rFonts w:eastAsia="Times New Roman" w:cstheme="minorHAnsi"/>
          <w:bCs/>
          <w:vanish/>
          <w:highlight w:val="yellow"/>
          <w:lang w:eastAsia="zh-CN"/>
        </w:rPr>
      </w:pPr>
    </w:p>
    <w:p w14:paraId="792D9B87" w14:textId="77777777" w:rsidR="009E0A29" w:rsidRPr="009E0A29" w:rsidRDefault="009E0A29" w:rsidP="009E0A29">
      <w:pPr>
        <w:pStyle w:val="Akapitzlist"/>
        <w:numPr>
          <w:ilvl w:val="0"/>
          <w:numId w:val="4"/>
        </w:numPr>
        <w:suppressAutoHyphens/>
        <w:spacing w:after="0" w:line="276" w:lineRule="auto"/>
        <w:contextualSpacing w:val="0"/>
        <w:jc w:val="both"/>
        <w:rPr>
          <w:rFonts w:eastAsia="Times New Roman" w:cstheme="minorHAnsi"/>
          <w:bCs/>
          <w:vanish/>
          <w:highlight w:val="yellow"/>
          <w:lang w:eastAsia="zh-CN"/>
        </w:rPr>
      </w:pPr>
    </w:p>
    <w:p w14:paraId="65B48DD7" w14:textId="77777777" w:rsidR="009E0A29" w:rsidRPr="009E0A29" w:rsidRDefault="009E0A29" w:rsidP="009E0A29">
      <w:pPr>
        <w:pStyle w:val="Akapitzlist"/>
        <w:numPr>
          <w:ilvl w:val="0"/>
          <w:numId w:val="4"/>
        </w:numPr>
        <w:suppressAutoHyphens/>
        <w:spacing w:after="0" w:line="276" w:lineRule="auto"/>
        <w:contextualSpacing w:val="0"/>
        <w:jc w:val="both"/>
        <w:rPr>
          <w:rFonts w:eastAsia="Times New Roman" w:cstheme="minorHAnsi"/>
          <w:bCs/>
          <w:vanish/>
          <w:highlight w:val="yellow"/>
          <w:lang w:eastAsia="zh-CN"/>
        </w:rPr>
      </w:pPr>
    </w:p>
    <w:p w14:paraId="5AB25E6D" w14:textId="5DC11254" w:rsidR="00A668D6" w:rsidRDefault="00DB7CF0" w:rsidP="00DB7CF0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`</w:t>
      </w:r>
      <w:r w:rsidR="00A668D6" w:rsidRPr="00DB7CF0">
        <w:rPr>
          <w:rFonts w:asciiTheme="minorHAnsi" w:hAnsiTheme="minorHAnsi" w:cstheme="minorHAnsi"/>
          <w:b w:val="0"/>
          <w:bCs/>
          <w:sz w:val="22"/>
          <w:szCs w:val="22"/>
        </w:rPr>
        <w:t>Przedmiotem zamówienia jest</w:t>
      </w:r>
      <w:r w:rsidR="005B39E6" w:rsidRPr="00DB7CF0">
        <w:rPr>
          <w:rFonts w:asciiTheme="minorHAnsi" w:hAnsiTheme="minorHAnsi" w:cstheme="minorHAnsi"/>
          <w:b w:val="0"/>
          <w:bCs/>
          <w:sz w:val="22"/>
          <w:szCs w:val="22"/>
        </w:rPr>
        <w:t xml:space="preserve"> Świadczenie usługi kompleksowego doradztwa</w:t>
      </w:r>
      <w:r w:rsidR="00BD28B2" w:rsidRPr="00DB7CF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BD28B2" w:rsidRPr="00DB7CF0">
        <w:rPr>
          <w:rFonts w:asciiTheme="minorHAnsi" w:hAnsiTheme="minorHAnsi" w:cstheme="minorHAnsi"/>
          <w:b w:val="0"/>
          <w:bCs/>
          <w:sz w:val="22"/>
          <w:szCs w:val="22"/>
        </w:rPr>
        <w:t>publiczno</w:t>
      </w:r>
      <w:proofErr w:type="spellEnd"/>
      <w:r w:rsidR="00BD28B2" w:rsidRPr="00DB7CF0">
        <w:rPr>
          <w:rFonts w:asciiTheme="minorHAnsi" w:hAnsiTheme="minorHAnsi" w:cstheme="minorHAnsi"/>
          <w:b w:val="0"/>
          <w:bCs/>
          <w:sz w:val="22"/>
          <w:szCs w:val="22"/>
        </w:rPr>
        <w:t xml:space="preserve"> – prywatnego</w:t>
      </w:r>
      <w:r w:rsidR="005B39E6" w:rsidRPr="00DB7CF0">
        <w:rPr>
          <w:rFonts w:asciiTheme="minorHAnsi" w:hAnsiTheme="minorHAnsi" w:cstheme="minorHAnsi"/>
          <w:b w:val="0"/>
          <w:bCs/>
          <w:sz w:val="22"/>
          <w:szCs w:val="22"/>
        </w:rPr>
        <w:t xml:space="preserve"> dla inwestycji pn.:</w:t>
      </w:r>
      <w:r w:rsidR="00F53024" w:rsidRPr="00CE0407">
        <w:rPr>
          <w:sz w:val="22"/>
          <w:szCs w:val="22"/>
        </w:rPr>
        <w:t xml:space="preserve"> </w:t>
      </w:r>
      <w:r w:rsidR="00BD28B2" w:rsidRPr="00BD28B2">
        <w:rPr>
          <w:rFonts w:asciiTheme="minorHAnsi" w:hAnsiTheme="minorHAnsi" w:cstheme="minorHAnsi"/>
          <w:sz w:val="22"/>
          <w:szCs w:val="22"/>
        </w:rPr>
        <w:t>Rozbudowa Zespołu Inkubatorów Technologicznych KPT - Budowa Inkubatora California Inc.</w:t>
      </w:r>
      <w:r w:rsidR="00C43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03DC30" w14:textId="77777777" w:rsidR="00C43A59" w:rsidRDefault="00C43A59" w:rsidP="00DB7CF0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90D3C" w14:textId="564ED9BC" w:rsidR="00C43A59" w:rsidRPr="00BD28B2" w:rsidRDefault="00C43A59" w:rsidP="00DB7CF0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Uwaga: Przedmiotowy projekt realizowany będzie, jako projekt hybrydowy z dofinansowaniem unijnym, a także został wpisany na listę projektów priorytetowych Kontraktu Programowego Województwa Świętokrzyskiego.</w:t>
      </w:r>
    </w:p>
    <w:p w14:paraId="51379A74" w14:textId="77777777" w:rsidR="001926FA" w:rsidRPr="00CE0407" w:rsidRDefault="001926FA" w:rsidP="005E514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14:paraId="5D2D370B" w14:textId="77777777" w:rsidR="001926FA" w:rsidRPr="00CE0407" w:rsidRDefault="00490E4D" w:rsidP="001926FA">
      <w:pPr>
        <w:pStyle w:val="WW-Tekstpodstawowy2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lastRenderedPageBreak/>
        <w:t>Szczegółowy opis przedmiotu zamówienia został określony w załączniku nr 1</w:t>
      </w:r>
      <w:r w:rsidR="0063613C" w:rsidRPr="00CE04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70DA4">
        <w:rPr>
          <w:rFonts w:asciiTheme="minorHAnsi" w:hAnsiTheme="minorHAnsi" w:cstheme="minorHAnsi"/>
          <w:b w:val="0"/>
          <w:sz w:val="22"/>
          <w:szCs w:val="22"/>
        </w:rPr>
        <w:t>do zapytania ofertowego (</w:t>
      </w:r>
      <w:r w:rsidR="0063613C" w:rsidRPr="00CE0407">
        <w:rPr>
          <w:rFonts w:asciiTheme="minorHAnsi" w:hAnsiTheme="minorHAnsi" w:cstheme="minorHAnsi"/>
          <w:b w:val="0"/>
          <w:sz w:val="22"/>
          <w:szCs w:val="22"/>
        </w:rPr>
        <w:t>OPZ</w:t>
      </w:r>
      <w:r w:rsidR="00A70DA4">
        <w:rPr>
          <w:rFonts w:asciiTheme="minorHAnsi" w:hAnsiTheme="minorHAnsi" w:cstheme="minorHAnsi"/>
          <w:b w:val="0"/>
          <w:sz w:val="22"/>
          <w:szCs w:val="22"/>
        </w:rPr>
        <w:t>)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A59835" w14:textId="77777777" w:rsidR="001926FA" w:rsidRPr="00CE0407" w:rsidRDefault="001926FA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DCD02B8" w14:textId="77777777" w:rsidR="00E15477" w:rsidRPr="00CE0407" w:rsidRDefault="006C71A0" w:rsidP="006C71A0">
      <w:pPr>
        <w:pStyle w:val="Akapitzlist"/>
        <w:numPr>
          <w:ilvl w:val="1"/>
          <w:numId w:val="4"/>
        </w:numPr>
        <w:rPr>
          <w:rFonts w:eastAsia="Times New Roman" w:cstheme="minorHAnsi"/>
          <w:lang w:eastAsia="zh-CN"/>
        </w:rPr>
      </w:pPr>
      <w:r w:rsidRPr="00CE0407">
        <w:rPr>
          <w:rFonts w:eastAsia="Times New Roman" w:cstheme="minorHAnsi"/>
          <w:lang w:eastAsia="zh-CN"/>
        </w:rPr>
        <w:t xml:space="preserve">Kody CPV: </w:t>
      </w:r>
    </w:p>
    <w:p w14:paraId="2CEE220A" w14:textId="77777777" w:rsidR="006C71A0" w:rsidRPr="000E014E" w:rsidRDefault="00E15477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>73220000-0 – Usługi doradcze w zakresie rozwoju</w:t>
      </w:r>
      <w:r w:rsidR="006C71A0" w:rsidRPr="000E014E">
        <w:rPr>
          <w:rFonts w:eastAsia="Times New Roman" w:cstheme="minorHAnsi"/>
          <w:lang w:eastAsia="zh-CN"/>
        </w:rPr>
        <w:tab/>
      </w:r>
    </w:p>
    <w:p w14:paraId="469CA144" w14:textId="77777777" w:rsidR="006C71A0" w:rsidRPr="000E014E" w:rsidRDefault="006C71A0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>79111000-5 Usługi w zakresie doradztwa prawnego</w:t>
      </w:r>
    </w:p>
    <w:p w14:paraId="01E37A0F" w14:textId="77777777" w:rsidR="006C71A0" w:rsidRPr="000E014E" w:rsidRDefault="006C71A0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>79140000-7 Doradztwo prawne i usługi informacyjne</w:t>
      </w:r>
    </w:p>
    <w:p w14:paraId="0ECE4873" w14:textId="77777777" w:rsidR="006C71A0" w:rsidRPr="000E014E" w:rsidRDefault="006C71A0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>66171000-9</w:t>
      </w:r>
      <w:r w:rsidR="006A2AD6" w:rsidRPr="000E014E">
        <w:rPr>
          <w:rFonts w:eastAsia="Times New Roman" w:cstheme="minorHAnsi"/>
          <w:lang w:eastAsia="zh-CN"/>
        </w:rPr>
        <w:t xml:space="preserve"> Doradztwo finansowe</w:t>
      </w:r>
    </w:p>
    <w:p w14:paraId="1ABE23B2" w14:textId="77777777" w:rsidR="006A2AD6" w:rsidRPr="000E014E" w:rsidRDefault="006A2AD6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 xml:space="preserve">79311410-4 - ocena wpływu ekonomicznego </w:t>
      </w:r>
    </w:p>
    <w:p w14:paraId="0B6C2BD3" w14:textId="77777777" w:rsidR="006A2AD6" w:rsidRPr="000E014E" w:rsidRDefault="006A2AD6" w:rsidP="001926FA">
      <w:pPr>
        <w:spacing w:after="0"/>
        <w:rPr>
          <w:rFonts w:eastAsia="Times New Roman" w:cstheme="minorHAnsi"/>
          <w:lang w:eastAsia="zh-CN"/>
        </w:rPr>
      </w:pPr>
      <w:r w:rsidRPr="000E014E">
        <w:rPr>
          <w:rFonts w:eastAsia="Times New Roman" w:cstheme="minorHAnsi"/>
          <w:lang w:eastAsia="zh-CN"/>
        </w:rPr>
        <w:t>72221000-0 - usługi doradcze w zakresie analizy biznesowej</w:t>
      </w:r>
    </w:p>
    <w:p w14:paraId="4FD9EE0E" w14:textId="77777777" w:rsidR="001926FA" w:rsidRPr="00CE0407" w:rsidRDefault="001926FA" w:rsidP="001926FA">
      <w:pPr>
        <w:spacing w:after="0"/>
        <w:rPr>
          <w:rFonts w:eastAsia="Times New Roman" w:cstheme="minorHAnsi"/>
          <w:color w:val="FF0000"/>
          <w:lang w:eastAsia="zh-CN"/>
        </w:rPr>
      </w:pPr>
    </w:p>
    <w:p w14:paraId="768E75F6" w14:textId="77777777" w:rsidR="00A75649" w:rsidRPr="00CE0407" w:rsidRDefault="00A75649" w:rsidP="00490E4D">
      <w:pPr>
        <w:pStyle w:val="WW-Tekstpodstawowy2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Przedmiot zamówienia należy wykonać zgodnie z </w:t>
      </w:r>
      <w:r w:rsidR="00910FBE" w:rsidRPr="00CE0407">
        <w:rPr>
          <w:rFonts w:asciiTheme="minorHAnsi" w:hAnsiTheme="minorHAnsi" w:cstheme="minorHAnsi"/>
          <w:b w:val="0"/>
          <w:sz w:val="22"/>
          <w:szCs w:val="22"/>
        </w:rPr>
        <w:t>Wytycznymi Ministra Funduszy i Polityki Regionalnej:</w:t>
      </w:r>
    </w:p>
    <w:p w14:paraId="52504744" w14:textId="77777777" w:rsidR="00BD28B2" w:rsidRPr="00BD28B2" w:rsidRDefault="00BD28B2" w:rsidP="00BD28B2">
      <w:pPr>
        <w:pStyle w:val="WW-Tekstpodstawowy2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D28B2">
        <w:rPr>
          <w:rFonts w:asciiTheme="minorHAnsi" w:hAnsiTheme="minorHAnsi" w:cstheme="minorHAnsi"/>
          <w:b w:val="0"/>
          <w:sz w:val="22"/>
          <w:szCs w:val="22"/>
        </w:rPr>
        <w:t>Wytycznymi dotyczącymi zagadnień związanych z przygotowaniem projektów inwestycyjnych, w tym hybrydowych na lata 2021-2027.</w:t>
      </w:r>
    </w:p>
    <w:p w14:paraId="6CCAE0EE" w14:textId="77777777" w:rsidR="002C252E" w:rsidRPr="00B60E52" w:rsidRDefault="002C252E" w:rsidP="002C252E">
      <w:pPr>
        <w:pStyle w:val="WW-Tekstpodstawowy2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60E52">
        <w:rPr>
          <w:rFonts w:asciiTheme="minorHAnsi" w:hAnsiTheme="minorHAnsi" w:cstheme="minorHAnsi"/>
          <w:b w:val="0"/>
          <w:sz w:val="22"/>
          <w:szCs w:val="22"/>
          <w:u w:val="single"/>
        </w:rPr>
        <w:t>Wytycznymi PPP (Tom I) dot. przygotowania projektów opracowanymi przez Ministerstwo Funduszy i Polityki Regionalnej (www.ppp.gov.pl, zakładka: Baza wiedzy/Wytyczne PPP).</w:t>
      </w:r>
    </w:p>
    <w:p w14:paraId="3E23F383" w14:textId="77777777" w:rsidR="00BD28B2" w:rsidRPr="00BD28B2" w:rsidRDefault="00BD28B2" w:rsidP="002C252E">
      <w:pPr>
        <w:pStyle w:val="WW-Tekstpodstawowy2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D28B2">
        <w:rPr>
          <w:rFonts w:asciiTheme="minorHAnsi" w:hAnsiTheme="minorHAnsi" w:cstheme="minorHAnsi"/>
          <w:b w:val="0"/>
          <w:sz w:val="22"/>
          <w:szCs w:val="22"/>
        </w:rPr>
        <w:t>Wytycznymi dotyczącymi kwalifikowalności na lata 2021-2027.</w:t>
      </w:r>
    </w:p>
    <w:p w14:paraId="0441B58C" w14:textId="77777777" w:rsidR="001926FA" w:rsidRDefault="00BD28B2" w:rsidP="00BD28B2">
      <w:pPr>
        <w:pStyle w:val="WW-Tekstpodstawowy2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D28B2">
        <w:rPr>
          <w:rFonts w:asciiTheme="minorHAnsi" w:hAnsiTheme="minorHAnsi" w:cstheme="minorHAnsi"/>
          <w:b w:val="0"/>
          <w:sz w:val="22"/>
          <w:szCs w:val="22"/>
        </w:rPr>
        <w:t>Ustawą PPP z dnia 19 grudnia 2008 r.</w:t>
      </w:r>
    </w:p>
    <w:p w14:paraId="67DE5DE0" w14:textId="77777777" w:rsidR="001926FA" w:rsidRPr="00CE0407" w:rsidRDefault="001926FA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8C4460C" w14:textId="77777777" w:rsidR="0063613C" w:rsidRPr="00CE0407" w:rsidRDefault="00F0796F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3.</w:t>
      </w:r>
      <w:r w:rsidR="002C252E">
        <w:rPr>
          <w:rFonts w:asciiTheme="minorHAnsi" w:hAnsiTheme="minorHAnsi" w:cstheme="minorHAnsi"/>
          <w:b w:val="0"/>
          <w:sz w:val="22"/>
          <w:szCs w:val="22"/>
        </w:rPr>
        <w:t>5</w:t>
      </w:r>
      <w:r w:rsidR="001926FA" w:rsidRPr="00CE04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3613C" w:rsidRPr="00CE0407">
        <w:rPr>
          <w:rFonts w:asciiTheme="minorHAnsi" w:hAnsiTheme="minorHAnsi" w:cstheme="minorHAnsi"/>
          <w:b w:val="0"/>
          <w:sz w:val="22"/>
          <w:szCs w:val="22"/>
        </w:rPr>
        <w:t>Zamawiający nie dopuszcza składania ofert częściowych.</w:t>
      </w:r>
    </w:p>
    <w:p w14:paraId="7CC014DF" w14:textId="77777777" w:rsidR="001926FA" w:rsidRPr="00CE0407" w:rsidRDefault="001926FA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FED9908" w14:textId="77777777" w:rsidR="0063613C" w:rsidRPr="00CE0407" w:rsidRDefault="0063613C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B7CF0">
        <w:rPr>
          <w:rFonts w:asciiTheme="minorHAnsi" w:hAnsiTheme="minorHAnsi" w:cstheme="minorHAnsi"/>
          <w:b w:val="0"/>
          <w:sz w:val="22"/>
          <w:szCs w:val="22"/>
        </w:rPr>
        <w:t>Zamówienie nie zostało podzielone na części. Zamówienie ma charakter jednorodny i całościowo powinno zostać wykonane przez jednego wykonawcę. Zamówienie s</w:t>
      </w:r>
      <w:r w:rsidR="001926FA" w:rsidRPr="00DB7CF0">
        <w:rPr>
          <w:rFonts w:asciiTheme="minorHAnsi" w:hAnsiTheme="minorHAnsi" w:cstheme="minorHAnsi"/>
          <w:b w:val="0"/>
          <w:sz w:val="22"/>
          <w:szCs w:val="22"/>
        </w:rPr>
        <w:t xml:space="preserve">tanowi spójną całość, wszystkie zadania związane z wykonaniem przedmiotu zamówienia </w:t>
      </w:r>
      <w:r w:rsidRPr="00DB7CF0">
        <w:rPr>
          <w:rFonts w:asciiTheme="minorHAnsi" w:hAnsiTheme="minorHAnsi" w:cstheme="minorHAnsi"/>
          <w:b w:val="0"/>
          <w:sz w:val="22"/>
          <w:szCs w:val="22"/>
        </w:rPr>
        <w:t xml:space="preserve">muszą być ze sobą ściśle skoordynowane </w:t>
      </w:r>
      <w:r w:rsidR="001926FA" w:rsidRPr="00DB7CF0">
        <w:rPr>
          <w:rFonts w:asciiTheme="minorHAnsi" w:hAnsiTheme="minorHAnsi" w:cstheme="minorHAnsi"/>
          <w:b w:val="0"/>
          <w:sz w:val="22"/>
          <w:szCs w:val="22"/>
        </w:rPr>
        <w:br/>
      </w:r>
      <w:r w:rsidRPr="00DB7CF0">
        <w:rPr>
          <w:rFonts w:asciiTheme="minorHAnsi" w:hAnsiTheme="minorHAnsi" w:cstheme="minorHAnsi"/>
          <w:b w:val="0"/>
          <w:sz w:val="22"/>
          <w:szCs w:val="22"/>
        </w:rPr>
        <w:t>i powiązane.</w:t>
      </w:r>
    </w:p>
    <w:p w14:paraId="0914C903" w14:textId="77777777" w:rsidR="001926FA" w:rsidRPr="00CE0407" w:rsidRDefault="001926FA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D702A5D" w14:textId="77777777" w:rsidR="00910FBE" w:rsidRPr="00CE0407" w:rsidRDefault="002C252E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3.6</w:t>
      </w:r>
      <w:r w:rsidR="001926FA" w:rsidRPr="00CE04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3613C" w:rsidRPr="00CE0407">
        <w:rPr>
          <w:rFonts w:asciiTheme="minorHAnsi" w:hAnsiTheme="minorHAnsi" w:cstheme="minorHAnsi"/>
          <w:b w:val="0"/>
          <w:sz w:val="22"/>
          <w:szCs w:val="22"/>
        </w:rPr>
        <w:t>Zamawiający nie dopuszcza składania ofert wariantowych.</w:t>
      </w:r>
    </w:p>
    <w:p w14:paraId="53162D6A" w14:textId="77777777" w:rsidR="00F0796F" w:rsidRPr="00CE0407" w:rsidRDefault="00F0796F" w:rsidP="001926FA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930A0" w14:textId="77777777" w:rsidR="00147493" w:rsidRPr="00CE0407" w:rsidRDefault="00147493" w:rsidP="00147493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Termin wykonania zamówienia</w:t>
      </w:r>
    </w:p>
    <w:p w14:paraId="6B2B19ED" w14:textId="5BF9EE83" w:rsidR="00147493" w:rsidRPr="00B47418" w:rsidRDefault="005D6D2D" w:rsidP="00B47418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>Termin wykonania przedmiotu zamówienia</w:t>
      </w:r>
      <w:r w:rsidR="00B47418">
        <w:rPr>
          <w:rFonts w:asciiTheme="minorHAnsi" w:hAnsiTheme="minorHAnsi" w:cstheme="minorHAnsi"/>
          <w:b w:val="0"/>
          <w:sz w:val="22"/>
          <w:szCs w:val="22"/>
        </w:rPr>
        <w:t xml:space="preserve"> w nieprzekraczalnym terminie do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B47418">
        <w:rPr>
          <w:rFonts w:asciiTheme="minorHAnsi" w:hAnsiTheme="minorHAnsi" w:cstheme="minorHAnsi"/>
          <w:sz w:val="22"/>
          <w:szCs w:val="22"/>
        </w:rPr>
        <w:t>31.03.2025</w:t>
      </w:r>
      <w:r w:rsidRPr="00CE0407">
        <w:rPr>
          <w:rFonts w:asciiTheme="minorHAnsi" w:hAnsiTheme="minorHAnsi" w:cstheme="minorHAnsi"/>
          <w:sz w:val="22"/>
          <w:szCs w:val="22"/>
        </w:rPr>
        <w:t xml:space="preserve"> r. </w:t>
      </w:r>
      <w:r w:rsidR="00B27952">
        <w:rPr>
          <w:rFonts w:asciiTheme="minorHAnsi" w:hAnsiTheme="minorHAnsi" w:cstheme="minorHAnsi"/>
          <w:sz w:val="22"/>
          <w:szCs w:val="22"/>
        </w:rPr>
        <w:br/>
      </w:r>
      <w:r w:rsidR="00B47418">
        <w:rPr>
          <w:rFonts w:asciiTheme="minorHAnsi" w:hAnsiTheme="minorHAnsi" w:cstheme="minorHAnsi"/>
          <w:sz w:val="22"/>
          <w:szCs w:val="22"/>
        </w:rPr>
        <w:t>z uwzględnieniem terminów cząstkowych dla każdego etapu określonego w OPZ.</w:t>
      </w:r>
    </w:p>
    <w:p w14:paraId="6F8E94F4" w14:textId="77777777" w:rsidR="00147493" w:rsidRDefault="007D3C3B" w:rsidP="007D3C3B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uzasadnionych przypadkach Zamawiający dopuszcza możliwość przesunięcia terminów cząstkowych realizacji poszczególnych etapów (za zgodą lub na polecenie Zamawiającego).</w:t>
      </w:r>
    </w:p>
    <w:p w14:paraId="4BF53838" w14:textId="77777777" w:rsidR="007D3C3B" w:rsidRPr="00CE0407" w:rsidRDefault="007D3C3B" w:rsidP="005E514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7AA59F" w14:textId="77777777" w:rsidR="00147493" w:rsidRPr="00CE0407" w:rsidRDefault="00147493" w:rsidP="00147493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 xml:space="preserve">Warunki udziału w postępowaniu </w:t>
      </w:r>
      <w:r w:rsidR="003E3A63" w:rsidRPr="00CE0407">
        <w:rPr>
          <w:rFonts w:asciiTheme="minorHAnsi" w:hAnsiTheme="minorHAnsi" w:cstheme="minorHAnsi"/>
          <w:sz w:val="22"/>
          <w:szCs w:val="22"/>
        </w:rPr>
        <w:t xml:space="preserve"> oraz  podstawy wykluczenia</w:t>
      </w:r>
    </w:p>
    <w:p w14:paraId="1130801C" w14:textId="77777777" w:rsidR="005D6D2D" w:rsidRPr="00CE0407" w:rsidRDefault="005D6D2D" w:rsidP="005D6D2D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AF6042" w14:textId="77777777" w:rsidR="005D6D2D" w:rsidRPr="00CE0407" w:rsidRDefault="009E0A29" w:rsidP="00CE0407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5.1</w:t>
      </w:r>
      <w:r w:rsidR="005D6D2D" w:rsidRPr="00CE0407">
        <w:rPr>
          <w:rFonts w:asciiTheme="minorHAnsi" w:hAnsiTheme="minorHAnsi" w:cstheme="minorHAnsi"/>
          <w:b w:val="0"/>
          <w:sz w:val="22"/>
          <w:szCs w:val="22"/>
        </w:rPr>
        <w:t xml:space="preserve"> O udzielenie zamówienia mogą ubiegać się Wykonawcy, którzy spełniają warunki dotyczące:</w:t>
      </w:r>
    </w:p>
    <w:p w14:paraId="3F0C6C4A" w14:textId="77777777" w:rsidR="00D132DB" w:rsidRPr="00CE0407" w:rsidRDefault="00D132DB" w:rsidP="005D6D2D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AA32215" w14:textId="77777777" w:rsidR="005D6D2D" w:rsidRPr="00CE0407" w:rsidRDefault="005D6D2D" w:rsidP="005D6D2D">
      <w:pPr>
        <w:pStyle w:val="WW-Tekstpodstawowy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Zdolności technicznej lub zawodowej:</w:t>
      </w:r>
    </w:p>
    <w:p w14:paraId="3F5F593E" w14:textId="77777777" w:rsidR="00D132DB" w:rsidRPr="00CE0407" w:rsidRDefault="00D132DB" w:rsidP="00D132DB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sz w:val="22"/>
          <w:szCs w:val="22"/>
        </w:rPr>
      </w:pPr>
    </w:p>
    <w:p w14:paraId="47EF82A7" w14:textId="77777777" w:rsidR="00D132DB" w:rsidRPr="00CE0407" w:rsidRDefault="00D132DB" w:rsidP="00A75649">
      <w:pPr>
        <w:pStyle w:val="WW-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>Wykonawc</w:t>
      </w:r>
      <w:r w:rsidR="00B47418">
        <w:rPr>
          <w:rFonts w:asciiTheme="minorHAnsi" w:hAnsiTheme="minorHAnsi" w:cstheme="minorHAnsi"/>
          <w:b w:val="0"/>
          <w:sz w:val="22"/>
          <w:szCs w:val="22"/>
        </w:rPr>
        <w:t>a spełni warunek udziału w postępowaniu dotyczący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 posiadania odpowiedniej </w:t>
      </w:r>
      <w:r w:rsidRPr="00CE0407">
        <w:rPr>
          <w:rFonts w:asciiTheme="minorHAnsi" w:hAnsiTheme="minorHAnsi" w:cstheme="minorHAnsi"/>
          <w:sz w:val="22"/>
          <w:szCs w:val="22"/>
        </w:rPr>
        <w:t>zdolności technicznej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, jeżeli wykaże, że: </w:t>
      </w:r>
    </w:p>
    <w:p w14:paraId="4A74266C" w14:textId="77777777" w:rsidR="00D132DB" w:rsidRPr="00CE0407" w:rsidRDefault="00D132DB" w:rsidP="00D132DB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F2CA55" w14:textId="77777777" w:rsidR="00D132DB" w:rsidRPr="00CE0407" w:rsidRDefault="00D132DB" w:rsidP="00D132DB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w okresie ostatnich </w:t>
      </w:r>
      <w:r w:rsidR="00265AE8">
        <w:rPr>
          <w:rFonts w:asciiTheme="minorHAnsi" w:hAnsiTheme="minorHAnsi" w:cstheme="minorHAnsi"/>
          <w:sz w:val="22"/>
          <w:szCs w:val="22"/>
        </w:rPr>
        <w:t>8 lat</w:t>
      </w:r>
      <w:r w:rsidR="00DB7C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przed upływem terminu składania ofert a jeżeli okres prowadzenia działalności jest krótszy w tym okresie, wykonał co najmniej</w:t>
      </w:r>
      <w:r w:rsidR="00265AE8">
        <w:rPr>
          <w:rFonts w:asciiTheme="minorHAnsi" w:hAnsiTheme="minorHAnsi" w:cstheme="minorHAnsi"/>
          <w:b w:val="0"/>
          <w:sz w:val="22"/>
          <w:szCs w:val="22"/>
        </w:rPr>
        <w:t xml:space="preserve"> 2 zamówienia, w tym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1491B8F" w14:textId="77777777" w:rsidR="00D132DB" w:rsidRPr="00CE0407" w:rsidRDefault="00D132DB" w:rsidP="00D132DB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CB32060" w14:textId="1E3FF660" w:rsidR="00D132DB" w:rsidRPr="00265AE8" w:rsidRDefault="00265AE8" w:rsidP="00265AE8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jedno zamówienie</w:t>
      </w:r>
      <w:r w:rsidR="00D132DB" w:rsidRPr="00CE0407">
        <w:rPr>
          <w:rFonts w:asciiTheme="minorHAnsi" w:hAnsiTheme="minorHAnsi" w:cstheme="minorHAnsi"/>
          <w:b w:val="0"/>
          <w:sz w:val="22"/>
          <w:szCs w:val="22"/>
        </w:rPr>
        <w:t xml:space="preserve"> stanowiące podobny  przedmiot zamówienia tj. Świadczenia usługi kompleksowego doradztwa</w:t>
      </w:r>
      <w:r w:rsidR="00B474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47418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="00B47418">
        <w:rPr>
          <w:rFonts w:asciiTheme="minorHAnsi" w:hAnsiTheme="minorHAnsi" w:cstheme="minorHAnsi"/>
          <w:b w:val="0"/>
          <w:sz w:val="22"/>
          <w:szCs w:val="22"/>
        </w:rPr>
        <w:t xml:space="preserve"> – prywatnego</w:t>
      </w:r>
      <w:r w:rsidR="00D132DB" w:rsidRPr="00CE040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3CDF">
        <w:rPr>
          <w:rFonts w:asciiTheme="minorHAnsi" w:hAnsiTheme="minorHAnsi" w:cstheme="minorHAnsi"/>
          <w:b w:val="0"/>
          <w:sz w:val="22"/>
          <w:szCs w:val="22"/>
        </w:rPr>
        <w:t>na rzecz strony publicznej</w:t>
      </w:r>
      <w:r w:rsidR="00CF495D">
        <w:rPr>
          <w:rFonts w:asciiTheme="minorHAnsi" w:hAnsiTheme="minorHAnsi" w:cstheme="minorHAnsi"/>
          <w:b w:val="0"/>
          <w:sz w:val="22"/>
          <w:szCs w:val="22"/>
        </w:rPr>
        <w:t xml:space="preserve"> (w tym, w szczególności wykonanie rozpoznania rynku i przeprowadzenia wstępnych konsultacji rynkowych, opracowanie memorandum informacyjnego, opracowanie analizy popytu oraz oceny efektywności przedsięwzięcia) dla projektu </w:t>
      </w:r>
      <w:r w:rsidR="00CB3C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32DB" w:rsidRPr="00CE0407">
        <w:rPr>
          <w:rFonts w:asciiTheme="minorHAnsi" w:hAnsiTheme="minorHAnsi" w:cstheme="minorHAnsi"/>
          <w:b w:val="0"/>
          <w:sz w:val="22"/>
          <w:szCs w:val="22"/>
        </w:rPr>
        <w:t>o wartości</w:t>
      </w:r>
      <w:r w:rsidR="00DB7C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32DB" w:rsidRPr="00CE0407">
        <w:rPr>
          <w:rFonts w:asciiTheme="minorHAnsi" w:hAnsiTheme="minorHAnsi" w:cstheme="minorHAnsi"/>
          <w:b w:val="0"/>
          <w:sz w:val="22"/>
          <w:szCs w:val="22"/>
        </w:rPr>
        <w:t xml:space="preserve">nie </w:t>
      </w:r>
      <w:r w:rsidR="00D132DB" w:rsidRPr="00265AE8">
        <w:rPr>
          <w:rFonts w:asciiTheme="minorHAnsi" w:hAnsiTheme="minorHAnsi" w:cstheme="minorHAnsi"/>
          <w:b w:val="0"/>
          <w:sz w:val="22"/>
          <w:szCs w:val="22"/>
        </w:rPr>
        <w:t xml:space="preserve">mniejszej niż </w:t>
      </w:r>
      <w:r w:rsidR="00B27952">
        <w:rPr>
          <w:rFonts w:asciiTheme="minorHAnsi" w:hAnsiTheme="minorHAnsi" w:cstheme="minorHAnsi"/>
          <w:b w:val="0"/>
          <w:sz w:val="22"/>
          <w:szCs w:val="22"/>
        </w:rPr>
        <w:br/>
      </w:r>
      <w:r w:rsidRPr="00265AE8">
        <w:rPr>
          <w:rFonts w:asciiTheme="minorHAnsi" w:hAnsiTheme="minorHAnsi" w:cstheme="minorHAnsi"/>
          <w:sz w:val="22"/>
          <w:szCs w:val="22"/>
        </w:rPr>
        <w:t>20</w:t>
      </w:r>
      <w:r w:rsidR="00DB7CF0" w:rsidRPr="00265AE8">
        <w:rPr>
          <w:rFonts w:asciiTheme="minorHAnsi" w:hAnsiTheme="minorHAnsi" w:cstheme="minorHAnsi"/>
          <w:sz w:val="22"/>
          <w:szCs w:val="22"/>
        </w:rPr>
        <w:t xml:space="preserve"> mln</w:t>
      </w:r>
      <w:r w:rsidR="00D132DB" w:rsidRPr="00265AE8">
        <w:rPr>
          <w:rFonts w:asciiTheme="minorHAnsi" w:hAnsiTheme="minorHAnsi" w:cstheme="minorHAnsi"/>
          <w:sz w:val="22"/>
          <w:szCs w:val="22"/>
        </w:rPr>
        <w:t xml:space="preserve"> zł brutto</w:t>
      </w:r>
    </w:p>
    <w:p w14:paraId="7EEE047F" w14:textId="62E5F88B" w:rsidR="00265AE8" w:rsidRPr="00CE0407" w:rsidRDefault="00265AE8" w:rsidP="00265AE8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5AE8">
        <w:rPr>
          <w:rFonts w:asciiTheme="minorHAnsi" w:hAnsiTheme="minorHAnsi" w:cstheme="minorHAnsi"/>
          <w:sz w:val="22"/>
          <w:szCs w:val="22"/>
        </w:rPr>
        <w:t xml:space="preserve">- </w:t>
      </w:r>
      <w:r w:rsidRPr="00265AE8">
        <w:rPr>
          <w:rFonts w:asciiTheme="minorHAnsi" w:hAnsiTheme="minorHAnsi" w:cstheme="minorHAnsi"/>
          <w:b w:val="0"/>
          <w:sz w:val="22"/>
          <w:szCs w:val="22"/>
        </w:rPr>
        <w:t>jedno zamówienie</w:t>
      </w:r>
      <w:r w:rsidRPr="00265AE8">
        <w:rPr>
          <w:rFonts w:asciiTheme="minorHAnsi" w:hAnsiTheme="minorHAnsi" w:cstheme="minorHAnsi"/>
          <w:sz w:val="22"/>
          <w:szCs w:val="22"/>
        </w:rPr>
        <w:t xml:space="preserve"> </w:t>
      </w:r>
      <w:r w:rsidRPr="00265AE8">
        <w:rPr>
          <w:rFonts w:asciiTheme="minorHAnsi" w:hAnsiTheme="minorHAnsi" w:cstheme="minorHAnsi"/>
          <w:b w:val="0"/>
          <w:sz w:val="22"/>
          <w:szCs w:val="22"/>
        </w:rPr>
        <w:t xml:space="preserve">stanowiące podobny  przedmiot zamówienia tj. Świadczenia usługi kompleksowego doradztwa </w:t>
      </w:r>
      <w:proofErr w:type="spellStart"/>
      <w:r w:rsidRPr="00265AE8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Pr="00265AE8">
        <w:rPr>
          <w:rFonts w:asciiTheme="minorHAnsi" w:hAnsiTheme="minorHAnsi" w:cstheme="minorHAnsi"/>
          <w:b w:val="0"/>
          <w:sz w:val="22"/>
          <w:szCs w:val="22"/>
        </w:rPr>
        <w:t xml:space="preserve"> – prywatnego </w:t>
      </w:r>
      <w:r w:rsidR="00CB3CDF">
        <w:rPr>
          <w:rFonts w:asciiTheme="minorHAnsi" w:hAnsiTheme="minorHAnsi" w:cstheme="minorHAnsi"/>
          <w:b w:val="0"/>
          <w:sz w:val="22"/>
          <w:szCs w:val="22"/>
        </w:rPr>
        <w:t xml:space="preserve"> na rzecz strony publicznej</w:t>
      </w:r>
      <w:r w:rsidR="00CF495D">
        <w:rPr>
          <w:rFonts w:asciiTheme="minorHAnsi" w:hAnsiTheme="minorHAnsi" w:cstheme="minorHAnsi"/>
          <w:b w:val="0"/>
          <w:sz w:val="22"/>
          <w:szCs w:val="22"/>
        </w:rPr>
        <w:t xml:space="preserve"> (w tym, w szczególności wykonanie rozpoznania rynku i przeprowadzenia wstępnych konsultacji rynkowych, opracowanie memorandum informacyjnego, opracowanie analizy popytu oraz oceny efektywności przedsięwzięcia).</w:t>
      </w:r>
    </w:p>
    <w:p w14:paraId="0C2F85A2" w14:textId="77777777" w:rsidR="00147493" w:rsidRPr="00CE0407" w:rsidRDefault="00147493" w:rsidP="00147493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6265752" w14:textId="77777777" w:rsidR="00D132DB" w:rsidRPr="00CE0407" w:rsidRDefault="00D132DB" w:rsidP="009851CA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Ocena spełnienia warunku dokonana zostanie na podstawie </w:t>
      </w:r>
      <w:r w:rsidRPr="00CE0407">
        <w:rPr>
          <w:rFonts w:asciiTheme="minorHAnsi" w:hAnsiTheme="minorHAnsi" w:cstheme="minorHAnsi"/>
          <w:sz w:val="22"/>
          <w:szCs w:val="22"/>
        </w:rPr>
        <w:t>Wykaz</w:t>
      </w:r>
      <w:r w:rsidR="005F42C6">
        <w:rPr>
          <w:rFonts w:asciiTheme="minorHAnsi" w:hAnsiTheme="minorHAnsi" w:cstheme="minorHAnsi"/>
          <w:sz w:val="22"/>
          <w:szCs w:val="22"/>
        </w:rPr>
        <w:t>u usług będący załącznikiem nr 4</w:t>
      </w:r>
      <w:r w:rsidRPr="00CE0407">
        <w:rPr>
          <w:rFonts w:asciiTheme="minorHAnsi" w:hAnsiTheme="minorHAnsi" w:cstheme="minorHAnsi"/>
          <w:sz w:val="22"/>
          <w:szCs w:val="22"/>
        </w:rPr>
        <w:t xml:space="preserve"> do zapytania ofertowego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 wraz z dowodami określającymi, że usługi te zostały wykonane należycie, przy czym dowodami, o których mowa, są referencje bądź inne dokumenty wystawione przez podmiot, dla którego dana usługa była wykonywana.</w:t>
      </w:r>
    </w:p>
    <w:p w14:paraId="57F0927F" w14:textId="77777777" w:rsidR="00A75649" w:rsidRPr="00CE0407" w:rsidRDefault="00A75649" w:rsidP="00A75649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330E455" w14:textId="77777777" w:rsidR="00A75649" w:rsidRPr="00265AE8" w:rsidRDefault="00D132DB" w:rsidP="00A75649">
      <w:pPr>
        <w:pStyle w:val="WW-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>Wykonawca spełni warunek udziału w post</w:t>
      </w:r>
      <w:r w:rsidR="00DB7CF0">
        <w:rPr>
          <w:rFonts w:asciiTheme="minorHAnsi" w:hAnsiTheme="minorHAnsi" w:cstheme="minorHAnsi"/>
          <w:b w:val="0"/>
          <w:sz w:val="22"/>
          <w:szCs w:val="22"/>
        </w:rPr>
        <w:t>ę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powaniu dotycząc</w:t>
      </w:r>
      <w:r w:rsidR="00DB7CF0">
        <w:rPr>
          <w:rFonts w:asciiTheme="minorHAnsi" w:hAnsiTheme="minorHAnsi" w:cstheme="minorHAnsi"/>
          <w:b w:val="0"/>
          <w:sz w:val="22"/>
          <w:szCs w:val="22"/>
        </w:rPr>
        <w:t>y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 posiadania odpowiedniej </w:t>
      </w:r>
      <w:r w:rsidRPr="00CE0407">
        <w:rPr>
          <w:rFonts w:asciiTheme="minorHAnsi" w:hAnsiTheme="minorHAnsi" w:cstheme="minorHAnsi"/>
          <w:sz w:val="22"/>
          <w:szCs w:val="22"/>
        </w:rPr>
        <w:t>zdolności zawodowej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, jeżeli wykaże, że: </w:t>
      </w:r>
      <w:r w:rsidR="00A75649" w:rsidRPr="00CE0407">
        <w:rPr>
          <w:rFonts w:asciiTheme="minorHAnsi" w:hAnsiTheme="minorHAnsi" w:cstheme="minorHAnsi"/>
          <w:b w:val="0"/>
          <w:sz w:val="22"/>
          <w:szCs w:val="22"/>
        </w:rPr>
        <w:t xml:space="preserve">dysponuje </w:t>
      </w:r>
      <w:r w:rsidR="00A75649" w:rsidRPr="00265AE8">
        <w:rPr>
          <w:rFonts w:asciiTheme="minorHAnsi" w:hAnsiTheme="minorHAnsi" w:cstheme="minorHAnsi"/>
          <w:b w:val="0"/>
          <w:sz w:val="22"/>
          <w:szCs w:val="22"/>
        </w:rPr>
        <w:t xml:space="preserve">następującym zespołem </w:t>
      </w:r>
      <w:r w:rsidR="00CC13A4" w:rsidRPr="00265AE8">
        <w:rPr>
          <w:rFonts w:asciiTheme="minorHAnsi" w:hAnsiTheme="minorHAnsi" w:cstheme="minorHAnsi"/>
          <w:b w:val="0"/>
          <w:sz w:val="22"/>
          <w:szCs w:val="22"/>
        </w:rPr>
        <w:t xml:space="preserve">doradców </w:t>
      </w:r>
      <w:r w:rsidR="00A75649" w:rsidRPr="00265AE8">
        <w:rPr>
          <w:rFonts w:asciiTheme="minorHAnsi" w:hAnsiTheme="minorHAnsi" w:cstheme="minorHAnsi"/>
          <w:b w:val="0"/>
          <w:sz w:val="22"/>
          <w:szCs w:val="22"/>
        </w:rPr>
        <w:t xml:space="preserve">składającym się z: </w:t>
      </w:r>
    </w:p>
    <w:p w14:paraId="45B474AF" w14:textId="77777777" w:rsidR="00910FBE" w:rsidRPr="00265AE8" w:rsidRDefault="00910FBE" w:rsidP="00265AE8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6ED3551" w14:textId="77777777" w:rsidR="00A75649" w:rsidRDefault="00A75649" w:rsidP="00F0796F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5AE8">
        <w:rPr>
          <w:rFonts w:asciiTheme="minorHAnsi" w:hAnsiTheme="minorHAnsi" w:cstheme="minorHAnsi"/>
          <w:sz w:val="22"/>
          <w:szCs w:val="22"/>
        </w:rPr>
        <w:t xml:space="preserve">eksperta ds. </w:t>
      </w:r>
      <w:proofErr w:type="spellStart"/>
      <w:r w:rsidRPr="00265AE8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265AE8">
        <w:rPr>
          <w:rFonts w:asciiTheme="minorHAnsi" w:hAnsiTheme="minorHAnsi" w:cstheme="minorHAnsi"/>
          <w:sz w:val="22"/>
          <w:szCs w:val="22"/>
        </w:rPr>
        <w:t xml:space="preserve"> - finansowych</w:t>
      </w:r>
      <w:r w:rsidRPr="00265AE8">
        <w:rPr>
          <w:rFonts w:asciiTheme="minorHAnsi" w:hAnsiTheme="minorHAnsi" w:cstheme="minorHAnsi"/>
          <w:b w:val="0"/>
          <w:sz w:val="22"/>
          <w:szCs w:val="22"/>
        </w:rPr>
        <w:t xml:space="preserve"> spełniającego następujące wymagania:</w:t>
      </w:r>
    </w:p>
    <w:p w14:paraId="452332CD" w14:textId="77777777" w:rsidR="00B3381C" w:rsidRPr="00265AE8" w:rsidRDefault="00B3381C" w:rsidP="00B3381C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260BC29" w14:textId="77777777" w:rsidR="00B3381C" w:rsidRPr="00F96C28" w:rsidRDefault="00A75649" w:rsidP="00F0796F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F96C28">
        <w:rPr>
          <w:rFonts w:asciiTheme="minorHAnsi" w:hAnsiTheme="minorHAnsi" w:cstheme="minorHAnsi"/>
          <w:b w:val="0"/>
          <w:sz w:val="22"/>
          <w:szCs w:val="22"/>
          <w:u w:val="single"/>
        </w:rPr>
        <w:t>posiada wykształcenie</w:t>
      </w:r>
      <w:r w:rsidR="00B3381C" w:rsidRPr="00F96C28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041F5AFF" w14:textId="77777777" w:rsidR="00B3381C" w:rsidRPr="00F96C28" w:rsidRDefault="00B3381C" w:rsidP="00B3381C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- wyższe ekonomiczne (w rozumieniu ustawy  z dnia 27 lipca 2005 r. Prawo o szkolnictwie wyższym i nauce (tj. Dz.U. z 2021 r., poz. 478 z </w:t>
      </w:r>
      <w:proofErr w:type="spellStart"/>
      <w:r w:rsidRPr="00F96C28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. zm.) </w:t>
      </w:r>
    </w:p>
    <w:p w14:paraId="41F2A3E8" w14:textId="77777777" w:rsidR="00B3381C" w:rsidRPr="00F96C28" w:rsidRDefault="00B3381C" w:rsidP="00B3381C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</w:p>
    <w:p w14:paraId="1486C8C3" w14:textId="0868EA80" w:rsidR="00B3381C" w:rsidRPr="00F96C28" w:rsidRDefault="00786456" w:rsidP="00B3381C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wyższe i uzyskał</w:t>
      </w:r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co najmniej jeden z następujących certyfikatów lub tytułów zawodowych: doradcy inwestycyjnego, CFA (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Chartered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Financial 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Analyst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), ACCA (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Association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Chartered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Certified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Accountants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), CIIA (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Certified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 xml:space="preserve"> International Investment </w:t>
      </w:r>
      <w:proofErr w:type="spellStart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Analyst</w:t>
      </w:r>
      <w:proofErr w:type="spellEnd"/>
      <w:r w:rsidR="00B3381C" w:rsidRPr="00F96C28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1D08D47" w14:textId="77777777" w:rsidR="00B3381C" w:rsidRPr="00F96C28" w:rsidRDefault="00B3381C" w:rsidP="00B3381C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8C88542" w14:textId="24412238" w:rsidR="00B3381C" w:rsidRPr="00F96C28" w:rsidRDefault="00A75649" w:rsidP="00476CCF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F96C28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oraz </w:t>
      </w:r>
      <w:r w:rsidR="00F46D46" w:rsidRPr="00F96C28">
        <w:rPr>
          <w:rFonts w:asciiTheme="minorHAnsi" w:hAnsiTheme="minorHAnsi" w:cstheme="minorHAnsi"/>
          <w:b w:val="0"/>
          <w:sz w:val="22"/>
          <w:szCs w:val="22"/>
          <w:u w:val="single"/>
        </w:rPr>
        <w:t>nabył</w:t>
      </w:r>
      <w:r w:rsidR="00476CCF" w:rsidRPr="00F96C28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doświadczenie polegające na:</w:t>
      </w:r>
    </w:p>
    <w:p w14:paraId="0FACEBC1" w14:textId="16DB921A" w:rsidR="00A75649" w:rsidRPr="00F96C28" w:rsidRDefault="00B3381C" w:rsidP="00F0796F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A75649" w:rsidRPr="00F96C28">
        <w:rPr>
          <w:rFonts w:asciiTheme="minorHAnsi" w:hAnsiTheme="minorHAnsi" w:cstheme="minorHAnsi"/>
          <w:b w:val="0"/>
          <w:sz w:val="22"/>
          <w:szCs w:val="22"/>
        </w:rPr>
        <w:t xml:space="preserve"> sporządzen</w:t>
      </w:r>
      <w:r w:rsidR="000E014E" w:rsidRPr="00F96C28">
        <w:rPr>
          <w:rFonts w:asciiTheme="minorHAnsi" w:hAnsiTheme="minorHAnsi" w:cstheme="minorHAnsi"/>
          <w:b w:val="0"/>
          <w:sz w:val="22"/>
          <w:szCs w:val="22"/>
        </w:rPr>
        <w:t xml:space="preserve">iu </w:t>
      </w:r>
      <w:r w:rsidR="00F46D46" w:rsidRPr="00F96C28">
        <w:rPr>
          <w:rFonts w:asciiTheme="minorHAnsi" w:hAnsiTheme="minorHAnsi" w:cstheme="minorHAnsi"/>
          <w:b w:val="0"/>
          <w:sz w:val="22"/>
          <w:szCs w:val="22"/>
        </w:rPr>
        <w:t xml:space="preserve">(samodzielnie lub jako członek zespołu), </w:t>
      </w:r>
      <w:r w:rsidR="000E014E" w:rsidRPr="00F96C28">
        <w:rPr>
          <w:rFonts w:asciiTheme="minorHAnsi" w:hAnsiTheme="minorHAnsi" w:cstheme="minorHAnsi"/>
          <w:b w:val="0"/>
          <w:sz w:val="22"/>
          <w:szCs w:val="22"/>
        </w:rPr>
        <w:t>na rzecz s</w:t>
      </w:r>
      <w:r w:rsidR="007106E0">
        <w:rPr>
          <w:rFonts w:asciiTheme="minorHAnsi" w:hAnsiTheme="minorHAnsi" w:cstheme="minorHAnsi"/>
          <w:b w:val="0"/>
          <w:sz w:val="22"/>
          <w:szCs w:val="22"/>
        </w:rPr>
        <w:t>trony publicznej</w:t>
      </w:r>
      <w:r w:rsidR="004C0359" w:rsidRPr="00F96C2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C0359" w:rsidRPr="00B2795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B27952" w:rsidRPr="00B27952">
        <w:rPr>
          <w:rFonts w:asciiTheme="minorHAnsi" w:hAnsiTheme="minorHAnsi" w:cstheme="minorHAnsi"/>
          <w:sz w:val="22"/>
          <w:szCs w:val="22"/>
        </w:rPr>
        <w:br/>
      </w:r>
      <w:r w:rsidR="004C0359" w:rsidRPr="00B27952">
        <w:rPr>
          <w:rFonts w:asciiTheme="minorHAnsi" w:hAnsiTheme="minorHAnsi" w:cstheme="minorHAnsi"/>
          <w:sz w:val="22"/>
          <w:szCs w:val="22"/>
        </w:rPr>
        <w:t>2 modeli finansowych</w:t>
      </w:r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 w postaci arkusza kalkulacyjnego (analiza uwzględniająca prognozę co najmniej 10 lat na przyszłość z uwzględnieniem </w:t>
      </w:r>
      <w:proofErr w:type="spellStart"/>
      <w:r w:rsidRPr="00F96C28">
        <w:rPr>
          <w:rFonts w:asciiTheme="minorHAnsi" w:hAnsiTheme="minorHAnsi" w:cstheme="minorHAnsi"/>
          <w:b w:val="0"/>
          <w:sz w:val="22"/>
          <w:szCs w:val="22"/>
        </w:rPr>
        <w:t>value</w:t>
      </w:r>
      <w:proofErr w:type="spellEnd"/>
      <w:r w:rsidRPr="00F96C28">
        <w:rPr>
          <w:rFonts w:asciiTheme="minorHAnsi" w:hAnsiTheme="minorHAnsi" w:cstheme="minorHAnsi"/>
          <w:b w:val="0"/>
          <w:sz w:val="22"/>
          <w:szCs w:val="22"/>
        </w:rPr>
        <w:t xml:space="preserve"> for </w:t>
      </w:r>
      <w:proofErr w:type="spellStart"/>
      <w:r w:rsidRPr="00F96C28">
        <w:rPr>
          <w:rFonts w:asciiTheme="minorHAnsi" w:hAnsiTheme="minorHAnsi" w:cstheme="minorHAnsi"/>
          <w:b w:val="0"/>
          <w:sz w:val="22"/>
          <w:szCs w:val="22"/>
        </w:rPr>
        <w:t>money</w:t>
      </w:r>
      <w:proofErr w:type="spellEnd"/>
      <w:r w:rsidRPr="00F96C28">
        <w:rPr>
          <w:rFonts w:asciiTheme="minorHAnsi" w:hAnsiTheme="minorHAnsi" w:cstheme="minorHAnsi"/>
          <w:b w:val="0"/>
          <w:sz w:val="22"/>
          <w:szCs w:val="22"/>
        </w:rPr>
        <w:t>, ryzyka i wrażliwości)</w:t>
      </w:r>
      <w:r w:rsidR="004C0359" w:rsidRPr="00F96C28">
        <w:rPr>
          <w:rFonts w:asciiTheme="minorHAnsi" w:hAnsiTheme="minorHAnsi" w:cstheme="minorHAnsi"/>
          <w:b w:val="0"/>
          <w:sz w:val="22"/>
          <w:szCs w:val="22"/>
        </w:rPr>
        <w:t xml:space="preserve"> dla projektów</w:t>
      </w:r>
      <w:r w:rsidR="00476CCF" w:rsidRPr="00F96C2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C0359" w:rsidRPr="00F96C28">
        <w:rPr>
          <w:rFonts w:asciiTheme="minorHAnsi" w:hAnsiTheme="minorHAnsi" w:cstheme="minorHAnsi"/>
          <w:b w:val="0"/>
          <w:sz w:val="22"/>
          <w:szCs w:val="22"/>
        </w:rPr>
        <w:t>zrealizowanych lub planowanych</w:t>
      </w:r>
      <w:r w:rsidR="009F2BDF" w:rsidRPr="00F96C28">
        <w:rPr>
          <w:rFonts w:asciiTheme="minorHAnsi" w:hAnsiTheme="minorHAnsi" w:cstheme="minorHAnsi"/>
          <w:b w:val="0"/>
          <w:sz w:val="22"/>
          <w:szCs w:val="22"/>
        </w:rPr>
        <w:t xml:space="preserve"> do realizacji</w:t>
      </w:r>
      <w:r w:rsidR="00A75649" w:rsidRPr="00F96C2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46D46" w:rsidRPr="00F96C28">
        <w:rPr>
          <w:rFonts w:asciiTheme="minorHAnsi" w:hAnsiTheme="minorHAnsi" w:cstheme="minorHAnsi"/>
          <w:b w:val="0"/>
          <w:sz w:val="22"/>
          <w:szCs w:val="22"/>
        </w:rPr>
        <w:br/>
      </w:r>
      <w:r w:rsidR="00A75649" w:rsidRPr="00F96C28">
        <w:rPr>
          <w:rFonts w:asciiTheme="minorHAnsi" w:hAnsiTheme="minorHAnsi" w:cstheme="minorHAnsi"/>
          <w:b w:val="0"/>
          <w:sz w:val="22"/>
          <w:szCs w:val="22"/>
        </w:rPr>
        <w:t>w formule par</w:t>
      </w:r>
      <w:r w:rsidR="00476CCF" w:rsidRPr="00F96C28">
        <w:rPr>
          <w:rFonts w:asciiTheme="minorHAnsi" w:hAnsiTheme="minorHAnsi" w:cstheme="minorHAnsi"/>
          <w:b w:val="0"/>
          <w:sz w:val="22"/>
          <w:szCs w:val="22"/>
        </w:rPr>
        <w:t xml:space="preserve">tnerstwa </w:t>
      </w:r>
      <w:proofErr w:type="spellStart"/>
      <w:r w:rsidR="00476CCF" w:rsidRPr="00F96C28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="00476CCF" w:rsidRPr="00F96C28">
        <w:rPr>
          <w:rFonts w:asciiTheme="minorHAnsi" w:hAnsiTheme="minorHAnsi" w:cstheme="minorHAnsi"/>
          <w:b w:val="0"/>
          <w:sz w:val="22"/>
          <w:szCs w:val="22"/>
        </w:rPr>
        <w:t xml:space="preserve"> – prywatnego.</w:t>
      </w:r>
    </w:p>
    <w:p w14:paraId="77DCF61E" w14:textId="77777777" w:rsidR="00A75649" w:rsidRPr="00265AE8" w:rsidRDefault="00A75649" w:rsidP="00A75649">
      <w:pPr>
        <w:pStyle w:val="WW-Tekstpodstawowy2"/>
        <w:spacing w:line="276" w:lineRule="auto"/>
        <w:ind w:left="92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2DAE723" w14:textId="77777777" w:rsidR="00A75649" w:rsidRDefault="00A75649" w:rsidP="00F0796F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5AE8">
        <w:rPr>
          <w:rFonts w:asciiTheme="minorHAnsi" w:hAnsiTheme="minorHAnsi" w:cstheme="minorHAnsi"/>
          <w:sz w:val="22"/>
          <w:szCs w:val="22"/>
        </w:rPr>
        <w:t>eksperta ds. prawnych</w:t>
      </w:r>
      <w:r w:rsidRPr="00265AE8">
        <w:rPr>
          <w:rFonts w:asciiTheme="minorHAnsi" w:hAnsiTheme="minorHAnsi" w:cstheme="minorHAnsi"/>
          <w:b w:val="0"/>
          <w:sz w:val="22"/>
          <w:szCs w:val="22"/>
        </w:rPr>
        <w:t xml:space="preserve"> spełniającego następujące wymagania:</w:t>
      </w:r>
    </w:p>
    <w:p w14:paraId="52E22EDD" w14:textId="77777777" w:rsidR="00B3381C" w:rsidRPr="00265AE8" w:rsidRDefault="00B3381C" w:rsidP="00B3381C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A2CA595" w14:textId="77777777" w:rsidR="00476CCF" w:rsidRPr="00561F86" w:rsidRDefault="00A75649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561F86">
        <w:rPr>
          <w:rFonts w:asciiTheme="minorHAnsi" w:hAnsiTheme="minorHAnsi" w:cstheme="minorHAnsi"/>
          <w:b w:val="0"/>
          <w:sz w:val="22"/>
          <w:szCs w:val="22"/>
          <w:u w:val="single"/>
        </w:rPr>
        <w:lastRenderedPageBreak/>
        <w:t xml:space="preserve">posiada wykształcenie </w:t>
      </w:r>
      <w:r w:rsidR="00476CCF" w:rsidRPr="00561F86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2DD9220B" w14:textId="00809F07" w:rsidR="00476CCF" w:rsidRPr="00561F86" w:rsidRDefault="00476CCF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1F86">
        <w:rPr>
          <w:rFonts w:asciiTheme="minorHAnsi" w:hAnsiTheme="minorHAnsi" w:cstheme="minorHAnsi"/>
          <w:b w:val="0"/>
          <w:sz w:val="22"/>
          <w:szCs w:val="22"/>
        </w:rPr>
        <w:t xml:space="preserve">wyższe prawnicze oraz uprawnienia do wykonywania zawodu radcy prawnego </w:t>
      </w:r>
      <w:r w:rsidR="00786456">
        <w:rPr>
          <w:rFonts w:asciiTheme="minorHAnsi" w:hAnsiTheme="minorHAnsi" w:cstheme="minorHAnsi"/>
          <w:b w:val="0"/>
          <w:sz w:val="22"/>
          <w:szCs w:val="22"/>
        </w:rPr>
        <w:t>lub adwokata lub jest uprawniony</w:t>
      </w:r>
      <w:r w:rsidRPr="00561F86">
        <w:rPr>
          <w:rFonts w:asciiTheme="minorHAnsi" w:hAnsiTheme="minorHAnsi" w:cstheme="minorHAnsi"/>
          <w:b w:val="0"/>
          <w:sz w:val="22"/>
          <w:szCs w:val="22"/>
        </w:rPr>
        <w:t xml:space="preserve"> do świadczenia pomocy prawnej na podstawie ustawy z dnia 5 lipca 2002 r. </w:t>
      </w:r>
      <w:r w:rsidR="00B27952">
        <w:rPr>
          <w:rFonts w:asciiTheme="minorHAnsi" w:hAnsiTheme="minorHAnsi" w:cstheme="minorHAnsi"/>
          <w:b w:val="0"/>
          <w:sz w:val="22"/>
          <w:szCs w:val="22"/>
        </w:rPr>
        <w:br/>
      </w:r>
      <w:r w:rsidRPr="00561F86">
        <w:rPr>
          <w:rFonts w:asciiTheme="minorHAnsi" w:hAnsiTheme="minorHAnsi" w:cstheme="minorHAnsi"/>
          <w:b w:val="0"/>
          <w:sz w:val="22"/>
          <w:szCs w:val="22"/>
        </w:rPr>
        <w:t>o świadczeniu przez prawników zagranicznych pomocy prawnej w Rzeczpospolitej Polskiej (tj. Dz.U. z 2020 r., poz. 823ze zm.),</w:t>
      </w:r>
    </w:p>
    <w:p w14:paraId="7DFBBC76" w14:textId="77777777" w:rsidR="00476CCF" w:rsidRPr="00561F86" w:rsidRDefault="00476CCF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79EB1C" w14:textId="2F97B005" w:rsidR="00476CCF" w:rsidRPr="00561F86" w:rsidRDefault="00F46D46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561F86">
        <w:rPr>
          <w:rFonts w:asciiTheme="minorHAnsi" w:hAnsiTheme="minorHAnsi" w:cstheme="minorHAnsi"/>
          <w:b w:val="0"/>
          <w:sz w:val="22"/>
          <w:szCs w:val="22"/>
          <w:u w:val="single"/>
        </w:rPr>
        <w:t>oraz nabył</w:t>
      </w:r>
      <w:r w:rsidR="00476CCF" w:rsidRPr="00561F86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doświadczenie polegające na:</w:t>
      </w:r>
    </w:p>
    <w:p w14:paraId="093D6EE9" w14:textId="77777777" w:rsidR="00476CCF" w:rsidRDefault="00476CCF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4D49D0A" w14:textId="57A86FA8" w:rsidR="004C0359" w:rsidRDefault="00F96C28" w:rsidP="004C0359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A75649" w:rsidRPr="00265AE8">
        <w:rPr>
          <w:rFonts w:asciiTheme="minorHAnsi" w:hAnsiTheme="minorHAnsi" w:cstheme="minorHAnsi"/>
          <w:b w:val="0"/>
          <w:sz w:val="22"/>
          <w:szCs w:val="22"/>
        </w:rPr>
        <w:t>na sporządzeniu</w:t>
      </w:r>
      <w:r w:rsidR="009F2BDF" w:rsidRPr="00265AE8">
        <w:rPr>
          <w:rFonts w:asciiTheme="minorHAnsi" w:hAnsiTheme="minorHAnsi" w:cstheme="minorHAnsi"/>
          <w:b w:val="0"/>
          <w:sz w:val="22"/>
          <w:szCs w:val="22"/>
        </w:rPr>
        <w:t xml:space="preserve"> na rzecz </w:t>
      </w:r>
      <w:r w:rsidR="002F5109">
        <w:rPr>
          <w:rFonts w:asciiTheme="minorHAnsi" w:hAnsiTheme="minorHAnsi" w:cstheme="minorHAnsi"/>
          <w:b w:val="0"/>
          <w:sz w:val="22"/>
          <w:szCs w:val="22"/>
        </w:rPr>
        <w:t>strony publicznej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 xml:space="preserve">, co najmniej </w:t>
      </w:r>
      <w:r w:rsidR="004C0359" w:rsidRPr="004C0359">
        <w:rPr>
          <w:rFonts w:asciiTheme="minorHAnsi" w:hAnsiTheme="minorHAnsi" w:cstheme="minorHAnsi"/>
          <w:b w:val="0"/>
          <w:sz w:val="22"/>
          <w:szCs w:val="22"/>
        </w:rPr>
        <w:t xml:space="preserve">2 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>analiz prawnych</w:t>
      </w:r>
      <w:r w:rsidR="004C0359" w:rsidRPr="004C0359">
        <w:rPr>
          <w:rFonts w:asciiTheme="minorHAnsi" w:hAnsiTheme="minorHAnsi" w:cstheme="minorHAnsi"/>
          <w:b w:val="0"/>
          <w:sz w:val="22"/>
          <w:szCs w:val="22"/>
        </w:rPr>
        <w:t xml:space="preserve"> dla projektów</w:t>
      </w:r>
      <w:r w:rsidR="00476CC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C0359" w:rsidRPr="004C0359">
        <w:rPr>
          <w:rFonts w:asciiTheme="minorHAnsi" w:hAnsiTheme="minorHAnsi" w:cstheme="minorHAnsi"/>
          <w:b w:val="0"/>
          <w:sz w:val="22"/>
          <w:szCs w:val="22"/>
        </w:rPr>
        <w:t>zrealizowanych lub planowanych do realizacji w formule par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 xml:space="preserve">tnerstwa </w:t>
      </w:r>
      <w:proofErr w:type="spellStart"/>
      <w:r w:rsidR="004C0359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="004C0359">
        <w:rPr>
          <w:rFonts w:asciiTheme="minorHAnsi" w:hAnsiTheme="minorHAnsi" w:cstheme="minorHAnsi"/>
          <w:b w:val="0"/>
          <w:sz w:val="22"/>
          <w:szCs w:val="22"/>
        </w:rPr>
        <w:t xml:space="preserve"> – prywatnego.</w:t>
      </w:r>
    </w:p>
    <w:p w14:paraId="506E8C0D" w14:textId="77777777" w:rsidR="00F96C28" w:rsidRPr="00CE0407" w:rsidRDefault="00F96C28" w:rsidP="00F96C28">
      <w:pPr>
        <w:pStyle w:val="WW-Tekstpodstawowy2"/>
        <w:spacing w:line="276" w:lineRule="auto"/>
        <w:ind w:left="114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BFFA378" w14:textId="48626B78" w:rsidR="00F96C28" w:rsidRPr="00375221" w:rsidRDefault="00F96C28" w:rsidP="00F96C28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5221">
        <w:rPr>
          <w:rFonts w:asciiTheme="minorHAnsi" w:hAnsiTheme="minorHAnsi" w:cstheme="minorHAnsi"/>
          <w:sz w:val="22"/>
          <w:szCs w:val="22"/>
        </w:rPr>
        <w:t xml:space="preserve">Eksperta ds. technicznych - koordynatora projektu </w:t>
      </w:r>
      <w:r w:rsidRPr="00375221">
        <w:rPr>
          <w:rFonts w:asciiTheme="minorHAnsi" w:hAnsiTheme="minorHAnsi" w:cstheme="minorHAnsi"/>
          <w:b w:val="0"/>
          <w:sz w:val="22"/>
          <w:szCs w:val="22"/>
        </w:rPr>
        <w:t>spełniającego następujące wymagania:</w:t>
      </w:r>
    </w:p>
    <w:p w14:paraId="592EF6C7" w14:textId="5DC5D465" w:rsidR="00F96C28" w:rsidRDefault="00F96C28" w:rsidP="00F96C28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1A5774">
        <w:rPr>
          <w:rFonts w:asciiTheme="minorHAnsi" w:hAnsiTheme="minorHAnsi" w:cstheme="minorHAnsi"/>
          <w:b w:val="0"/>
          <w:sz w:val="22"/>
          <w:szCs w:val="22"/>
        </w:rPr>
        <w:t xml:space="preserve">Posiada wykształcenie wyższe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techniczne, </w:t>
      </w:r>
      <w:r w:rsidRPr="001A5774">
        <w:rPr>
          <w:rFonts w:asciiTheme="minorHAnsi" w:hAnsiTheme="minorHAnsi" w:cstheme="minorHAnsi"/>
          <w:b w:val="0"/>
          <w:sz w:val="22"/>
          <w:szCs w:val="22"/>
        </w:rPr>
        <w:t>ekonomiczne lub prawnicze oraz doświadczenie polegając</w:t>
      </w:r>
      <w:r>
        <w:rPr>
          <w:rFonts w:asciiTheme="minorHAnsi" w:hAnsiTheme="minorHAnsi" w:cstheme="minorHAnsi"/>
          <w:b w:val="0"/>
          <w:sz w:val="22"/>
          <w:szCs w:val="22"/>
        </w:rPr>
        <w:t>e na kierowaniu</w:t>
      </w:r>
      <w:r w:rsidR="00B60E52">
        <w:rPr>
          <w:rFonts w:asciiTheme="minorHAnsi" w:hAnsiTheme="minorHAnsi" w:cstheme="minorHAnsi"/>
          <w:b w:val="0"/>
          <w:sz w:val="22"/>
          <w:szCs w:val="22"/>
        </w:rPr>
        <w:t xml:space="preserve">/nadzorowaniu/koordynowaniu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na rzecz strony publicznej,</w:t>
      </w:r>
      <w:r w:rsidRPr="001A5774">
        <w:rPr>
          <w:rFonts w:asciiTheme="minorHAnsi" w:hAnsiTheme="minorHAnsi" w:cstheme="minorHAnsi"/>
          <w:b w:val="0"/>
          <w:sz w:val="22"/>
          <w:szCs w:val="22"/>
        </w:rPr>
        <w:t xml:space="preserve"> co najmniej 2 projektami  planowanymi do realizacji w formule par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tnerstwa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– prywatnego.</w:t>
      </w:r>
    </w:p>
    <w:p w14:paraId="4C96861B" w14:textId="77777777" w:rsidR="00F96C28" w:rsidRDefault="00F96C28" w:rsidP="00F96C28">
      <w:pPr>
        <w:pStyle w:val="WW-Tekstpodstawowy2"/>
        <w:spacing w:line="276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A395E5" w14:textId="4E35916E" w:rsidR="00F96C28" w:rsidRPr="005E5142" w:rsidRDefault="00F96C28" w:rsidP="005E5142">
      <w:pPr>
        <w:pBdr>
          <w:left w:val="none" w:sz="4" w:space="4" w:color="000000"/>
        </w:pBdr>
        <w:tabs>
          <w:tab w:val="left" w:pos="294"/>
          <w:tab w:val="left" w:pos="420"/>
        </w:tabs>
        <w:spacing w:line="276" w:lineRule="auto"/>
        <w:jc w:val="both"/>
        <w:rPr>
          <w:rFonts w:cstheme="minorHAnsi"/>
          <w:b/>
          <w:bCs/>
        </w:rPr>
      </w:pPr>
      <w:r w:rsidRPr="00561F86">
        <w:rPr>
          <w:rFonts w:cstheme="minorHAnsi"/>
          <w:b/>
          <w:bCs/>
        </w:rPr>
        <w:t>Koordynator projektu będzie odpowiedzialny za koordynację prac zespołu w zakresie merytorycznego przedmiotu doradztwa</w:t>
      </w:r>
      <w:r w:rsidR="00561F86" w:rsidRPr="00561F86">
        <w:rPr>
          <w:rFonts w:cstheme="minorHAnsi"/>
          <w:b/>
          <w:bCs/>
        </w:rPr>
        <w:t>, w tym m.in. oszacowanie nakładów inwestycyjnych, kosztów operacyjnych</w:t>
      </w:r>
      <w:r w:rsidRPr="00561F86">
        <w:rPr>
          <w:rFonts w:cstheme="minorHAnsi"/>
          <w:b/>
          <w:bCs/>
        </w:rPr>
        <w:t xml:space="preserve"> oraz zostanie wskazany w umowie do kontaktu z Zamawiającym</w:t>
      </w:r>
      <w:r w:rsidR="00561F86" w:rsidRPr="00561F86">
        <w:rPr>
          <w:rFonts w:cstheme="minorHAnsi"/>
          <w:b/>
          <w:bCs/>
        </w:rPr>
        <w:t>.</w:t>
      </w:r>
    </w:p>
    <w:p w14:paraId="3AFDE80E" w14:textId="64C64216" w:rsidR="00CE0407" w:rsidRDefault="00910FBE" w:rsidP="005E514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>Na potwierdzenie niniejszego warunku należy złożyć Wykaz osób, skierowanych przez Wykonawcę do realizacji zamówienia publicznego wraz z informacjami na temat ich</w:t>
      </w:r>
      <w:r w:rsidR="00016E48" w:rsidRPr="00CE0407">
        <w:rPr>
          <w:rFonts w:asciiTheme="minorHAnsi" w:hAnsiTheme="minorHAnsi" w:cstheme="minorHAnsi"/>
          <w:b w:val="0"/>
          <w:sz w:val="22"/>
          <w:szCs w:val="22"/>
        </w:rPr>
        <w:t xml:space="preserve"> kwalifikacji zawodowych,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 wykształcenia</w:t>
      </w:r>
      <w:r w:rsidR="00561F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oraz doświadczenia</w:t>
      </w:r>
      <w:r w:rsidR="00016E48" w:rsidRPr="00CE0407">
        <w:rPr>
          <w:rFonts w:asciiTheme="minorHAnsi" w:hAnsiTheme="minorHAnsi" w:cstheme="minorHAnsi"/>
          <w:b w:val="0"/>
          <w:sz w:val="22"/>
          <w:szCs w:val="22"/>
        </w:rPr>
        <w:t>,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>a także zakresu w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>ykonywanych przez nie czynności wraz z podaniem informacji na rzecz kogo</w:t>
      </w:r>
      <w:r w:rsidR="004C0359" w:rsidRPr="004D4BA3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="004C0359">
        <w:rPr>
          <w:rFonts w:asciiTheme="minorHAnsi" w:hAnsiTheme="minorHAnsi" w:cstheme="minorHAnsi"/>
          <w:b w:val="0"/>
          <w:sz w:val="22"/>
          <w:szCs w:val="22"/>
        </w:rPr>
        <w:t>usługa była wykonywana, a także</w:t>
      </w:r>
      <w:r w:rsidRPr="00CE0407">
        <w:rPr>
          <w:rFonts w:asciiTheme="minorHAnsi" w:hAnsiTheme="minorHAnsi" w:cstheme="minorHAnsi"/>
          <w:b w:val="0"/>
          <w:sz w:val="22"/>
          <w:szCs w:val="22"/>
        </w:rPr>
        <w:t xml:space="preserve"> informację o podstawie do dysponowania tymi osobami, zgodnie z </w:t>
      </w:r>
      <w:r w:rsidR="002F5B2E">
        <w:rPr>
          <w:rFonts w:asciiTheme="minorHAnsi" w:hAnsiTheme="minorHAnsi" w:cstheme="minorHAnsi"/>
          <w:sz w:val="22"/>
          <w:szCs w:val="22"/>
        </w:rPr>
        <w:t>Załącznikiem nr 5</w:t>
      </w:r>
      <w:r w:rsidR="00CE0407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14:paraId="19E3E8FF" w14:textId="24E238B6" w:rsidR="00CE0407" w:rsidRDefault="00CE0407" w:rsidP="00A75649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E42D2" w14:textId="77777777" w:rsidR="00CE0407" w:rsidRPr="00CE0407" w:rsidRDefault="00CE0407" w:rsidP="00CE0407">
      <w:pPr>
        <w:pStyle w:val="WW-Tekstpodstawowy2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sytuacji ekonomicznej lub finansowej.</w:t>
      </w:r>
    </w:p>
    <w:p w14:paraId="3C06575E" w14:textId="77777777" w:rsidR="00CE0407" w:rsidRPr="00CE0407" w:rsidRDefault="00CE0407" w:rsidP="00CE0407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07">
        <w:rPr>
          <w:rFonts w:asciiTheme="minorHAnsi" w:hAnsiTheme="minorHAnsi" w:cstheme="minorHAnsi"/>
          <w:b w:val="0"/>
          <w:sz w:val="22"/>
          <w:szCs w:val="22"/>
        </w:rPr>
        <w:t>Zamawiający w tym zakresie nie stawia żadnych wymagań.</w:t>
      </w:r>
    </w:p>
    <w:p w14:paraId="2BDBBB63" w14:textId="77777777" w:rsidR="0063613C" w:rsidRPr="00CE0407" w:rsidRDefault="0063613C" w:rsidP="003E3A63">
      <w:pPr>
        <w:spacing w:after="0" w:line="240" w:lineRule="auto"/>
        <w:jc w:val="both"/>
        <w:rPr>
          <w:rFonts w:cstheme="minorHAnsi"/>
          <w:b/>
        </w:rPr>
      </w:pPr>
    </w:p>
    <w:p w14:paraId="27B07EA9" w14:textId="77777777" w:rsidR="009851CA" w:rsidRPr="00CE0407" w:rsidRDefault="00CE0407" w:rsidP="003E3A63">
      <w:pPr>
        <w:spacing w:after="0" w:line="240" w:lineRule="auto"/>
        <w:jc w:val="both"/>
        <w:rPr>
          <w:b/>
          <w:lang w:eastAsia="pl-PL"/>
        </w:rPr>
      </w:pPr>
      <w:r>
        <w:rPr>
          <w:rFonts w:cstheme="minorHAnsi"/>
          <w:b/>
        </w:rPr>
        <w:t>5.2</w:t>
      </w:r>
      <w:r w:rsidR="003E3A63" w:rsidRPr="00CE0407">
        <w:rPr>
          <w:rFonts w:cstheme="minorHAnsi"/>
          <w:b/>
        </w:rPr>
        <w:t>.</w:t>
      </w:r>
      <w:r w:rsidR="003E3A63" w:rsidRPr="00CE0407">
        <w:rPr>
          <w:rFonts w:cstheme="minorHAnsi"/>
        </w:rPr>
        <w:t xml:space="preserve"> </w:t>
      </w:r>
      <w:r w:rsidR="003E3A63" w:rsidRPr="00CE0407">
        <w:rPr>
          <w:b/>
          <w:lang w:eastAsia="pl-PL"/>
        </w:rPr>
        <w:t xml:space="preserve">Wykluczenia: </w:t>
      </w:r>
    </w:p>
    <w:p w14:paraId="38F7EDFD" w14:textId="77777777" w:rsidR="001926FA" w:rsidRPr="00CE0407" w:rsidRDefault="001926FA" w:rsidP="001926FA">
      <w:pPr>
        <w:spacing w:after="0" w:line="240" w:lineRule="auto"/>
        <w:jc w:val="both"/>
        <w:rPr>
          <w:b/>
          <w:lang w:eastAsia="pl-PL"/>
        </w:rPr>
      </w:pPr>
    </w:p>
    <w:p w14:paraId="1A71DF86" w14:textId="77777777" w:rsidR="001926FA" w:rsidRPr="00CE0407" w:rsidRDefault="006E0422" w:rsidP="00A70D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lang w:eastAsia="pl-PL"/>
        </w:rPr>
      </w:pPr>
      <w:r>
        <w:rPr>
          <w:lang w:eastAsia="pl-PL"/>
        </w:rPr>
        <w:t>Wykluczeni zostaną W</w:t>
      </w:r>
      <w:r w:rsidR="001926FA" w:rsidRPr="00CE0407">
        <w:rPr>
          <w:lang w:eastAsia="pl-PL"/>
        </w:rPr>
        <w:t xml:space="preserve">ykonawcy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</w:t>
      </w:r>
      <w:r w:rsidR="00CE0407" w:rsidRPr="00CE0407">
        <w:rPr>
          <w:lang w:eastAsia="pl-PL"/>
        </w:rPr>
        <w:br/>
      </w:r>
      <w:r w:rsidR="001926FA" w:rsidRPr="00CE0407">
        <w:rPr>
          <w:lang w:eastAsia="pl-PL"/>
        </w:rPr>
        <w:t xml:space="preserve">i przeprowadzeniem procedury wyboru wykonawcy a wykonawcą, polegające w szczególności na: </w:t>
      </w:r>
    </w:p>
    <w:p w14:paraId="1D98DEA4" w14:textId="77777777" w:rsidR="00421A74" w:rsidRDefault="00421A74" w:rsidP="00421A74">
      <w:pPr>
        <w:pStyle w:val="Akapitzlist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uczestniczeniu w spółce jako wspólnik spółki cywilnej lub spółki osobowej,</w:t>
      </w:r>
    </w:p>
    <w:p w14:paraId="0CA1ED95" w14:textId="77777777" w:rsidR="00421A74" w:rsidRPr="00DB7CF0" w:rsidRDefault="00421A74" w:rsidP="00421A74">
      <w:pPr>
        <w:pStyle w:val="Akapitzlist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 w:rsidRPr="00DB7CF0">
        <w:rPr>
          <w:lang w:eastAsia="pl-PL"/>
        </w:rPr>
        <w:t>posiadaniu co najmniej 10% udziałów lub akcji (o ile niższy próg nie wynika z przepisów prawa)</w:t>
      </w:r>
    </w:p>
    <w:p w14:paraId="3B2422DA" w14:textId="77777777" w:rsidR="00421A74" w:rsidRPr="00DB7CF0" w:rsidRDefault="00421A74" w:rsidP="00421A74">
      <w:pPr>
        <w:pStyle w:val="Akapitzlist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 w:rsidRPr="00DB7CF0">
        <w:rPr>
          <w:lang w:eastAsia="pl-PL"/>
        </w:rPr>
        <w:t>pełnieniu funkcji członka organu nadzorczego lub zarządzającego, prokurenta, pełnomocnika,</w:t>
      </w:r>
    </w:p>
    <w:p w14:paraId="7459E819" w14:textId="77777777" w:rsidR="00421A74" w:rsidRPr="00DB7CF0" w:rsidRDefault="00421A74" w:rsidP="00421A74">
      <w:pPr>
        <w:pStyle w:val="Akapitzlist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 w:rsidRPr="00DB7CF0">
        <w:rPr>
          <w:lang w:eastAsia="pl-PL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</w:t>
      </w:r>
      <w:r w:rsidRPr="00DB7CF0">
        <w:rPr>
          <w:lang w:eastAsia="pl-PL"/>
        </w:rPr>
        <w:br/>
        <w:t>z wykonawcą, jego zastępcą prawnym lub członkami organów zarządzających lub organów nadzorczych wykonawców ubiegających się o udzielenie zamówienia,</w:t>
      </w:r>
    </w:p>
    <w:p w14:paraId="3829FE4B" w14:textId="77777777" w:rsidR="00421A74" w:rsidRPr="00DB7CF0" w:rsidRDefault="00421A74" w:rsidP="003E3A63">
      <w:pPr>
        <w:pStyle w:val="Akapitzlist"/>
        <w:numPr>
          <w:ilvl w:val="0"/>
          <w:numId w:val="7"/>
        </w:numPr>
        <w:spacing w:after="0" w:line="240" w:lineRule="auto"/>
        <w:jc w:val="both"/>
        <w:rPr>
          <w:lang w:eastAsia="pl-PL"/>
        </w:rPr>
      </w:pPr>
      <w:r w:rsidRPr="00DB7CF0">
        <w:rPr>
          <w:lang w:eastAsia="pl-PL"/>
        </w:rPr>
        <w:t>pozostawaniu z Wykonawcą w takim stosunku prawnym lub faktycznym, który może budzić uzasadnione wątpliwości, co do bezstronności lub niezależności w związku z postępowaniem o udzielenie zamówienia</w:t>
      </w:r>
    </w:p>
    <w:p w14:paraId="3E0D5CC9" w14:textId="77777777" w:rsidR="00421A74" w:rsidRPr="00CE0407" w:rsidRDefault="00421A74" w:rsidP="003E3A63">
      <w:pPr>
        <w:spacing w:after="0" w:line="240" w:lineRule="auto"/>
        <w:jc w:val="both"/>
        <w:rPr>
          <w:lang w:eastAsia="pl-PL"/>
        </w:rPr>
      </w:pPr>
    </w:p>
    <w:p w14:paraId="21AD672F" w14:textId="61619021" w:rsidR="001926FA" w:rsidRPr="004963F1" w:rsidRDefault="001926FA" w:rsidP="001926FA">
      <w:pPr>
        <w:spacing w:after="0" w:line="240" w:lineRule="auto"/>
        <w:jc w:val="both"/>
        <w:rPr>
          <w:b/>
          <w:lang w:eastAsia="pl-PL"/>
        </w:rPr>
      </w:pPr>
      <w:r w:rsidRPr="00CE0407">
        <w:rPr>
          <w:lang w:eastAsia="pl-PL"/>
        </w:rPr>
        <w:t>Ocena spełnienia powyższych warunków nastąpi na podstawie złożone</w:t>
      </w:r>
      <w:r w:rsidR="006E0422">
        <w:rPr>
          <w:lang w:eastAsia="pl-PL"/>
        </w:rPr>
        <w:t>go O</w:t>
      </w:r>
      <w:r w:rsidR="004963F1">
        <w:rPr>
          <w:lang w:eastAsia="pl-PL"/>
        </w:rPr>
        <w:t xml:space="preserve">świadczenia: </w:t>
      </w:r>
      <w:r w:rsidR="00A70DA4" w:rsidRPr="004963F1">
        <w:rPr>
          <w:b/>
          <w:lang w:eastAsia="pl-PL"/>
        </w:rPr>
        <w:t>Załącznik</w:t>
      </w:r>
      <w:r w:rsidR="002F5B2E">
        <w:rPr>
          <w:b/>
          <w:lang w:eastAsia="pl-PL"/>
        </w:rPr>
        <w:t xml:space="preserve"> </w:t>
      </w:r>
      <w:r w:rsidR="00B27952">
        <w:rPr>
          <w:b/>
          <w:lang w:eastAsia="pl-PL"/>
        </w:rPr>
        <w:br/>
      </w:r>
      <w:r w:rsidR="002F5B2E">
        <w:rPr>
          <w:b/>
          <w:lang w:eastAsia="pl-PL"/>
        </w:rPr>
        <w:t>nr 6</w:t>
      </w:r>
      <w:r w:rsidRPr="004963F1">
        <w:rPr>
          <w:b/>
          <w:lang w:eastAsia="pl-PL"/>
        </w:rPr>
        <w:t xml:space="preserve"> do za</w:t>
      </w:r>
      <w:r w:rsidR="004963F1" w:rsidRPr="004963F1">
        <w:rPr>
          <w:b/>
          <w:lang w:eastAsia="pl-PL"/>
        </w:rPr>
        <w:t>pytania ofertowego</w:t>
      </w:r>
    </w:p>
    <w:p w14:paraId="145C3996" w14:textId="77777777" w:rsidR="001926FA" w:rsidRPr="00CE0407" w:rsidRDefault="001926FA" w:rsidP="001926FA">
      <w:pPr>
        <w:spacing w:after="0" w:line="240" w:lineRule="auto"/>
        <w:jc w:val="both"/>
        <w:rPr>
          <w:lang w:eastAsia="pl-PL"/>
        </w:rPr>
      </w:pPr>
    </w:p>
    <w:p w14:paraId="3119FC38" w14:textId="77777777" w:rsidR="001926FA" w:rsidRPr="00CE0407" w:rsidRDefault="001926FA" w:rsidP="00CE0407">
      <w:pPr>
        <w:pStyle w:val="Akapitzlist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 w:rsidRPr="00CE0407">
        <w:rPr>
          <w:lang w:eastAsia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4CEDCA2F" w14:textId="77777777" w:rsidR="00CE0407" w:rsidRPr="00CE0407" w:rsidRDefault="00CE0407" w:rsidP="001926FA">
      <w:pPr>
        <w:spacing w:after="0" w:line="240" w:lineRule="auto"/>
        <w:jc w:val="both"/>
        <w:rPr>
          <w:lang w:eastAsia="pl-PL"/>
        </w:rPr>
      </w:pPr>
    </w:p>
    <w:p w14:paraId="59723EBF" w14:textId="76E331DB" w:rsidR="0063613C" w:rsidRPr="009E0A29" w:rsidRDefault="001926FA" w:rsidP="001926FA">
      <w:pPr>
        <w:spacing w:after="0" w:line="240" w:lineRule="auto"/>
        <w:jc w:val="both"/>
        <w:rPr>
          <w:b/>
          <w:lang w:eastAsia="pl-PL"/>
        </w:rPr>
      </w:pPr>
      <w:r w:rsidRPr="009E0A29">
        <w:rPr>
          <w:b/>
          <w:lang w:eastAsia="pl-PL"/>
        </w:rPr>
        <w:t xml:space="preserve">Ocena spełnienia powyższego warunku nastąpi na podstawie oświadczenia złożonego </w:t>
      </w:r>
      <w:r w:rsidR="00B27952">
        <w:rPr>
          <w:b/>
          <w:lang w:eastAsia="pl-PL"/>
        </w:rPr>
        <w:br/>
      </w:r>
      <w:r w:rsidRPr="009E0A29">
        <w:rPr>
          <w:b/>
          <w:lang w:eastAsia="pl-PL"/>
        </w:rPr>
        <w:t>w Formularzu ofertowym.</w:t>
      </w:r>
    </w:p>
    <w:p w14:paraId="7583E684" w14:textId="77777777" w:rsidR="00F0796F" w:rsidRPr="00CE0407" w:rsidRDefault="00F0796F" w:rsidP="00A75649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F4811" w14:textId="77777777" w:rsidR="00147493" w:rsidRPr="00CE0407" w:rsidRDefault="00147493" w:rsidP="00147493">
      <w:pPr>
        <w:pStyle w:val="WW-Tekstpodstawowy2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CE0407">
        <w:rPr>
          <w:rFonts w:asciiTheme="minorHAnsi" w:hAnsiTheme="minorHAnsi" w:cstheme="minorHAnsi"/>
          <w:sz w:val="22"/>
          <w:szCs w:val="22"/>
        </w:rPr>
        <w:t>Kryteria oceny ofert, wraz z podaniem ich znaczenia i opis sposobu oceny ofert</w:t>
      </w:r>
    </w:p>
    <w:p w14:paraId="10ECA698" w14:textId="77777777" w:rsidR="00016E48" w:rsidRPr="00CE0407" w:rsidRDefault="00016E48" w:rsidP="00016E48">
      <w:pPr>
        <w:pStyle w:val="WW-Tekstpodstawowy2"/>
        <w:spacing w:line="276" w:lineRule="auto"/>
        <w:ind w:left="284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1BFD6B4" w14:textId="77777777" w:rsidR="00016E48" w:rsidRPr="00CE0407" w:rsidRDefault="00016E48" w:rsidP="00016E48">
      <w:pPr>
        <w:spacing w:after="0" w:line="240" w:lineRule="auto"/>
        <w:jc w:val="both"/>
        <w:rPr>
          <w:rFonts w:eastAsia="Times New Roman"/>
          <w:lang w:eastAsia="pl-PL"/>
        </w:rPr>
      </w:pPr>
      <w:r w:rsidRPr="00CE0407">
        <w:rPr>
          <w:rFonts w:eastAsia="Times New Roman"/>
          <w:b/>
          <w:lang w:eastAsia="pl-PL"/>
        </w:rPr>
        <w:t>6.1.</w:t>
      </w:r>
      <w:r w:rsidRPr="00CE0407">
        <w:rPr>
          <w:rFonts w:eastAsia="Times New Roman"/>
          <w:lang w:eastAsia="pl-PL"/>
        </w:rPr>
        <w:t xml:space="preserve">Wybór oferty dokonany zostanie w oparciu o następujące kryteria i ich znaczenie: </w:t>
      </w:r>
    </w:p>
    <w:p w14:paraId="179CAE28" w14:textId="77777777" w:rsidR="00016E48" w:rsidRPr="004E511E" w:rsidRDefault="00016E48" w:rsidP="00016E4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8363" w:type="dxa"/>
        <w:tblInd w:w="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43"/>
      </w:tblGrid>
      <w:tr w:rsidR="00016E48" w:rsidRPr="004E511E" w14:paraId="30FD392C" w14:textId="77777777" w:rsidTr="00A008C9">
        <w:trPr>
          <w:cantSplit/>
          <w:trHeight w:val="18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1E42F" w14:textId="77777777" w:rsidR="00016E48" w:rsidRPr="004E511E" w:rsidRDefault="00016E4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BCCFF" w14:textId="77777777" w:rsidR="00016E48" w:rsidRPr="004E511E" w:rsidRDefault="00016E48" w:rsidP="00A008C9">
            <w:pPr>
              <w:spacing w:after="60" w:line="276" w:lineRule="auto"/>
              <w:jc w:val="center"/>
              <w:outlineLvl w:val="6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41819" w14:textId="77777777" w:rsidR="00016E48" w:rsidRPr="004E511E" w:rsidRDefault="00016E4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Znaczenie</w:t>
            </w:r>
          </w:p>
        </w:tc>
      </w:tr>
      <w:tr w:rsidR="00016E48" w:rsidRPr="004E511E" w14:paraId="0907A367" w14:textId="77777777" w:rsidTr="00A008C9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870866" w14:textId="77777777" w:rsidR="00016E48" w:rsidRPr="004E511E" w:rsidRDefault="00016E4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A32D5" w14:textId="77777777" w:rsidR="00016E48" w:rsidRPr="004E511E" w:rsidRDefault="00016E48" w:rsidP="00A008C9">
            <w:pPr>
              <w:spacing w:before="60" w:after="60" w:line="276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CDFEE" w14:textId="77777777" w:rsidR="00016E48" w:rsidRPr="00265AE8" w:rsidRDefault="00265AE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265AE8">
              <w:rPr>
                <w:rFonts w:eastAsia="Times New Roman" w:cs="Tahoma"/>
                <w:b/>
                <w:bCs/>
                <w:sz w:val="20"/>
                <w:szCs w:val="20"/>
              </w:rPr>
              <w:t>80% = 8</w:t>
            </w:r>
            <w:r w:rsidR="00016E48" w:rsidRPr="00265AE8">
              <w:rPr>
                <w:rFonts w:eastAsia="Times New Roman" w:cs="Tahoma"/>
                <w:b/>
                <w:bCs/>
                <w:sz w:val="20"/>
                <w:szCs w:val="20"/>
              </w:rPr>
              <w:t>0 pkt.</w:t>
            </w:r>
          </w:p>
        </w:tc>
      </w:tr>
      <w:tr w:rsidR="00016E48" w:rsidRPr="004E511E" w14:paraId="51D5A513" w14:textId="77777777" w:rsidTr="00A008C9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45627" w14:textId="77777777" w:rsidR="00016E48" w:rsidRPr="004E511E" w:rsidRDefault="00016E4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9BE54" w14:textId="77777777" w:rsidR="00016E48" w:rsidRDefault="00016E48" w:rsidP="00A008C9">
            <w:pPr>
              <w:spacing w:before="60" w:after="60" w:line="276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14:paraId="5A478424" w14:textId="77777777" w:rsidR="00016E48" w:rsidRPr="004E511E" w:rsidRDefault="00016E48" w:rsidP="00A008C9">
            <w:pPr>
              <w:spacing w:before="60" w:after="60" w:line="276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(</w:t>
            </w:r>
            <w:r w:rsidR="00265AE8" w:rsidRPr="00265AE8">
              <w:rPr>
                <w:rFonts w:eastAsia="Times New Roman" w:cs="Tahoma"/>
                <w:b/>
                <w:bCs/>
                <w:sz w:val="20"/>
                <w:szCs w:val="20"/>
              </w:rPr>
              <w:t xml:space="preserve">eksperta ds. </w:t>
            </w:r>
            <w:proofErr w:type="spellStart"/>
            <w:r w:rsidR="00265AE8" w:rsidRPr="00265AE8">
              <w:rPr>
                <w:rFonts w:eastAsia="Times New Roman" w:cs="Tahoma"/>
                <w:b/>
                <w:bCs/>
                <w:sz w:val="20"/>
                <w:szCs w:val="20"/>
              </w:rPr>
              <w:t>ekonomiczno</w:t>
            </w:r>
            <w:proofErr w:type="spellEnd"/>
            <w:r w:rsidR="00265AE8" w:rsidRPr="00265AE8">
              <w:rPr>
                <w:rFonts w:eastAsia="Times New Roman" w:cs="Tahoma"/>
                <w:b/>
                <w:bCs/>
                <w:sz w:val="20"/>
                <w:szCs w:val="20"/>
              </w:rPr>
              <w:t xml:space="preserve"> - finansowych</w:t>
            </w:r>
            <w:r>
              <w:rPr>
                <w:rFonts w:eastAsia="Times New Roman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53B03" w14:textId="77777777" w:rsidR="00016E48" w:rsidRPr="00265AE8" w:rsidRDefault="00265AE8" w:rsidP="00A008C9">
            <w:pPr>
              <w:spacing w:before="60" w:after="60" w:line="276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265AE8">
              <w:rPr>
                <w:rFonts w:eastAsia="Times New Roman" w:cs="Tahoma"/>
                <w:b/>
                <w:bCs/>
                <w:sz w:val="20"/>
                <w:szCs w:val="20"/>
              </w:rPr>
              <w:t>20% = 2</w:t>
            </w:r>
            <w:r w:rsidR="00016E48" w:rsidRPr="00265AE8">
              <w:rPr>
                <w:rFonts w:eastAsia="Times New Roman" w:cs="Tahoma"/>
                <w:b/>
                <w:bCs/>
                <w:sz w:val="20"/>
                <w:szCs w:val="20"/>
              </w:rPr>
              <w:t>0 pkt.</w:t>
            </w:r>
          </w:p>
        </w:tc>
      </w:tr>
    </w:tbl>
    <w:p w14:paraId="0C2AB295" w14:textId="77777777" w:rsidR="00016E48" w:rsidRPr="00CE0407" w:rsidRDefault="00016E48" w:rsidP="00016E48">
      <w:pPr>
        <w:spacing w:before="120" w:line="276" w:lineRule="auto"/>
        <w:jc w:val="both"/>
        <w:rPr>
          <w:rFonts w:eastAsia="Times New Roman" w:cs="Tahoma"/>
        </w:rPr>
      </w:pPr>
      <w:r w:rsidRPr="008A371A">
        <w:rPr>
          <w:rFonts w:eastAsia="Times New Roman" w:cs="Tahoma"/>
          <w:b/>
        </w:rPr>
        <w:t>6.2</w:t>
      </w:r>
      <w:r w:rsidRPr="00CE0407">
        <w:rPr>
          <w:rFonts w:eastAsia="Times New Roman" w:cs="Tahoma"/>
          <w:b/>
        </w:rPr>
        <w:t>.</w:t>
      </w:r>
      <w:r w:rsidRPr="00CE0407">
        <w:rPr>
          <w:rFonts w:eastAsia="Times New Roman" w:cs="Tahoma"/>
        </w:rPr>
        <w:t xml:space="preserve"> Najkorzystniejsza oferta w odniesieniu do tych kryteriów może uzyskać maksimum 100 pkt.</w:t>
      </w:r>
    </w:p>
    <w:p w14:paraId="5D11A816" w14:textId="77777777" w:rsidR="00016E48" w:rsidRPr="00CE0407" w:rsidRDefault="00016E48" w:rsidP="00016E48">
      <w:pPr>
        <w:numPr>
          <w:ilvl w:val="1"/>
          <w:numId w:val="10"/>
        </w:numPr>
        <w:spacing w:before="180" w:after="240" w:line="276" w:lineRule="auto"/>
        <w:jc w:val="both"/>
        <w:rPr>
          <w:rFonts w:eastAsia="Batang" w:cs="Tahoma"/>
        </w:rPr>
      </w:pPr>
      <w:r w:rsidRPr="00CE0407">
        <w:rPr>
          <w:rFonts w:eastAsia="Batang" w:cs="Tahoma"/>
        </w:rPr>
        <w:t>Punkty przyznawane za kryteria będą liczone wg następujących wzorów: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134"/>
        <w:gridCol w:w="1418"/>
      </w:tblGrid>
      <w:tr w:rsidR="00016E48" w:rsidRPr="004E511E" w14:paraId="29AAF400" w14:textId="77777777" w:rsidTr="00A008C9">
        <w:tc>
          <w:tcPr>
            <w:tcW w:w="993" w:type="dxa"/>
            <w:shd w:val="clear" w:color="auto" w:fill="E6E6E6"/>
          </w:tcPr>
          <w:p w14:paraId="096A4969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</w:p>
          <w:p w14:paraId="4D8EE675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l.p.</w:t>
            </w:r>
          </w:p>
        </w:tc>
        <w:tc>
          <w:tcPr>
            <w:tcW w:w="5953" w:type="dxa"/>
            <w:shd w:val="clear" w:color="auto" w:fill="E6E6E6"/>
          </w:tcPr>
          <w:p w14:paraId="7E2C01DF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</w:p>
          <w:p w14:paraId="7950D360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E6E6E6"/>
          </w:tcPr>
          <w:p w14:paraId="2CCA0462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Znaczenie</w:t>
            </w:r>
          </w:p>
          <w:p w14:paraId="5D16FCD7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procentowe</w:t>
            </w:r>
          </w:p>
          <w:p w14:paraId="55EEAAC2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E6E6E6"/>
          </w:tcPr>
          <w:p w14:paraId="4019A879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Maksymalna ilość punktów jakie może otrzymać oferta</w:t>
            </w:r>
          </w:p>
          <w:p w14:paraId="3360F530" w14:textId="77777777" w:rsidR="00016E48" w:rsidRPr="004E511E" w:rsidRDefault="00016E48" w:rsidP="00A008C9">
            <w:pPr>
              <w:spacing w:line="276" w:lineRule="auto"/>
              <w:jc w:val="center"/>
              <w:rPr>
                <w:rFonts w:eastAsia="Times New Roman" w:cs="Tahoma"/>
                <w:noProof/>
                <w:sz w:val="20"/>
                <w:szCs w:val="20"/>
              </w:rPr>
            </w:pPr>
            <w:r w:rsidRPr="004E511E">
              <w:rPr>
                <w:rFonts w:eastAsia="Times New Roman" w:cs="Tahoma"/>
                <w:noProof/>
                <w:sz w:val="20"/>
                <w:szCs w:val="20"/>
              </w:rPr>
              <w:t>za dane kryterium</w:t>
            </w:r>
          </w:p>
        </w:tc>
      </w:tr>
      <w:tr w:rsidR="00016E48" w:rsidRPr="004E511E" w14:paraId="3E9E131E" w14:textId="77777777" w:rsidTr="00A008C9">
        <w:tc>
          <w:tcPr>
            <w:tcW w:w="993" w:type="dxa"/>
            <w:vAlign w:val="center"/>
          </w:tcPr>
          <w:p w14:paraId="1E5F7B5E" w14:textId="77777777" w:rsidR="00016E48" w:rsidRPr="004E511E" w:rsidRDefault="00016E48" w:rsidP="00A008C9">
            <w:pPr>
              <w:spacing w:line="276" w:lineRule="auto"/>
              <w:ind w:left="72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14:paraId="500C970B" w14:textId="77777777" w:rsidR="00016E48" w:rsidRPr="004E511E" w:rsidRDefault="00016E48" w:rsidP="00A008C9">
            <w:pPr>
              <w:spacing w:after="0" w:line="276" w:lineRule="auto"/>
              <w:ind w:left="74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Cena brutto</w:t>
            </w:r>
          </w:p>
          <w:p w14:paraId="0E0B6F4B" w14:textId="77777777" w:rsidR="00016E48" w:rsidRPr="004E511E" w:rsidRDefault="00265AE8" w:rsidP="00A008C9">
            <w:pPr>
              <w:spacing w:after="0" w:line="276" w:lineRule="auto"/>
              <w:ind w:left="74"/>
              <w:outlineLvl w:val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Liczba punktów =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Cn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Cb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 x 8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>0</w:t>
            </w:r>
          </w:p>
          <w:p w14:paraId="67B9521B" w14:textId="77777777" w:rsidR="00016E48" w:rsidRPr="004E511E" w:rsidRDefault="00016E48" w:rsidP="00A008C9">
            <w:pPr>
              <w:spacing w:after="0" w:line="276" w:lineRule="auto"/>
              <w:ind w:left="74"/>
              <w:rPr>
                <w:rFonts w:eastAsia="Times New Roman" w:cs="Tahoma"/>
                <w:sz w:val="20"/>
                <w:szCs w:val="20"/>
              </w:rPr>
            </w:pPr>
            <w:r w:rsidRPr="004E511E">
              <w:rPr>
                <w:rFonts w:eastAsia="Times New Roman" w:cs="Tahoma"/>
                <w:sz w:val="20"/>
                <w:szCs w:val="20"/>
              </w:rPr>
              <w:t>gdzie:</w:t>
            </w:r>
          </w:p>
          <w:p w14:paraId="4B8FC90C" w14:textId="77777777" w:rsidR="00016E48" w:rsidRPr="004E511E" w:rsidRDefault="00016E48" w:rsidP="00A008C9">
            <w:pPr>
              <w:spacing w:after="0" w:line="276" w:lineRule="auto"/>
              <w:ind w:left="74"/>
              <w:rPr>
                <w:rFonts w:eastAsia="Times New Roman" w:cs="Tahoma"/>
                <w:sz w:val="20"/>
                <w:szCs w:val="20"/>
              </w:rPr>
            </w:pPr>
            <w:r w:rsidRPr="004E511E">
              <w:rPr>
                <w:rFonts w:eastAsia="Times New Roman" w:cs="Tahoma"/>
                <w:sz w:val="20"/>
                <w:szCs w:val="20"/>
              </w:rPr>
              <w:t xml:space="preserve"> - </w:t>
            </w:r>
            <w:proofErr w:type="spellStart"/>
            <w:r w:rsidRPr="004E511E">
              <w:rPr>
                <w:rFonts w:eastAsia="Times New Roman" w:cs="Tahoma"/>
                <w:sz w:val="20"/>
                <w:szCs w:val="20"/>
              </w:rPr>
              <w:t>Cn</w:t>
            </w:r>
            <w:proofErr w:type="spellEnd"/>
            <w:r w:rsidRPr="004E511E">
              <w:rPr>
                <w:rFonts w:eastAsia="Times New Roman" w:cs="Tahoma"/>
                <w:sz w:val="20"/>
                <w:szCs w:val="20"/>
              </w:rPr>
              <w:t xml:space="preserve"> – najniższa cena spośród wszystkich ofert nie odrzuconych</w:t>
            </w:r>
          </w:p>
          <w:p w14:paraId="6620B922" w14:textId="77777777" w:rsidR="00016E48" w:rsidRPr="004E511E" w:rsidRDefault="00016E48" w:rsidP="00A008C9">
            <w:pPr>
              <w:spacing w:after="0" w:line="276" w:lineRule="auto"/>
              <w:ind w:left="74"/>
              <w:rPr>
                <w:rFonts w:eastAsia="Times New Roman" w:cs="Tahoma"/>
                <w:sz w:val="20"/>
                <w:szCs w:val="20"/>
              </w:rPr>
            </w:pPr>
            <w:r w:rsidRPr="004E511E">
              <w:rPr>
                <w:rFonts w:eastAsia="Times New Roman" w:cs="Tahoma"/>
                <w:sz w:val="20"/>
                <w:szCs w:val="20"/>
              </w:rPr>
              <w:t xml:space="preserve"> - </w:t>
            </w:r>
            <w:proofErr w:type="spellStart"/>
            <w:r w:rsidRPr="004E511E">
              <w:rPr>
                <w:rFonts w:eastAsia="Times New Roman" w:cs="Tahoma"/>
                <w:sz w:val="20"/>
                <w:szCs w:val="20"/>
              </w:rPr>
              <w:t>Cb</w:t>
            </w:r>
            <w:proofErr w:type="spellEnd"/>
            <w:r w:rsidRPr="004E511E">
              <w:rPr>
                <w:rFonts w:eastAsia="Times New Roman" w:cs="Tahoma"/>
                <w:sz w:val="20"/>
                <w:szCs w:val="20"/>
              </w:rPr>
              <w:t xml:space="preserve"> – cena oferty badanej</w:t>
            </w:r>
          </w:p>
          <w:p w14:paraId="106B3D26" w14:textId="3695D154" w:rsidR="00016E48" w:rsidRPr="004E511E" w:rsidRDefault="007106E0" w:rsidP="00A008C9">
            <w:pPr>
              <w:spacing w:after="0" w:line="276" w:lineRule="auto"/>
              <w:ind w:left="74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- 8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>0 wskaźnik stały</w:t>
            </w:r>
          </w:p>
        </w:tc>
        <w:tc>
          <w:tcPr>
            <w:tcW w:w="1134" w:type="dxa"/>
          </w:tcPr>
          <w:p w14:paraId="7D158E94" w14:textId="77777777" w:rsidR="00016E48" w:rsidRPr="004E511E" w:rsidRDefault="00265AE8" w:rsidP="00A008C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8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>0 %</w:t>
            </w:r>
          </w:p>
        </w:tc>
        <w:tc>
          <w:tcPr>
            <w:tcW w:w="1418" w:type="dxa"/>
          </w:tcPr>
          <w:p w14:paraId="3F0BB150" w14:textId="77777777" w:rsidR="00016E48" w:rsidRPr="004E511E" w:rsidRDefault="00265AE8" w:rsidP="00A008C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8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>0 pkt.</w:t>
            </w:r>
          </w:p>
        </w:tc>
      </w:tr>
      <w:tr w:rsidR="00016E48" w:rsidRPr="004E511E" w14:paraId="3C0EE6CC" w14:textId="77777777" w:rsidTr="00A008C9">
        <w:tc>
          <w:tcPr>
            <w:tcW w:w="993" w:type="dxa"/>
            <w:vAlign w:val="center"/>
          </w:tcPr>
          <w:p w14:paraId="5150438F" w14:textId="77777777" w:rsidR="00016E48" w:rsidRPr="004E511E" w:rsidRDefault="00016E48" w:rsidP="00A008C9">
            <w:pPr>
              <w:spacing w:line="276" w:lineRule="auto"/>
              <w:ind w:left="72"/>
              <w:jc w:val="center"/>
              <w:rPr>
                <w:rFonts w:eastAsia="Times New Roman" w:cs="Tahoma"/>
                <w:b/>
                <w:sz w:val="20"/>
                <w:szCs w:val="20"/>
              </w:rPr>
            </w:pPr>
            <w:r w:rsidRPr="004E511E">
              <w:rPr>
                <w:rFonts w:eastAsia="Times New Roman" w:cs="Tahoma"/>
                <w:b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14:paraId="0F3CA0BD" w14:textId="77777777" w:rsidR="00016E48" w:rsidRPr="004E511E" w:rsidRDefault="00016E48" w:rsidP="00A008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E511E">
              <w:rPr>
                <w:rFonts w:asciiTheme="minorHAnsi" w:hAnsiTheme="minorHAnsi"/>
                <w:b/>
                <w:bCs/>
                <w:sz w:val="20"/>
                <w:szCs w:val="20"/>
              </w:rPr>
              <w:t>Doświadczenie osób wyznaczonych do realizacji zamówienia</w:t>
            </w:r>
          </w:p>
          <w:p w14:paraId="23EF39B2" w14:textId="77777777" w:rsidR="00016E48" w:rsidRDefault="00016E48" w:rsidP="00A008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E511E">
              <w:rPr>
                <w:rFonts w:asciiTheme="minorHAnsi" w:hAnsiTheme="minorHAnsi"/>
                <w:sz w:val="20"/>
                <w:szCs w:val="20"/>
              </w:rPr>
              <w:t xml:space="preserve">Ocena w tym kryterium zostanie dokonana następująco: </w:t>
            </w:r>
          </w:p>
          <w:p w14:paraId="2B851CA2" w14:textId="77777777" w:rsidR="00016E48" w:rsidRDefault="00265AE8" w:rsidP="00A008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ekspert</w:t>
            </w:r>
            <w:r w:rsidRPr="00265AE8">
              <w:rPr>
                <w:rFonts w:asciiTheme="minorHAnsi" w:hAnsiTheme="minorHAnsi"/>
                <w:sz w:val="20"/>
                <w:szCs w:val="20"/>
              </w:rPr>
              <w:t xml:space="preserve"> ds. </w:t>
            </w:r>
            <w:proofErr w:type="spellStart"/>
            <w:r w:rsidRPr="00265AE8">
              <w:rPr>
                <w:rFonts w:asciiTheme="minorHAnsi" w:hAnsiTheme="minorHAnsi"/>
                <w:sz w:val="20"/>
                <w:szCs w:val="20"/>
              </w:rPr>
              <w:t>ekonomiczno</w:t>
            </w:r>
            <w:proofErr w:type="spellEnd"/>
            <w:r w:rsidRPr="00265AE8">
              <w:rPr>
                <w:rFonts w:asciiTheme="minorHAnsi" w:hAnsiTheme="minorHAnsi"/>
                <w:sz w:val="20"/>
                <w:szCs w:val="20"/>
              </w:rPr>
              <w:t xml:space="preserve"> - finansowych</w:t>
            </w:r>
            <w:r w:rsidR="00016E48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72AE4B9" w14:textId="77777777" w:rsidR="007106E0" w:rsidRPr="004E511E" w:rsidRDefault="007106E0" w:rsidP="00A008C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CA84AD2" w14:textId="4EE98C67" w:rsidR="00E15477" w:rsidRPr="007106E0" w:rsidRDefault="00265AE8" w:rsidP="00A008C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265AE8">
              <w:rPr>
                <w:rFonts w:asciiTheme="minorHAnsi" w:hAnsiTheme="minorHAnsi"/>
                <w:sz w:val="20"/>
                <w:szCs w:val="20"/>
              </w:rPr>
              <w:t xml:space="preserve">oświadczenie polegające </w:t>
            </w:r>
            <w:r w:rsidR="007106E0">
              <w:rPr>
                <w:rFonts w:asciiTheme="minorHAnsi" w:hAnsiTheme="minorHAnsi"/>
                <w:sz w:val="20"/>
                <w:szCs w:val="20"/>
              </w:rPr>
              <w:t xml:space="preserve">na sporządzeniu na rzecz strony publicznej modelu finansowego </w:t>
            </w:r>
            <w:r w:rsidR="007106E0" w:rsidRPr="007106E0">
              <w:rPr>
                <w:rFonts w:asciiTheme="minorHAnsi" w:hAnsiTheme="minorHAnsi" w:cstheme="minorHAnsi"/>
                <w:sz w:val="20"/>
                <w:szCs w:val="20"/>
              </w:rPr>
              <w:t xml:space="preserve">w postaci arkusza kalkulacyjnego (analiza uwzględniająca prognozę co najmniej 10 lat na przyszłość z uwzględnieniem </w:t>
            </w:r>
            <w:proofErr w:type="spellStart"/>
            <w:r w:rsidR="007106E0" w:rsidRPr="007106E0"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proofErr w:type="spellEnd"/>
            <w:r w:rsidR="007106E0" w:rsidRPr="007106E0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proofErr w:type="spellStart"/>
            <w:r w:rsidR="007106E0" w:rsidRPr="007106E0"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  <w:proofErr w:type="spellEnd"/>
            <w:r w:rsidR="007106E0" w:rsidRPr="007106E0">
              <w:rPr>
                <w:rFonts w:asciiTheme="minorHAnsi" w:hAnsiTheme="minorHAnsi" w:cstheme="minorHAnsi"/>
                <w:sz w:val="20"/>
                <w:szCs w:val="20"/>
              </w:rPr>
              <w:t xml:space="preserve">, ryzyka i wrażliwości) </w:t>
            </w:r>
            <w:r w:rsidR="00E15477" w:rsidRPr="00E154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4B1735" w14:textId="77777777" w:rsidR="00016E48" w:rsidRPr="00184248" w:rsidRDefault="00354C7D" w:rsidP="00A008C9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265AE8">
              <w:rPr>
                <w:rFonts w:asciiTheme="minorHAnsi" w:hAnsiTheme="minorHAnsi"/>
                <w:b/>
                <w:sz w:val="20"/>
                <w:szCs w:val="20"/>
              </w:rPr>
              <w:t xml:space="preserve"> model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016E48" w:rsidRPr="00184248">
              <w:rPr>
                <w:rFonts w:asciiTheme="minorHAnsi" w:hAnsiTheme="minorHAnsi"/>
                <w:b/>
                <w:sz w:val="20"/>
                <w:szCs w:val="20"/>
              </w:rPr>
              <w:t xml:space="preserve"> – 0 pkt.</w:t>
            </w:r>
          </w:p>
          <w:p w14:paraId="0EC61995" w14:textId="77777777" w:rsidR="00016E48" w:rsidRPr="00184248" w:rsidRDefault="00354C7D" w:rsidP="00A008C9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E154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– 5 modeli</w:t>
            </w:r>
            <w:r w:rsidR="00E15477" w:rsidRPr="0018424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65AE8">
              <w:rPr>
                <w:rFonts w:asciiTheme="minorHAnsi" w:hAnsiTheme="minorHAnsi"/>
                <w:b/>
                <w:sz w:val="20"/>
                <w:szCs w:val="20"/>
              </w:rPr>
              <w:t>- 1</w:t>
            </w:r>
            <w:r w:rsidR="00016E48" w:rsidRPr="00184248">
              <w:rPr>
                <w:rFonts w:asciiTheme="minorHAnsi" w:hAnsiTheme="minorHAnsi"/>
                <w:b/>
                <w:sz w:val="20"/>
                <w:szCs w:val="20"/>
              </w:rPr>
              <w:t>0 pkt.</w:t>
            </w:r>
          </w:p>
          <w:p w14:paraId="60D02DFD" w14:textId="77777777" w:rsidR="00016E48" w:rsidRDefault="00354C7D" w:rsidP="00A008C9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016E48" w:rsidRPr="0018424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modeli</w:t>
            </w:r>
            <w:r w:rsidR="00DB7CF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15477" w:rsidRPr="00E15477">
              <w:rPr>
                <w:rFonts w:asciiTheme="minorHAnsi" w:hAnsiTheme="minorHAnsi"/>
                <w:b/>
                <w:sz w:val="20"/>
                <w:szCs w:val="20"/>
              </w:rPr>
              <w:t>i więcej</w:t>
            </w:r>
            <w:r w:rsidR="00265AE8">
              <w:rPr>
                <w:rFonts w:asciiTheme="minorHAnsi" w:hAnsiTheme="minorHAnsi"/>
                <w:b/>
                <w:sz w:val="20"/>
                <w:szCs w:val="20"/>
              </w:rPr>
              <w:t xml:space="preserve"> – 2</w:t>
            </w:r>
            <w:r w:rsidR="00E15477">
              <w:rPr>
                <w:rFonts w:asciiTheme="minorHAnsi" w:hAnsiTheme="minorHAnsi"/>
                <w:b/>
                <w:sz w:val="20"/>
                <w:szCs w:val="20"/>
              </w:rPr>
              <w:t>0 pkt.</w:t>
            </w:r>
          </w:p>
          <w:p w14:paraId="2D8119FA" w14:textId="77777777" w:rsidR="00E15477" w:rsidRPr="004E511E" w:rsidRDefault="00E15477" w:rsidP="00A008C9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CE6835" w14:textId="77777777" w:rsidR="00016E48" w:rsidRPr="004E511E" w:rsidRDefault="00016E48" w:rsidP="00A008C9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511E">
              <w:rPr>
                <w:rFonts w:asciiTheme="minorHAnsi" w:hAnsiTheme="minorHAnsi"/>
                <w:b/>
                <w:sz w:val="20"/>
                <w:szCs w:val="20"/>
              </w:rPr>
              <w:t>W celu wykazania doświadczenia osób wraz z ofe</w:t>
            </w:r>
            <w:r w:rsidR="002F5B2E">
              <w:rPr>
                <w:rFonts w:asciiTheme="minorHAnsi" w:hAnsiTheme="minorHAnsi"/>
                <w:b/>
                <w:sz w:val="20"/>
                <w:szCs w:val="20"/>
              </w:rPr>
              <w:t>rtą należy złożyć załącznik nr 5</w:t>
            </w:r>
            <w:r w:rsidRPr="004E511E">
              <w:rPr>
                <w:rFonts w:asciiTheme="minorHAnsi" w:hAnsiTheme="minorHAnsi"/>
                <w:b/>
                <w:sz w:val="20"/>
                <w:szCs w:val="20"/>
              </w:rPr>
              <w:t xml:space="preserve"> -  wykaz osób</w:t>
            </w:r>
          </w:p>
        </w:tc>
        <w:tc>
          <w:tcPr>
            <w:tcW w:w="1134" w:type="dxa"/>
          </w:tcPr>
          <w:p w14:paraId="258091AC" w14:textId="77777777" w:rsidR="00016E48" w:rsidRPr="004E511E" w:rsidRDefault="00265AE8" w:rsidP="00A008C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>0 %</w:t>
            </w:r>
          </w:p>
        </w:tc>
        <w:tc>
          <w:tcPr>
            <w:tcW w:w="1418" w:type="dxa"/>
          </w:tcPr>
          <w:p w14:paraId="506133D9" w14:textId="77777777" w:rsidR="00016E48" w:rsidRPr="004E511E" w:rsidRDefault="00265AE8" w:rsidP="00A008C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</w:t>
            </w:r>
            <w:r w:rsidR="00016E48" w:rsidRPr="004E511E">
              <w:rPr>
                <w:rFonts w:eastAsia="Times New Roman" w:cs="Tahoma"/>
                <w:sz w:val="20"/>
                <w:szCs w:val="20"/>
              </w:rPr>
              <w:t xml:space="preserve">0 pkt. </w:t>
            </w:r>
          </w:p>
        </w:tc>
      </w:tr>
    </w:tbl>
    <w:p w14:paraId="22B8E738" w14:textId="04FC8B22" w:rsidR="003E3A63" w:rsidRPr="009851CA" w:rsidRDefault="009F2BDF" w:rsidP="009851CA">
      <w:pPr>
        <w:numPr>
          <w:ilvl w:val="1"/>
          <w:numId w:val="10"/>
        </w:numPr>
        <w:spacing w:before="120" w:after="0" w:line="276" w:lineRule="auto"/>
        <w:jc w:val="both"/>
        <w:rPr>
          <w:rFonts w:cs="Tahoma"/>
        </w:rPr>
      </w:pPr>
      <w:r>
        <w:rPr>
          <w:rFonts w:cs="Tahoma"/>
        </w:rPr>
        <w:t xml:space="preserve"> </w:t>
      </w:r>
      <w:r w:rsidR="00016E48" w:rsidRPr="009851CA">
        <w:rPr>
          <w:rFonts w:cs="Tahoma"/>
        </w:rPr>
        <w:t xml:space="preserve">Zamawiający udzieli zamówienia Wykonawcy, którego oferta odpowiada wszystkim wymaganiom określonym w niniejszym zapytaniu i została oceniona jako najkorzystniejsza </w:t>
      </w:r>
      <w:r w:rsidR="00B27952">
        <w:rPr>
          <w:rFonts w:cs="Tahoma"/>
        </w:rPr>
        <w:br/>
      </w:r>
      <w:r w:rsidR="00016E48" w:rsidRPr="009851CA">
        <w:rPr>
          <w:rFonts w:cs="Tahoma"/>
        </w:rPr>
        <w:t>w oparciu o podane kryteria wyboru, podpisując umowę, kt</w:t>
      </w:r>
      <w:r w:rsidR="00E15477" w:rsidRPr="009851CA">
        <w:rPr>
          <w:rFonts w:cs="Tahoma"/>
        </w:rPr>
        <w:t>órej wzór stanowi załącznik nr</w:t>
      </w:r>
      <w:r w:rsidR="002F5B2E">
        <w:rPr>
          <w:rFonts w:cs="Tahoma"/>
        </w:rPr>
        <w:t xml:space="preserve"> 7</w:t>
      </w:r>
      <w:r w:rsidR="000B78DF">
        <w:rPr>
          <w:rFonts w:cs="Tahoma"/>
        </w:rPr>
        <w:t xml:space="preserve"> </w:t>
      </w:r>
      <w:r w:rsidR="00016E48" w:rsidRPr="009851CA">
        <w:rPr>
          <w:rFonts w:cs="Tahoma"/>
        </w:rPr>
        <w:t>do niniejszego zapytania ofertowego.</w:t>
      </w:r>
    </w:p>
    <w:p w14:paraId="2A8B1148" w14:textId="77777777" w:rsidR="00147493" w:rsidRPr="00B26ECD" w:rsidRDefault="00147493" w:rsidP="00E15477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2CB01" w14:textId="77777777" w:rsidR="004963F1" w:rsidRPr="004963F1" w:rsidRDefault="004963F1" w:rsidP="004963F1">
      <w:pPr>
        <w:pStyle w:val="WW-Tekstpodstawowy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3F1">
        <w:rPr>
          <w:rFonts w:asciiTheme="minorHAnsi" w:hAnsiTheme="minorHAnsi" w:cstheme="minorHAnsi"/>
          <w:sz w:val="22"/>
          <w:szCs w:val="22"/>
        </w:rPr>
        <w:t>Wymagania dotyczące wniesienia wadium</w:t>
      </w:r>
      <w:r w:rsidRPr="004963F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35D2A2A8" w14:textId="77777777" w:rsidR="004963F1" w:rsidRPr="004963F1" w:rsidRDefault="004963F1" w:rsidP="004963F1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963F1">
        <w:rPr>
          <w:rFonts w:asciiTheme="minorHAnsi" w:hAnsiTheme="minorHAnsi" w:cstheme="minorHAnsi"/>
          <w:b w:val="0"/>
          <w:sz w:val="22"/>
          <w:szCs w:val="22"/>
        </w:rPr>
        <w:t>Zamawiający nie wymaga wniesienia wadium.</w:t>
      </w:r>
    </w:p>
    <w:p w14:paraId="6CB6D0D5" w14:textId="77777777" w:rsidR="004963F1" w:rsidRPr="004963F1" w:rsidRDefault="004963F1" w:rsidP="004963F1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76785C" w14:textId="77777777" w:rsidR="004963F1" w:rsidRPr="004963F1" w:rsidRDefault="004963F1" w:rsidP="004963F1">
      <w:pPr>
        <w:pStyle w:val="WW-Tekstpodstawowy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3F1">
        <w:rPr>
          <w:rFonts w:asciiTheme="minorHAnsi" w:hAnsiTheme="minorHAnsi" w:cstheme="minorHAnsi"/>
          <w:sz w:val="22"/>
          <w:szCs w:val="22"/>
        </w:rPr>
        <w:t>Zabezpieczenie należytego wykonania przedmiotu umowy:</w:t>
      </w:r>
    </w:p>
    <w:p w14:paraId="27F43A5D" w14:textId="77777777" w:rsidR="00166A22" w:rsidRPr="00166A22" w:rsidRDefault="004963F1" w:rsidP="00166A22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963F1">
        <w:rPr>
          <w:rFonts w:asciiTheme="minorHAnsi" w:hAnsiTheme="minorHAnsi" w:cstheme="minorHAnsi"/>
          <w:b w:val="0"/>
          <w:sz w:val="22"/>
          <w:szCs w:val="22"/>
        </w:rPr>
        <w:t>Zamawiający nie wymaga zabezp</w:t>
      </w:r>
      <w:r w:rsidR="00166A22">
        <w:rPr>
          <w:rFonts w:asciiTheme="minorHAnsi" w:hAnsiTheme="minorHAnsi" w:cstheme="minorHAnsi"/>
          <w:b w:val="0"/>
          <w:sz w:val="22"/>
          <w:szCs w:val="22"/>
        </w:rPr>
        <w:t>ieczenia</w:t>
      </w:r>
    </w:p>
    <w:p w14:paraId="5F6FCC90" w14:textId="77777777" w:rsidR="00166A22" w:rsidRDefault="00166A22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0794CA" w14:textId="77777777" w:rsidR="00166A22" w:rsidRDefault="00166A22" w:rsidP="00166A22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A22">
        <w:rPr>
          <w:rFonts w:asciiTheme="minorHAnsi" w:hAnsiTheme="minorHAnsi" w:cstheme="minorHAnsi"/>
          <w:sz w:val="22"/>
          <w:szCs w:val="22"/>
        </w:rPr>
        <w:t xml:space="preserve">Sposób obliczenia ceny oferty </w:t>
      </w:r>
    </w:p>
    <w:p w14:paraId="40E3F97A" w14:textId="77777777" w:rsidR="00166A22" w:rsidRDefault="00166A22" w:rsidP="00166A22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E68CF9" w14:textId="67725278" w:rsidR="00166A22" w:rsidRPr="00166A22" w:rsidRDefault="009E0A29" w:rsidP="009E0A29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Oferta musi zawierać ostateczną, sumaryczną cenę obejmującą wszystkie koszty </w:t>
      </w:r>
      <w:r w:rsidR="00B27952">
        <w:rPr>
          <w:rFonts w:asciiTheme="minorHAnsi" w:hAnsiTheme="minorHAnsi" w:cstheme="minorHAnsi"/>
          <w:b w:val="0"/>
          <w:sz w:val="22"/>
          <w:szCs w:val="22"/>
        </w:rPr>
        <w:br/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z uwzględnieniem </w:t>
      </w:r>
      <w:r w:rsidR="00F0796F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wszystkich opłat i podatków ewentualnych upustów i rabatów oraz innych kosztów określonych w niniejszym Zapytaniu. </w:t>
      </w:r>
    </w:p>
    <w:p w14:paraId="1BBAE328" w14:textId="77777777" w:rsidR="00166A22" w:rsidRPr="00166A22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Cena musi być podana w złotych polskich cyfrowo i słownie, w zaokrągleniu do drugiego miejsca po przecinku. </w:t>
      </w:r>
    </w:p>
    <w:p w14:paraId="6BA93FEF" w14:textId="77777777" w:rsidR="00166A22" w:rsidRPr="00166A22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9.3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Rozliczenia między zamawiającym, a wykonawcą będą regulowane w złotych polskich. </w:t>
      </w:r>
    </w:p>
    <w:p w14:paraId="57069BD3" w14:textId="77777777" w:rsidR="00166A22" w:rsidRPr="00166A22" w:rsidRDefault="009E0A29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9.</w:t>
      </w:r>
      <w:r w:rsidR="00A70DA4" w:rsidRPr="009E0A29">
        <w:rPr>
          <w:rFonts w:asciiTheme="minorHAnsi" w:hAnsiTheme="minorHAnsi" w:cstheme="minorHAnsi"/>
          <w:sz w:val="22"/>
          <w:szCs w:val="22"/>
        </w:rPr>
        <w:t>4</w:t>
      </w:r>
      <w:r w:rsidR="00A70DA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Jeżeli w zaoferowanej cenie są towary których nabycie prowadzi do powstania u zamawiającego obowiązku podatkowego zgodnie z przepisami o podatku od towarów i usług (VAT) to wykonawca wraz z ofertą składa o tym informację, wskazując nazwę (rodzaj) towaru lub usługi, których dostawa lub świadczenie będą prowadzić do jego powstania, oraz wskazując ich wartość bez kwoty podatku. </w:t>
      </w:r>
    </w:p>
    <w:p w14:paraId="3394CBFD" w14:textId="77777777" w:rsidR="00166A22" w:rsidRDefault="00166A22" w:rsidP="00A70DA4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6276AF" w14:textId="77777777" w:rsidR="00147493" w:rsidRDefault="00147493" w:rsidP="00147493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6ECD">
        <w:rPr>
          <w:rFonts w:asciiTheme="minorHAnsi" w:hAnsiTheme="minorHAnsi" w:cstheme="minorHAnsi"/>
          <w:sz w:val="22"/>
          <w:szCs w:val="22"/>
        </w:rPr>
        <w:t>Miejsce, termin i sposób złożenia oferty</w:t>
      </w:r>
    </w:p>
    <w:p w14:paraId="5270063E" w14:textId="77777777" w:rsidR="002B1D70" w:rsidRDefault="002B1D70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EAC5D4E" w14:textId="77777777" w:rsidR="002B1D70" w:rsidRPr="002B1D70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10</w:t>
      </w:r>
      <w:r w:rsidR="00166A22" w:rsidRPr="009E0A29">
        <w:rPr>
          <w:rFonts w:asciiTheme="minorHAnsi" w:hAnsiTheme="minorHAnsi" w:cstheme="minorHAnsi"/>
          <w:sz w:val="22"/>
          <w:szCs w:val="22"/>
        </w:rPr>
        <w:t>.1.</w:t>
      </w:r>
      <w:r w:rsidR="00166A22">
        <w:rPr>
          <w:rFonts w:asciiTheme="minorHAnsi" w:hAnsiTheme="minorHAnsi" w:cstheme="minorHAnsi"/>
          <w:b w:val="0"/>
          <w:sz w:val="22"/>
          <w:szCs w:val="22"/>
        </w:rPr>
        <w:t xml:space="preserve"> Oferty należy składać 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według wzoru stanowiącego </w:t>
      </w:r>
      <w:r w:rsidR="002B1D70" w:rsidRPr="002F5B2E">
        <w:rPr>
          <w:rFonts w:asciiTheme="minorHAnsi" w:hAnsiTheme="minorHAnsi" w:cstheme="minorHAnsi"/>
          <w:sz w:val="22"/>
          <w:szCs w:val="22"/>
        </w:rPr>
        <w:t>załącznik nr 2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 do niniejszego zapytania ofertowego wraz z:</w:t>
      </w:r>
    </w:p>
    <w:p w14:paraId="25843894" w14:textId="77777777" w:rsidR="002F5B2E" w:rsidRDefault="002B1D70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B1D70">
        <w:rPr>
          <w:rFonts w:asciiTheme="minorHAnsi" w:hAnsiTheme="minorHAnsi" w:cstheme="minorHAnsi"/>
          <w:b w:val="0"/>
          <w:sz w:val="22"/>
          <w:szCs w:val="22"/>
        </w:rPr>
        <w:t xml:space="preserve">1) </w:t>
      </w:r>
      <w:r w:rsidR="002F5B2E" w:rsidRPr="00265AE8">
        <w:rPr>
          <w:rFonts w:asciiTheme="minorHAnsi" w:hAnsiTheme="minorHAnsi" w:cstheme="minorHAnsi"/>
          <w:sz w:val="22"/>
          <w:szCs w:val="22"/>
        </w:rPr>
        <w:t>Oświadczenie dotyczące spełnienia warunków udziału w postępowaniu</w:t>
      </w:r>
      <w:r w:rsidR="002F5B2E" w:rsidRPr="00265AE8">
        <w:rPr>
          <w:rFonts w:asciiTheme="minorHAnsi" w:hAnsiTheme="minorHAnsi" w:cstheme="minorHAnsi"/>
          <w:b w:val="0"/>
          <w:sz w:val="22"/>
          <w:szCs w:val="22"/>
        </w:rPr>
        <w:t xml:space="preserve"> - Załącznik nr 3</w:t>
      </w:r>
    </w:p>
    <w:p w14:paraId="5C7B44EE" w14:textId="77777777" w:rsidR="002B1D70" w:rsidRPr="002B1D70" w:rsidRDefault="002F5B2E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2B1D70" w:rsidRPr="009851CA">
        <w:rPr>
          <w:rFonts w:asciiTheme="minorHAnsi" w:hAnsiTheme="minorHAnsi" w:cstheme="minorHAnsi"/>
          <w:sz w:val="22"/>
          <w:szCs w:val="22"/>
        </w:rPr>
        <w:t xml:space="preserve">Wykazem usług </w:t>
      </w:r>
      <w:r w:rsidR="005F42C6">
        <w:rPr>
          <w:rFonts w:asciiTheme="minorHAnsi" w:hAnsiTheme="minorHAnsi" w:cstheme="minorHAnsi"/>
          <w:b w:val="0"/>
          <w:sz w:val="22"/>
          <w:szCs w:val="22"/>
        </w:rPr>
        <w:t>- załącznik nr 4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 wraz z dowodami określającymi czy usługi te zostały wykonane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>w sposób należyty.</w:t>
      </w:r>
    </w:p>
    <w:p w14:paraId="00103D06" w14:textId="77777777" w:rsidR="002B1D70" w:rsidRPr="002B1D70" w:rsidRDefault="002F5B2E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2B1D70" w:rsidRPr="009851CA">
        <w:rPr>
          <w:rFonts w:asciiTheme="minorHAnsi" w:hAnsiTheme="minorHAnsi" w:cstheme="minorHAnsi"/>
          <w:sz w:val="22"/>
          <w:szCs w:val="22"/>
        </w:rPr>
        <w:t>Wykazem osób</w:t>
      </w:r>
      <w:r w:rsidR="005F42C6">
        <w:rPr>
          <w:rFonts w:asciiTheme="minorHAnsi" w:hAnsiTheme="minorHAnsi" w:cstheme="minorHAnsi"/>
          <w:b w:val="0"/>
          <w:sz w:val="22"/>
          <w:szCs w:val="22"/>
        </w:rPr>
        <w:t xml:space="preserve"> - załącznik nr 5</w:t>
      </w:r>
    </w:p>
    <w:p w14:paraId="0A01CB80" w14:textId="77777777" w:rsidR="002B1D70" w:rsidRDefault="002F5B2E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4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166A22">
        <w:rPr>
          <w:rFonts w:asciiTheme="minorHAnsi" w:hAnsiTheme="minorHAnsi" w:cstheme="minorHAnsi"/>
          <w:sz w:val="22"/>
          <w:szCs w:val="22"/>
        </w:rPr>
        <w:t>O</w:t>
      </w:r>
      <w:r w:rsidR="002B1D70" w:rsidRPr="009851CA">
        <w:rPr>
          <w:rFonts w:asciiTheme="minorHAnsi" w:hAnsiTheme="minorHAnsi" w:cstheme="minorHAnsi"/>
          <w:sz w:val="22"/>
          <w:szCs w:val="22"/>
        </w:rPr>
        <w:t>świadczeniem o braku powiązań kapitałowych lub osobowych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– załącznik nr 6</w:t>
      </w:r>
    </w:p>
    <w:p w14:paraId="55B94788" w14:textId="72233B64" w:rsidR="002B1D70" w:rsidRDefault="002F5B2E" w:rsidP="005E5142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322C">
        <w:rPr>
          <w:rFonts w:asciiTheme="minorHAnsi" w:hAnsiTheme="minorHAnsi" w:cstheme="minorHAnsi"/>
          <w:b w:val="0"/>
          <w:sz w:val="22"/>
          <w:szCs w:val="22"/>
        </w:rPr>
        <w:t>5</w:t>
      </w:r>
      <w:r w:rsidR="002B1D70" w:rsidRPr="00FA322C">
        <w:rPr>
          <w:rFonts w:asciiTheme="minorHAnsi" w:hAnsiTheme="minorHAnsi" w:cstheme="minorHAnsi"/>
          <w:b w:val="0"/>
          <w:sz w:val="22"/>
          <w:szCs w:val="22"/>
        </w:rPr>
        <w:t>)</w:t>
      </w:r>
      <w:r w:rsidR="002B1D70" w:rsidRPr="002B1D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B1D70" w:rsidRPr="009851CA">
        <w:rPr>
          <w:rFonts w:asciiTheme="minorHAnsi" w:hAnsiTheme="minorHAnsi" w:cstheme="minorHAnsi"/>
          <w:sz w:val="22"/>
          <w:szCs w:val="22"/>
        </w:rPr>
        <w:t>ełnomocnictwem – jeżeli dotyczy</w:t>
      </w:r>
    </w:p>
    <w:p w14:paraId="4CAA4FCE" w14:textId="77777777" w:rsidR="005E5142" w:rsidRDefault="005E5142" w:rsidP="005E5142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FFA213E" w14:textId="77777777" w:rsidR="00166A22" w:rsidRPr="00166A22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10</w:t>
      </w:r>
      <w:r w:rsidR="00166A22" w:rsidRPr="009E0A29">
        <w:rPr>
          <w:rFonts w:asciiTheme="minorHAnsi" w:hAnsiTheme="minorHAnsi" w:cstheme="minorHAnsi"/>
          <w:sz w:val="22"/>
          <w:szCs w:val="22"/>
        </w:rPr>
        <w:t>.2.</w:t>
      </w:r>
      <w:r w:rsidR="00166A2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66A22" w:rsidRPr="00166A22">
        <w:rPr>
          <w:rFonts w:asciiTheme="minorHAnsi" w:hAnsiTheme="minorHAnsi" w:cstheme="minorHAnsi"/>
          <w:sz w:val="22"/>
          <w:szCs w:val="22"/>
        </w:rPr>
        <w:t>Oferty należy składać:</w:t>
      </w:r>
    </w:p>
    <w:p w14:paraId="5C2A7E46" w14:textId="14BE76E5" w:rsidR="009C075B" w:rsidRPr="009C075B" w:rsidRDefault="00166A22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322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C075B" w:rsidRPr="009C075B">
        <w:rPr>
          <w:rFonts w:asciiTheme="minorHAnsi" w:hAnsiTheme="minorHAnsi" w:cstheme="minorHAnsi"/>
          <w:b w:val="0"/>
          <w:sz w:val="22"/>
          <w:szCs w:val="22"/>
        </w:rPr>
        <w:t>Oferty według załączonego wzoru należy składać w wybranej formie:</w:t>
      </w:r>
    </w:p>
    <w:p w14:paraId="653B322C" w14:textId="6B55CF8D" w:rsidR="009C075B" w:rsidRPr="009C075B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>a) wysłać elektronicznie (tj. podpisane dokumenty w formie skanu lub oferty podpisane kwalifikowanym podpisem elektronicznym,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osobistym lub profilem zaufanym) na adres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9C075B">
        <w:rPr>
          <w:rFonts w:asciiTheme="minorHAnsi" w:hAnsiTheme="minorHAnsi" w:cstheme="minorHAnsi"/>
          <w:sz w:val="22"/>
          <w:szCs w:val="22"/>
        </w:rPr>
        <w:t xml:space="preserve">email: </w:t>
      </w:r>
      <w:r w:rsidRPr="009C075B">
        <w:rPr>
          <w:rFonts w:asciiTheme="minorHAnsi" w:hAnsiTheme="minorHAnsi" w:cstheme="minorHAnsi"/>
          <w:sz w:val="22"/>
          <w:szCs w:val="22"/>
        </w:rPr>
        <w:t>biuro</w:t>
      </w:r>
      <w:r w:rsidRPr="009C075B">
        <w:rPr>
          <w:rFonts w:asciiTheme="minorHAnsi" w:hAnsiTheme="minorHAnsi" w:cstheme="minorHAnsi"/>
          <w:sz w:val="22"/>
          <w:szCs w:val="22"/>
        </w:rPr>
        <w:t>@technopark.kielce.pl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-  w tytule maila należy zamieścić: ZAPYTANIE OFERTOWE nr KPT-</w:t>
      </w:r>
      <w:r>
        <w:rPr>
          <w:rFonts w:asciiTheme="minorHAnsi" w:hAnsiTheme="minorHAnsi" w:cstheme="minorHAnsi"/>
          <w:b w:val="0"/>
          <w:sz w:val="22"/>
          <w:szCs w:val="22"/>
        </w:rPr>
        <w:t>KPT-DPiRI.271.3.2024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na realizację </w:t>
      </w:r>
      <w:r>
        <w:rPr>
          <w:rFonts w:asciiTheme="minorHAnsi" w:hAnsiTheme="minorHAnsi" w:cstheme="minorHAnsi"/>
          <w:b w:val="0"/>
          <w:sz w:val="22"/>
          <w:szCs w:val="22"/>
        </w:rPr>
        <w:t>„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Świadczenia usługi kompleksowego doradztwa </w:t>
      </w:r>
      <w:proofErr w:type="spellStart"/>
      <w:r w:rsidRPr="009C075B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– prywatnego dla inwestycji pn.: Rozbudowa Zespołu Inkubatorów Technologicznych KPT - Budowa Inkubatora California Inc.</w:t>
      </w:r>
      <w:r>
        <w:rPr>
          <w:rFonts w:asciiTheme="minorHAnsi" w:hAnsiTheme="minorHAnsi" w:cstheme="minorHAnsi"/>
          <w:b w:val="0"/>
          <w:sz w:val="22"/>
          <w:szCs w:val="22"/>
        </w:rPr>
        <w:t>”</w:t>
      </w:r>
    </w:p>
    <w:p w14:paraId="2B00ADA8" w14:textId="77777777" w:rsidR="009C075B" w:rsidRPr="009C075B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>lub</w:t>
      </w:r>
    </w:p>
    <w:p w14:paraId="5412E08B" w14:textId="77777777" w:rsidR="009C075B" w:rsidRPr="009C075B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>b) złożyć w formie pisemnej osobiście lub za pośrednictwem poczty lub kuriera, w zamkniętej kopercie pod adresem:  Kielecki Park Technologiczny,  25-663 Kielce, ul. Olszewskiego 6</w:t>
      </w:r>
    </w:p>
    <w:p w14:paraId="733D1E84" w14:textId="77777777" w:rsidR="009C075B" w:rsidRPr="009C075B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  Na kopercie należy zamieścić:</w:t>
      </w:r>
    </w:p>
    <w:p w14:paraId="4FEDA4EE" w14:textId="4586CA2B" w:rsidR="009C075B" w:rsidRPr="009C075B" w:rsidRDefault="005E5142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•</w:t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nazwę i adres Zamawiającego oraz </w:t>
      </w:r>
      <w:r w:rsidR="009C075B" w:rsidRPr="009C075B">
        <w:rPr>
          <w:rFonts w:asciiTheme="minorHAnsi" w:hAnsiTheme="minorHAnsi" w:cstheme="minorHAnsi"/>
          <w:b w:val="0"/>
          <w:sz w:val="22"/>
          <w:szCs w:val="22"/>
        </w:rPr>
        <w:t>nazwę i adres Wykonawcy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6ADD1ED1" w14:textId="252903CE" w:rsidR="009C075B" w:rsidRPr="009C075B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>•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ab/>
        <w:t>dotyczy: ZAPYTANIE OFERTOWE nr KPT-</w:t>
      </w:r>
      <w:r>
        <w:rPr>
          <w:rFonts w:asciiTheme="minorHAnsi" w:hAnsiTheme="minorHAnsi" w:cstheme="minorHAnsi"/>
          <w:b w:val="0"/>
          <w:sz w:val="22"/>
          <w:szCs w:val="22"/>
        </w:rPr>
        <w:t>KPT-DPiRI.271.3.2024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na realizację </w:t>
      </w:r>
      <w:r>
        <w:rPr>
          <w:rFonts w:asciiTheme="minorHAnsi" w:hAnsiTheme="minorHAnsi" w:cstheme="minorHAnsi"/>
          <w:b w:val="0"/>
          <w:sz w:val="22"/>
          <w:szCs w:val="22"/>
        </w:rPr>
        <w:t>„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Świadczenia usługi kompleksowego doradztwa </w:t>
      </w:r>
      <w:proofErr w:type="spellStart"/>
      <w:r w:rsidRPr="009C075B">
        <w:rPr>
          <w:rFonts w:asciiTheme="minorHAnsi" w:hAnsiTheme="minorHAnsi" w:cstheme="minorHAnsi"/>
          <w:b w:val="0"/>
          <w:sz w:val="22"/>
          <w:szCs w:val="22"/>
        </w:rPr>
        <w:t>publiczno</w:t>
      </w:r>
      <w:proofErr w:type="spellEnd"/>
      <w:r w:rsidRPr="009C075B">
        <w:rPr>
          <w:rFonts w:asciiTheme="minorHAnsi" w:hAnsiTheme="minorHAnsi" w:cstheme="minorHAnsi"/>
          <w:b w:val="0"/>
          <w:sz w:val="22"/>
          <w:szCs w:val="22"/>
        </w:rPr>
        <w:t xml:space="preserve"> – prywatnego dla inwestycji pn.: Rozbudowa Zespołu Inkubatorów Technologicznych KPT - Budowa Inkubatora California Inc.</w:t>
      </w:r>
      <w:r>
        <w:rPr>
          <w:rFonts w:asciiTheme="minorHAnsi" w:hAnsiTheme="minorHAnsi" w:cstheme="minorHAnsi"/>
          <w:b w:val="0"/>
          <w:sz w:val="22"/>
          <w:szCs w:val="22"/>
        </w:rPr>
        <w:t>”</w:t>
      </w:r>
    </w:p>
    <w:p w14:paraId="3DC93AC8" w14:textId="2F8D1856" w:rsidR="00166A22" w:rsidRDefault="009C075B" w:rsidP="009C075B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075B">
        <w:rPr>
          <w:rFonts w:asciiTheme="minorHAnsi" w:hAnsiTheme="minorHAnsi" w:cstheme="minorHAnsi"/>
          <w:b w:val="0"/>
          <w:sz w:val="22"/>
          <w:szCs w:val="22"/>
        </w:rPr>
        <w:t>•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ab/>
        <w:t>dopis</w:t>
      </w:r>
      <w:r>
        <w:rPr>
          <w:rFonts w:asciiTheme="minorHAnsi" w:hAnsiTheme="minorHAnsi" w:cstheme="minorHAnsi"/>
          <w:b w:val="0"/>
          <w:sz w:val="22"/>
          <w:szCs w:val="22"/>
        </w:rPr>
        <w:t>ek: „Nie otwierać przed dniem 08.08.2024 roku godz. 10:3</w:t>
      </w:r>
      <w:r w:rsidRPr="009C075B">
        <w:rPr>
          <w:rFonts w:asciiTheme="minorHAnsi" w:hAnsiTheme="minorHAnsi" w:cstheme="minorHAnsi"/>
          <w:b w:val="0"/>
          <w:sz w:val="22"/>
          <w:szCs w:val="22"/>
        </w:rPr>
        <w:t>0”</w:t>
      </w:r>
    </w:p>
    <w:p w14:paraId="52EB698B" w14:textId="77777777" w:rsidR="009C075B" w:rsidRDefault="009C075B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BE0D1E9" w14:textId="77777777" w:rsidR="00166A22" w:rsidRPr="00A70DA4" w:rsidRDefault="00166A22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70DA4">
        <w:rPr>
          <w:rFonts w:asciiTheme="minorHAnsi" w:hAnsiTheme="minorHAnsi" w:cstheme="minorHAnsi"/>
          <w:sz w:val="22"/>
          <w:szCs w:val="22"/>
          <w:u w:val="single"/>
        </w:rPr>
        <w:t>Oferty złożone w innej formie niż powyżej wskazane, zostaną odrzucone.</w:t>
      </w:r>
    </w:p>
    <w:p w14:paraId="2AE1CDE2" w14:textId="77777777" w:rsidR="00166A22" w:rsidRDefault="00166A22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3A422DB" w14:textId="3708C905" w:rsidR="002B1D70" w:rsidRPr="00166A22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10</w:t>
      </w:r>
      <w:r w:rsidR="00166A22" w:rsidRPr="009E0A29">
        <w:rPr>
          <w:rFonts w:asciiTheme="minorHAnsi" w:hAnsiTheme="minorHAnsi" w:cstheme="minorHAnsi"/>
          <w:sz w:val="22"/>
          <w:szCs w:val="22"/>
        </w:rPr>
        <w:t>.3.</w:t>
      </w:r>
      <w:r w:rsidR="00166A2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>Oferta powinna być sporządzona z uwzględnieniem wszelkich wymagań Zamawiaj</w:t>
      </w:r>
      <w:r w:rsidR="00FA322C">
        <w:rPr>
          <w:rFonts w:asciiTheme="minorHAnsi" w:hAnsiTheme="minorHAnsi" w:cstheme="minorHAnsi"/>
          <w:b w:val="0"/>
          <w:sz w:val="22"/>
          <w:szCs w:val="22"/>
        </w:rPr>
        <w:t>ącego, określonych w Zapytaniu</w:t>
      </w:r>
      <w:r w:rsidR="00166A22" w:rsidRPr="00166A2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AD9F789" w14:textId="77777777" w:rsidR="002B1D70" w:rsidRDefault="002B1D70" w:rsidP="002B1D70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FA23A7" w14:textId="50882B7F" w:rsidR="002B1D70" w:rsidRDefault="00A70DA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66A22">
        <w:rPr>
          <w:rFonts w:asciiTheme="minorHAnsi" w:hAnsiTheme="minorHAnsi" w:cstheme="minorHAnsi"/>
          <w:sz w:val="22"/>
          <w:szCs w:val="22"/>
        </w:rPr>
        <w:t>.4</w:t>
      </w:r>
      <w:r w:rsidR="002B1D70" w:rsidRPr="002B1D70">
        <w:rPr>
          <w:rFonts w:asciiTheme="minorHAnsi" w:hAnsiTheme="minorHAnsi" w:cstheme="minorHAnsi"/>
          <w:sz w:val="22"/>
          <w:szCs w:val="22"/>
        </w:rPr>
        <w:t>. Oferty należy sk</w:t>
      </w:r>
      <w:r w:rsidR="002B1D70">
        <w:rPr>
          <w:rFonts w:asciiTheme="minorHAnsi" w:hAnsiTheme="minorHAnsi" w:cstheme="minorHAnsi"/>
          <w:sz w:val="22"/>
          <w:szCs w:val="22"/>
        </w:rPr>
        <w:t>ładać do:</w:t>
      </w:r>
      <w:r w:rsidR="00D54044">
        <w:rPr>
          <w:rFonts w:asciiTheme="minorHAnsi" w:hAnsiTheme="minorHAnsi" w:cstheme="minorHAnsi"/>
          <w:sz w:val="22"/>
          <w:szCs w:val="22"/>
        </w:rPr>
        <w:t xml:space="preserve"> 08.08.2024 r., godz. 10.00</w:t>
      </w:r>
    </w:p>
    <w:p w14:paraId="133A01CB" w14:textId="77777777" w:rsidR="00D54044" w:rsidRDefault="00D5404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09A194" w14:textId="0B1A22F3" w:rsidR="00D54044" w:rsidRDefault="00D5404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10.5. Otwarcie ofert nastąpi w dniu 08.08.2024 r. o godzinie 10:30</w:t>
      </w:r>
    </w:p>
    <w:p w14:paraId="1D67195F" w14:textId="77777777" w:rsidR="00D54044" w:rsidRDefault="00D5404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7CE57" w14:textId="3F6128BD" w:rsidR="00D54044" w:rsidRDefault="00D54044" w:rsidP="00166A22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10.6. Termin związania z ofertą: 30 dni</w:t>
      </w:r>
    </w:p>
    <w:p w14:paraId="55369230" w14:textId="77777777" w:rsidR="002B1D70" w:rsidRDefault="002B1D70" w:rsidP="0063613C">
      <w:pPr>
        <w:pStyle w:val="WW-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931115" w14:textId="77777777" w:rsidR="008E2A64" w:rsidRPr="008E2A64" w:rsidRDefault="008E2A64" w:rsidP="008E2A64">
      <w:pPr>
        <w:pStyle w:val="WW-Tekstpodstawowy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A64">
        <w:rPr>
          <w:rFonts w:asciiTheme="minorHAnsi" w:hAnsiTheme="minorHAnsi" w:cstheme="minorHAnsi"/>
          <w:sz w:val="22"/>
          <w:szCs w:val="22"/>
        </w:rPr>
        <w:t>Wykonawca, którego oferta zostanie uznana za najkorzystniejszą, przed podpisaniem umowy zobowiązany jest do:</w:t>
      </w:r>
    </w:p>
    <w:p w14:paraId="0A031DB6" w14:textId="77777777" w:rsidR="00A70DA4" w:rsidRDefault="008E2A64" w:rsidP="008E2A64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E2A64">
        <w:rPr>
          <w:rFonts w:asciiTheme="minorHAnsi" w:hAnsiTheme="minorHAnsi" w:cstheme="minorHAnsi"/>
          <w:b w:val="0"/>
          <w:sz w:val="22"/>
          <w:szCs w:val="22"/>
        </w:rPr>
        <w:t xml:space="preserve">− przedłożenia umowy regulującej współpracę Wykonawców wspólnie ubiegających się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A70DA4">
        <w:rPr>
          <w:rFonts w:asciiTheme="minorHAnsi" w:hAnsiTheme="minorHAnsi" w:cstheme="minorHAnsi"/>
          <w:b w:val="0"/>
          <w:sz w:val="22"/>
          <w:szCs w:val="22"/>
        </w:rPr>
        <w:t>o udzielenie zamówienia –</w:t>
      </w:r>
      <w:r w:rsidR="002F5B2E">
        <w:rPr>
          <w:rFonts w:asciiTheme="minorHAnsi" w:hAnsiTheme="minorHAnsi" w:cstheme="minorHAnsi"/>
          <w:b w:val="0"/>
          <w:sz w:val="22"/>
          <w:szCs w:val="22"/>
        </w:rPr>
        <w:t xml:space="preserve"> jeżeli dotyczy</w:t>
      </w:r>
      <w:r w:rsidR="004D4BA3">
        <w:rPr>
          <w:rFonts w:asciiTheme="minorHAnsi" w:hAnsiTheme="minorHAnsi" w:cstheme="minorHAnsi"/>
          <w:b w:val="0"/>
          <w:sz w:val="22"/>
          <w:szCs w:val="22"/>
        </w:rPr>
        <w:t>;</w:t>
      </w:r>
      <w:r w:rsidR="00A70DA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0292200" w14:textId="77777777" w:rsidR="00F878C9" w:rsidRPr="008E2A64" w:rsidRDefault="00F878C9" w:rsidP="008E2A64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50A28FA" w14:textId="77777777" w:rsidR="00147493" w:rsidRDefault="00147493" w:rsidP="002B1D70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1D70">
        <w:rPr>
          <w:rFonts w:asciiTheme="minorHAnsi" w:hAnsiTheme="minorHAnsi" w:cstheme="minorHAnsi"/>
          <w:sz w:val="22"/>
          <w:szCs w:val="22"/>
        </w:rPr>
        <w:t>Informacja o sposobie komunikowania się z Wykonawcami</w:t>
      </w:r>
    </w:p>
    <w:p w14:paraId="71D2C387" w14:textId="77777777" w:rsidR="009851CA" w:rsidRPr="002B1D70" w:rsidRDefault="009851CA" w:rsidP="009851CA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715F19D" w14:textId="5AA720C9" w:rsidR="004963F1" w:rsidRPr="009C075B" w:rsidRDefault="002B1D70" w:rsidP="00A70DA4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B1D70">
        <w:rPr>
          <w:rFonts w:asciiTheme="minorHAnsi" w:hAnsiTheme="minorHAnsi" w:cstheme="minorHAnsi"/>
          <w:b w:val="0"/>
          <w:sz w:val="22"/>
          <w:szCs w:val="22"/>
        </w:rPr>
        <w:t>Komunikacja w postępowaniu o udzielenie zamówienia między Zamawiającym, a Wykonawcami odbyw</w:t>
      </w:r>
      <w:r w:rsidR="002F5B2E">
        <w:rPr>
          <w:rFonts w:asciiTheme="minorHAnsi" w:hAnsiTheme="minorHAnsi" w:cstheme="minorHAnsi"/>
          <w:b w:val="0"/>
          <w:sz w:val="22"/>
          <w:szCs w:val="22"/>
        </w:rPr>
        <w:t xml:space="preserve">a się pisemnie za pomocą </w:t>
      </w:r>
      <w:r w:rsidR="009C075B">
        <w:rPr>
          <w:rFonts w:asciiTheme="minorHAnsi" w:hAnsiTheme="minorHAnsi" w:cstheme="minorHAnsi"/>
          <w:b w:val="0"/>
          <w:sz w:val="22"/>
          <w:szCs w:val="22"/>
        </w:rPr>
        <w:t xml:space="preserve">drogi elektronicznej: </w:t>
      </w:r>
      <w:r w:rsidR="004963F1">
        <w:rPr>
          <w:rFonts w:asciiTheme="minorHAnsi" w:hAnsiTheme="minorHAnsi" w:cstheme="minorHAnsi"/>
          <w:b w:val="0"/>
          <w:sz w:val="22"/>
          <w:szCs w:val="22"/>
        </w:rPr>
        <w:t xml:space="preserve">adres e-mail </w:t>
      </w:r>
      <w:hyperlink r:id="rId9" w:history="1">
        <w:r w:rsidR="00166A22" w:rsidRPr="00CE0407">
          <w:rPr>
            <w:rStyle w:val="Hipercze"/>
            <w:rFonts w:asciiTheme="minorHAnsi" w:hAnsiTheme="minorHAnsi" w:cstheme="minorHAnsi"/>
            <w:sz w:val="22"/>
            <w:szCs w:val="22"/>
          </w:rPr>
          <w:t>biuro@technopark.kielce.pl</w:t>
        </w:r>
      </w:hyperlink>
      <w:r w:rsidR="009C075B">
        <w:rPr>
          <w:rFonts w:asciiTheme="minorHAnsi" w:hAnsiTheme="minorHAnsi" w:cstheme="minorHAnsi"/>
          <w:sz w:val="22"/>
          <w:szCs w:val="22"/>
        </w:rPr>
        <w:t xml:space="preserve"> </w:t>
      </w:r>
      <w:r w:rsidR="009C075B">
        <w:rPr>
          <w:rFonts w:asciiTheme="minorHAnsi" w:hAnsiTheme="minorHAnsi" w:cstheme="minorHAnsi"/>
          <w:b w:val="0"/>
          <w:sz w:val="22"/>
          <w:szCs w:val="22"/>
        </w:rPr>
        <w:t>lub poprzez złożenie pisma bezpośrednio w siedzibie Zamawiającego.</w:t>
      </w:r>
    </w:p>
    <w:p w14:paraId="7FE2F1D8" w14:textId="77777777" w:rsidR="009851CA" w:rsidRPr="004E511E" w:rsidRDefault="009851CA" w:rsidP="009851CA">
      <w:pPr>
        <w:spacing w:after="0" w:line="240" w:lineRule="auto"/>
        <w:ind w:left="360"/>
        <w:rPr>
          <w:sz w:val="20"/>
          <w:szCs w:val="20"/>
          <w:lang w:eastAsia="pl-PL"/>
        </w:rPr>
      </w:pPr>
    </w:p>
    <w:p w14:paraId="4064D531" w14:textId="77777777" w:rsidR="002B1D70" w:rsidRDefault="009851CA" w:rsidP="00147493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istotne warunki zamówienia:</w:t>
      </w:r>
    </w:p>
    <w:p w14:paraId="77539E07" w14:textId="77777777" w:rsidR="009851CA" w:rsidRPr="00B26ECD" w:rsidRDefault="009851CA" w:rsidP="009851CA">
      <w:pPr>
        <w:pStyle w:val="WW-Tekstpodstawow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DE25B97" w14:textId="77777777" w:rsidR="000B78DF" w:rsidRDefault="00A70DA4" w:rsidP="000B78DF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13</w:t>
      </w:r>
      <w:r w:rsidR="009851CA" w:rsidRPr="009E0A29">
        <w:rPr>
          <w:rFonts w:asciiTheme="minorHAnsi" w:hAnsiTheme="minorHAnsi" w:cstheme="minorHAnsi"/>
          <w:sz w:val="22"/>
          <w:szCs w:val="22"/>
        </w:rPr>
        <w:t>.1.</w:t>
      </w:r>
      <w:r w:rsidR="000B78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B78DF" w:rsidRPr="000B78DF">
        <w:rPr>
          <w:rFonts w:asciiTheme="minorHAnsi" w:hAnsiTheme="minorHAnsi" w:cstheme="minorHAnsi"/>
          <w:sz w:val="22"/>
          <w:szCs w:val="22"/>
        </w:rPr>
        <w:t>Umowa:</w:t>
      </w:r>
    </w:p>
    <w:p w14:paraId="4FE0A32B" w14:textId="77777777" w:rsidR="000B78DF" w:rsidRDefault="009851CA" w:rsidP="000B78DF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851CA">
        <w:rPr>
          <w:rFonts w:asciiTheme="minorHAnsi" w:hAnsiTheme="minorHAnsi" w:cstheme="minorHAnsi"/>
          <w:b w:val="0"/>
          <w:sz w:val="22"/>
          <w:szCs w:val="22"/>
        </w:rPr>
        <w:t xml:space="preserve">Szczegółowe warunki zamówienia są opisane we wzorze </w:t>
      </w:r>
      <w:r w:rsidR="002F5B2E">
        <w:rPr>
          <w:rFonts w:asciiTheme="minorHAnsi" w:hAnsiTheme="minorHAnsi" w:cstheme="minorHAnsi"/>
          <w:b w:val="0"/>
          <w:sz w:val="22"/>
          <w:szCs w:val="22"/>
        </w:rPr>
        <w:t>umowy, stanowiący załącznik nr 7</w:t>
      </w:r>
      <w:r w:rsidRPr="009851CA">
        <w:rPr>
          <w:rFonts w:asciiTheme="minorHAnsi" w:hAnsiTheme="minorHAnsi" w:cstheme="minorHAnsi"/>
          <w:b w:val="0"/>
          <w:sz w:val="22"/>
          <w:szCs w:val="22"/>
        </w:rPr>
        <w:t xml:space="preserve"> do niniejszego zapytania ofertowego</w:t>
      </w:r>
      <w:r w:rsidR="000B78D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77E0975D" w14:textId="27D2AB7F" w:rsidR="000B78DF" w:rsidRDefault="000B78DF" w:rsidP="000B78DF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B78DF">
        <w:rPr>
          <w:rFonts w:asciiTheme="minorHAnsi" w:hAnsiTheme="minorHAnsi" w:cstheme="minorHAnsi"/>
          <w:b w:val="0"/>
          <w:sz w:val="22"/>
          <w:szCs w:val="22"/>
        </w:rPr>
        <w:t>Zamawiający przewiduje możliwość zmiany zawartej umowy w zakresie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wskazanym </w:t>
      </w:r>
      <w:r w:rsidR="00B27952">
        <w:rPr>
          <w:rFonts w:asciiTheme="minorHAnsi" w:hAnsiTheme="minorHAnsi" w:cstheme="minorHAnsi"/>
          <w:b w:val="0"/>
          <w:sz w:val="22"/>
          <w:szCs w:val="22"/>
        </w:rPr>
        <w:br/>
      </w:r>
      <w:r>
        <w:rPr>
          <w:rFonts w:asciiTheme="minorHAnsi" w:hAnsiTheme="minorHAnsi" w:cstheme="minorHAnsi"/>
          <w:b w:val="0"/>
          <w:sz w:val="22"/>
          <w:szCs w:val="22"/>
        </w:rPr>
        <w:t>we wzorze u</w:t>
      </w:r>
      <w:r w:rsidRPr="000B78DF">
        <w:rPr>
          <w:rFonts w:asciiTheme="minorHAnsi" w:hAnsiTheme="minorHAnsi" w:cstheme="minorHAnsi"/>
          <w:b w:val="0"/>
          <w:sz w:val="22"/>
          <w:szCs w:val="22"/>
        </w:rPr>
        <w:t>mowy, stan</w:t>
      </w:r>
      <w:r w:rsidR="002F5B2E">
        <w:rPr>
          <w:rFonts w:asciiTheme="minorHAnsi" w:hAnsiTheme="minorHAnsi" w:cstheme="minorHAnsi"/>
          <w:b w:val="0"/>
          <w:sz w:val="22"/>
          <w:szCs w:val="22"/>
        </w:rPr>
        <w:t>owiącym Załącznik nr 7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do zapytania ofertowego.</w:t>
      </w:r>
    </w:p>
    <w:p w14:paraId="7E1BB674" w14:textId="77777777" w:rsidR="009851CA" w:rsidRPr="009851CA" w:rsidRDefault="000B78DF" w:rsidP="000B78DF">
      <w:pPr>
        <w:pStyle w:val="WW-Tekstpodstawowy2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B78DF">
        <w:rPr>
          <w:rFonts w:asciiTheme="minorHAnsi" w:hAnsiTheme="minorHAnsi" w:cstheme="minorHAnsi"/>
          <w:b w:val="0"/>
          <w:sz w:val="22"/>
          <w:szCs w:val="22"/>
        </w:rPr>
        <w:t>Zmiana umowy wymaga dla swej ważności, pod rygorem nieważności, zachowania formy pisemnej.</w:t>
      </w:r>
    </w:p>
    <w:p w14:paraId="08338119" w14:textId="77777777" w:rsidR="009851CA" w:rsidRPr="009E0A29" w:rsidRDefault="009851CA" w:rsidP="009851CA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AEC406C" w14:textId="77777777" w:rsidR="009851CA" w:rsidRPr="009851CA" w:rsidRDefault="00A70DA4" w:rsidP="009851CA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13</w:t>
      </w:r>
      <w:r w:rsidR="009851CA" w:rsidRPr="009E0A29">
        <w:rPr>
          <w:rFonts w:asciiTheme="minorHAnsi" w:hAnsiTheme="minorHAnsi" w:cstheme="minorHAnsi"/>
          <w:sz w:val="22"/>
          <w:szCs w:val="22"/>
        </w:rPr>
        <w:t>.2.</w:t>
      </w:r>
      <w:r w:rsidR="000B78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851CA" w:rsidRPr="009851CA">
        <w:rPr>
          <w:rFonts w:asciiTheme="minorHAnsi" w:hAnsiTheme="minorHAnsi" w:cstheme="minorHAnsi"/>
          <w:b w:val="0"/>
          <w:sz w:val="22"/>
          <w:szCs w:val="22"/>
        </w:rPr>
        <w:t xml:space="preserve">Usługę objętą zamówieniem należy zrealizować za cenę ryczałtową określoną w ofercie cenowej. </w:t>
      </w:r>
    </w:p>
    <w:p w14:paraId="14704CBF" w14:textId="77777777" w:rsidR="009851CA" w:rsidRPr="009851CA" w:rsidRDefault="000A04DE" w:rsidP="009851CA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9851CA" w:rsidRPr="009851CA">
        <w:rPr>
          <w:rFonts w:asciiTheme="minorHAnsi" w:hAnsiTheme="minorHAnsi" w:cstheme="minorHAnsi"/>
          <w:b w:val="0"/>
          <w:sz w:val="22"/>
          <w:szCs w:val="22"/>
        </w:rPr>
        <w:t>W ofercie należy ująć wszystkie koszty związane z realizacją zamówienia.</w:t>
      </w:r>
    </w:p>
    <w:p w14:paraId="333D093D" w14:textId="77777777" w:rsidR="000B78DF" w:rsidRDefault="000B78DF" w:rsidP="000B78DF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798386F" w14:textId="77777777" w:rsidR="000A04DE" w:rsidRDefault="00A70DA4" w:rsidP="000A04DE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13</w:t>
      </w:r>
      <w:r w:rsidR="000B78DF" w:rsidRPr="009E0A29">
        <w:rPr>
          <w:rFonts w:asciiTheme="minorHAnsi" w:hAnsiTheme="minorHAnsi" w:cstheme="minorHAnsi"/>
          <w:sz w:val="22"/>
          <w:szCs w:val="22"/>
        </w:rPr>
        <w:t>.</w:t>
      </w:r>
      <w:r w:rsidR="000B78DF" w:rsidRPr="00FA322C">
        <w:rPr>
          <w:rFonts w:asciiTheme="minorHAnsi" w:hAnsiTheme="minorHAnsi" w:cstheme="minorHAnsi"/>
          <w:sz w:val="22"/>
          <w:szCs w:val="22"/>
        </w:rPr>
        <w:t>4</w:t>
      </w:r>
      <w:r w:rsidR="000B78DF" w:rsidRPr="00FA322C">
        <w:rPr>
          <w:rFonts w:asciiTheme="minorHAnsi" w:hAnsiTheme="minorHAnsi" w:cstheme="minorHAnsi"/>
          <w:b w:val="0"/>
          <w:sz w:val="22"/>
          <w:szCs w:val="22"/>
        </w:rPr>
        <w:t>.</w:t>
      </w:r>
      <w:r w:rsidR="000A04DE" w:rsidRPr="00FA322C">
        <w:rPr>
          <w:rFonts w:asciiTheme="minorHAnsi" w:hAnsiTheme="minorHAnsi" w:cstheme="minorHAnsi"/>
          <w:b w:val="0"/>
          <w:sz w:val="22"/>
          <w:szCs w:val="22"/>
        </w:rPr>
        <w:t xml:space="preserve"> Wykonawca ani jego podwykonawcy nie mogą świadczyć usług doradczych przy Projekcie PPP na rzecz podmiotów uczestniczących w postępowaniu na wybór Partnera Prywatnego dla Projektu PPP.</w:t>
      </w:r>
    </w:p>
    <w:p w14:paraId="35B9DAE8" w14:textId="77777777" w:rsidR="000A04DE" w:rsidRDefault="000A04DE" w:rsidP="000A04DE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60FD54B" w14:textId="77777777" w:rsidR="009851CA" w:rsidRDefault="00A70DA4" w:rsidP="000A04DE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0A29">
        <w:rPr>
          <w:rFonts w:asciiTheme="minorHAnsi" w:hAnsiTheme="minorHAnsi" w:cstheme="minorHAnsi"/>
          <w:sz w:val="22"/>
          <w:szCs w:val="22"/>
        </w:rPr>
        <w:t>13</w:t>
      </w:r>
      <w:r w:rsidR="000A04DE" w:rsidRPr="009E0A29">
        <w:rPr>
          <w:rFonts w:asciiTheme="minorHAnsi" w:hAnsiTheme="minorHAnsi" w:cstheme="minorHAnsi"/>
          <w:sz w:val="22"/>
          <w:szCs w:val="22"/>
        </w:rPr>
        <w:t>.5.</w:t>
      </w:r>
      <w:r w:rsidR="000A04D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A04DE" w:rsidRPr="000A04DE">
        <w:rPr>
          <w:rFonts w:asciiTheme="minorHAnsi" w:hAnsiTheme="minorHAnsi" w:cstheme="minorHAnsi"/>
          <w:b w:val="0"/>
          <w:sz w:val="22"/>
          <w:szCs w:val="22"/>
        </w:rPr>
        <w:t xml:space="preserve">Zamawiający zastrzega sobie prawo </w:t>
      </w:r>
      <w:r w:rsidR="000A04DE">
        <w:rPr>
          <w:rFonts w:asciiTheme="minorHAnsi" w:hAnsiTheme="minorHAnsi" w:cstheme="minorHAnsi"/>
          <w:b w:val="0"/>
          <w:sz w:val="22"/>
          <w:szCs w:val="22"/>
        </w:rPr>
        <w:t>d</w:t>
      </w:r>
      <w:r w:rsidR="00FA322C">
        <w:rPr>
          <w:rFonts w:asciiTheme="minorHAnsi" w:hAnsiTheme="minorHAnsi" w:cstheme="minorHAnsi"/>
          <w:b w:val="0"/>
          <w:sz w:val="22"/>
          <w:szCs w:val="22"/>
        </w:rPr>
        <w:t>o unieważnienia postę</w:t>
      </w:r>
      <w:r w:rsidR="000A04DE" w:rsidRPr="000A04DE">
        <w:rPr>
          <w:rFonts w:asciiTheme="minorHAnsi" w:hAnsiTheme="minorHAnsi" w:cstheme="minorHAnsi"/>
          <w:b w:val="0"/>
          <w:sz w:val="22"/>
          <w:szCs w:val="22"/>
        </w:rPr>
        <w:t>powania na każdym etapie lub odstąpienia od podpisania umowy bez podania uzasadnienia.</w:t>
      </w:r>
    </w:p>
    <w:p w14:paraId="18765E03" w14:textId="77777777" w:rsidR="009851CA" w:rsidRPr="009851CA" w:rsidRDefault="009851CA" w:rsidP="009851CA">
      <w:pPr>
        <w:pStyle w:val="WW-Tekstpodstawowy2"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0162AC" w14:textId="77777777" w:rsidR="00147493" w:rsidRDefault="00147493" w:rsidP="00147493">
      <w:pPr>
        <w:pStyle w:val="WW-Tekstpodstawowy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6AC7">
        <w:rPr>
          <w:rFonts w:asciiTheme="minorHAnsi" w:hAnsiTheme="minorHAnsi" w:cstheme="minorHAnsi"/>
          <w:sz w:val="22"/>
          <w:szCs w:val="22"/>
        </w:rPr>
        <w:t>Warunki i sposób realizacji przedmiotu zamówienia</w:t>
      </w:r>
    </w:p>
    <w:p w14:paraId="5E786E3F" w14:textId="2AE22C76" w:rsidR="000A04DE" w:rsidRDefault="000B78DF" w:rsidP="000A04DE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B78DF">
        <w:rPr>
          <w:rFonts w:asciiTheme="minorHAnsi" w:hAnsiTheme="minorHAnsi" w:cstheme="minorHAnsi"/>
          <w:b w:val="0"/>
          <w:sz w:val="22"/>
          <w:szCs w:val="22"/>
        </w:rPr>
        <w:t>Zapłata wynagrodzenia nastąpi po protokolarnym odbiorze usługi</w:t>
      </w:r>
      <w:r w:rsidR="00FA322C">
        <w:rPr>
          <w:rFonts w:asciiTheme="minorHAnsi" w:hAnsiTheme="minorHAnsi" w:cstheme="minorHAnsi"/>
          <w:b w:val="0"/>
          <w:sz w:val="22"/>
          <w:szCs w:val="22"/>
        </w:rPr>
        <w:t xml:space="preserve"> (każdego z etapów)</w:t>
      </w:r>
      <w:r w:rsidRPr="000B78DF">
        <w:rPr>
          <w:rFonts w:asciiTheme="minorHAnsi" w:hAnsiTheme="minorHAnsi" w:cstheme="minorHAnsi"/>
          <w:b w:val="0"/>
          <w:sz w:val="22"/>
          <w:szCs w:val="22"/>
        </w:rPr>
        <w:t>, przelewem na konto wykonawcy w terminie 14 dni od dnia otrzymania przez Zamawiającego po</w:t>
      </w:r>
      <w:r w:rsidR="00FA322C">
        <w:rPr>
          <w:rFonts w:asciiTheme="minorHAnsi" w:hAnsiTheme="minorHAnsi" w:cstheme="minorHAnsi"/>
          <w:b w:val="0"/>
          <w:sz w:val="22"/>
          <w:szCs w:val="22"/>
        </w:rPr>
        <w:t>prawnie wystawionej faktury VAT.</w:t>
      </w:r>
    </w:p>
    <w:p w14:paraId="41D06337" w14:textId="77777777" w:rsidR="005E5142" w:rsidRPr="005E5142" w:rsidRDefault="005E5142" w:rsidP="000A04DE">
      <w:pPr>
        <w:pStyle w:val="WW-Tekstpodstawowy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D2A55EE" w14:textId="77777777" w:rsidR="008E2A64" w:rsidRPr="008E2A64" w:rsidRDefault="008E2A64" w:rsidP="008E2A64">
      <w:pPr>
        <w:pStyle w:val="WW-Tekstpodstawowy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E2A6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Osobami do kontaktu i porozumiewania się z wykonawcami są:</w:t>
      </w:r>
    </w:p>
    <w:p w14:paraId="6C2F6CA4" w14:textId="77777777" w:rsidR="008E2A64" w:rsidRPr="008E2A64" w:rsidRDefault="008E2A64" w:rsidP="008E2A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8E2A64">
        <w:rPr>
          <w:rFonts w:eastAsia="Calibri" w:cstheme="minorHAnsi"/>
          <w:lang w:eastAsia="pl-PL"/>
        </w:rPr>
        <w:t>Emilia Siwek, numer kontaktowy: 41 278-72-31</w:t>
      </w:r>
    </w:p>
    <w:p w14:paraId="7267BFF8" w14:textId="77777777" w:rsidR="008E2A64" w:rsidRPr="008E2A64" w:rsidRDefault="008E2A64" w:rsidP="008E2A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8E2A64">
        <w:rPr>
          <w:rFonts w:eastAsia="Calibri" w:cstheme="minorHAnsi"/>
          <w:lang w:eastAsia="pl-PL"/>
        </w:rPr>
        <w:t xml:space="preserve">Angelika Mądry, numer kontaktowy: </w:t>
      </w:r>
      <w:r w:rsidR="008C0A3C" w:rsidRPr="008C0A3C">
        <w:rPr>
          <w:rFonts w:eastAsia="Calibri" w:cstheme="minorHAnsi"/>
          <w:lang w:eastAsia="pl-PL"/>
        </w:rPr>
        <w:t>41 278-72-36</w:t>
      </w:r>
    </w:p>
    <w:p w14:paraId="113C789E" w14:textId="77777777" w:rsidR="008E2A64" w:rsidRPr="008E2A64" w:rsidRDefault="008E2A64" w:rsidP="008E2A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8E2A64">
        <w:rPr>
          <w:rFonts w:eastAsia="Calibri" w:cstheme="minorHAnsi"/>
          <w:lang w:eastAsia="pl-PL"/>
        </w:rPr>
        <w:t xml:space="preserve">Ewelina </w:t>
      </w:r>
      <w:proofErr w:type="spellStart"/>
      <w:r w:rsidRPr="008E2A64">
        <w:rPr>
          <w:rFonts w:eastAsia="Calibri" w:cstheme="minorHAnsi"/>
          <w:lang w:eastAsia="pl-PL"/>
        </w:rPr>
        <w:t>Maciągowska</w:t>
      </w:r>
      <w:proofErr w:type="spellEnd"/>
      <w:r w:rsidRPr="008E2A64">
        <w:rPr>
          <w:rFonts w:eastAsia="Calibri" w:cstheme="minorHAnsi"/>
          <w:lang w:eastAsia="pl-PL"/>
        </w:rPr>
        <w:t>: 41 278-72-23</w:t>
      </w:r>
    </w:p>
    <w:p w14:paraId="57EC120D" w14:textId="77777777" w:rsidR="00166A22" w:rsidRDefault="00166A22" w:rsidP="00166A22">
      <w:pPr>
        <w:pStyle w:val="WW-Tekstpodstawowy2"/>
        <w:spacing w:line="276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14:paraId="167D4F99" w14:textId="77777777" w:rsidR="00147493" w:rsidRDefault="000A04DE" w:rsidP="005E5142">
      <w:pPr>
        <w:pStyle w:val="WW-Tekstpodstawowy2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Klauzula związana</w:t>
      </w:r>
      <w:r w:rsidR="00147493" w:rsidRPr="00B26ECD">
        <w:rPr>
          <w:rFonts w:asciiTheme="minorHAnsi" w:hAnsiTheme="minorHAnsi" w:cstheme="minorHAnsi"/>
          <w:b w:val="0"/>
          <w:sz w:val="22"/>
          <w:szCs w:val="22"/>
        </w:rPr>
        <w:t xml:space="preserve"> z przetwarzaniem danych osobowych (RODO).</w:t>
      </w:r>
    </w:p>
    <w:p w14:paraId="5D015C1A" w14:textId="77777777" w:rsidR="008E2A64" w:rsidRPr="008E2A64" w:rsidRDefault="008E2A64" w:rsidP="005E5142">
      <w:pPr>
        <w:spacing w:line="240" w:lineRule="auto"/>
        <w:jc w:val="both"/>
        <w:rPr>
          <w:rFonts w:cstheme="minorHAnsi"/>
        </w:rPr>
      </w:pPr>
      <w:r w:rsidRPr="008E2A64">
        <w:rPr>
          <w:rFonts w:cstheme="minorHAnsi"/>
        </w:rPr>
        <w:t xml:space="preserve">W związku z realizacją wymogów Rozporządzenia Parlamentu Europejskiego i Rady (UE) 2016/679 </w:t>
      </w:r>
      <w:r>
        <w:rPr>
          <w:rFonts w:cstheme="minorHAnsi"/>
        </w:rPr>
        <w:br/>
      </w:r>
      <w:r w:rsidRPr="008E2A64">
        <w:rPr>
          <w:rFonts w:cstheme="minorHAnsi"/>
        </w:rPr>
        <w:t>z dnia 27 kwietnia 2016 r. w sprawie ochrony osób fizycznych w związku z przetwarzaniem danych osobowych i w sprawie swobodnego przepływu takich danych oraz uchylenia dyrektywy 95/46/WE (ogólne rozporządzenie o ochronie danych osobowych „RODO”) Zamawiający informuje, że:</w:t>
      </w:r>
    </w:p>
    <w:p w14:paraId="1837498F" w14:textId="77777777" w:rsidR="008E2A64" w:rsidRDefault="008E2A64" w:rsidP="005E5142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8E2A64">
        <w:rPr>
          <w:rFonts w:cstheme="minorHAnsi"/>
        </w:rPr>
        <w:t xml:space="preserve">Administratorem danych osobowych jest Kielecki Park Technologiczny, z siedzibą w Kielcach, ul. Olszewskiego 6, 25-663 Kielce (dalej: KPT), tel. 41 278 72 00, e-mail: </w:t>
      </w:r>
      <w:hyperlink r:id="rId10" w:history="1">
        <w:r w:rsidRPr="00264BD9">
          <w:rPr>
            <w:rStyle w:val="Hipercze"/>
            <w:rFonts w:cstheme="minorHAnsi"/>
          </w:rPr>
          <w:t>biuro@technopark.kielce.pl</w:t>
        </w:r>
      </w:hyperlink>
      <w:r>
        <w:rPr>
          <w:rFonts w:cstheme="minorHAnsi"/>
        </w:rPr>
        <w:t xml:space="preserve"> </w:t>
      </w:r>
    </w:p>
    <w:p w14:paraId="1C0DACF2" w14:textId="77777777" w:rsidR="008E2A64" w:rsidRDefault="008E2A64" w:rsidP="005E5142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8E2A64">
        <w:rPr>
          <w:rFonts w:cstheme="minorHAnsi"/>
        </w:rPr>
        <w:t>b) W sprawach związanych z ochroną danych osobowych możliwy jest kontakt z naszym Inspektorem Ochrony Danych (dalej: IOD) pod adresem mailowym - email: iod@technopark.kielce.pl lub listownie pod adresem KPT.</w:t>
      </w:r>
    </w:p>
    <w:p w14:paraId="53B08A04" w14:textId="77777777" w:rsidR="008E2A64" w:rsidRDefault="008E2A64" w:rsidP="005E5142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8E2A64">
        <w:rPr>
          <w:rFonts w:cstheme="minorHAnsi"/>
        </w:rPr>
        <w:t xml:space="preserve">c)Dane osobowe gromadzone w trakcie postępowania, przetwarzane będą na podstawie przepisów prawa (art. 6 ust. 1 lit. c RODO), w celu związanym z postępowaniem o udzielenie zamówienia publicznego prowadzonym na podstawie przepisów ustawy z dnia 11 września 2019 r. Prawo zamówień publicznych (ustawa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) oraz aktów wykonawczych wydanych na jej podstawie, o wartości zamówienia równej lub przekraczającej 130 tys. złotych) jak i na podstawie przepisów ogólnych (np. przepisy archiwalne w zakresie przechowywania dokumentów zebranych w trakcie postępowania).</w:t>
      </w:r>
    </w:p>
    <w:p w14:paraId="36ABADF2" w14:textId="77777777" w:rsidR="008E2A64" w:rsidRDefault="008E2A64" w:rsidP="008E2A64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8E2A64">
        <w:rPr>
          <w:rFonts w:cstheme="minorHAnsi"/>
        </w:rPr>
        <w:t xml:space="preserve">d) Odbiorcami przekazanych przez Wykonawcę danych osobowych będą osoby lub podmioty, którym udostępniona zostanie dokumentacja postępowania zgodnie z art. 18 oraz art.74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, a także w oparciu o przepisy ustawy o dostępie do informacji publicznej.</w:t>
      </w:r>
    </w:p>
    <w:p w14:paraId="733CE55E" w14:textId="77777777" w:rsidR="008E2A64" w:rsidRDefault="008E2A64" w:rsidP="008E2A64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8E2A64">
        <w:rPr>
          <w:rFonts w:cstheme="minorHAnsi"/>
        </w:rPr>
        <w:t xml:space="preserve">e) Dane osobowe będą przechowywane przez okres prowadzenia postępowania o udzielenie zamówienia oraz po jego zakończeniu przez okres realizacji umowy, okres wymagany przepisami prawa (ustawy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, prawa podatkowego, dotyczącego ochrony roszczeń) czy wynikający z instrukcji kancelaryjnej, która określa okresy przechowywania dokumentacji.</w:t>
      </w:r>
    </w:p>
    <w:p w14:paraId="023839CB" w14:textId="77777777" w:rsidR="008E2A64" w:rsidRDefault="008E2A64" w:rsidP="008E2A64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8E2A64">
        <w:rPr>
          <w:rFonts w:cstheme="minorHAnsi"/>
        </w:rPr>
        <w:t xml:space="preserve">W odniesieniu do przetwarzanych danych osobowych decyzje nie będą podejmowane </w:t>
      </w:r>
      <w:r>
        <w:rPr>
          <w:rFonts w:cstheme="minorHAnsi"/>
        </w:rPr>
        <w:br/>
      </w:r>
      <w:r w:rsidRPr="008E2A64">
        <w:rPr>
          <w:rFonts w:cstheme="minorHAnsi"/>
        </w:rPr>
        <w:t>w sposób zautomatyzowany, stosowanie do art. 22 RODO.</w:t>
      </w:r>
    </w:p>
    <w:p w14:paraId="420DD0ED" w14:textId="580A022C" w:rsidR="008E2A64" w:rsidRPr="008E2A64" w:rsidRDefault="008E2A64" w:rsidP="008E2A64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8E2A64">
        <w:rPr>
          <w:rFonts w:cstheme="minorHAnsi"/>
        </w:rPr>
        <w:t xml:space="preserve">Obowiązek podania przez Wykonawcę danych osobowych bezpośrednio go dotyczących jest wymogiem ustawowym określonym w przepisach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 xml:space="preserve">, związanym z udziałem </w:t>
      </w:r>
      <w:r w:rsidR="00B27952">
        <w:rPr>
          <w:rFonts w:cstheme="minorHAnsi"/>
        </w:rPr>
        <w:br/>
      </w:r>
      <w:r w:rsidRPr="008E2A64">
        <w:rPr>
          <w:rFonts w:cstheme="minorHAnsi"/>
        </w:rPr>
        <w:t xml:space="preserve">w postępowaniu o udzielenie zamówienia publicznego; konsekwencje niepodania określonych danych wynikają z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. Ich nie podanie uniemożliwi wzięcia udziału w postępowaniu o udzielenie zamówienia.</w:t>
      </w:r>
    </w:p>
    <w:p w14:paraId="2714E613" w14:textId="77777777" w:rsidR="008E2A64" w:rsidRPr="008E2A64" w:rsidRDefault="008E2A64" w:rsidP="008E2A64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8E2A64">
        <w:rPr>
          <w:rFonts w:cstheme="minorHAnsi"/>
        </w:rPr>
        <w:t>Prawa, które przysługują:</w:t>
      </w:r>
    </w:p>
    <w:p w14:paraId="67CB2670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na podstawie art. 15 RODO prawo dostępu do danych osobowych dotyczących Wykonawcy;</w:t>
      </w:r>
    </w:p>
    <w:p w14:paraId="778E9816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−na podstawie art. 16 RODO prawo do sprostowania lub uzupełnienia danych osobowych Wykonawcy*;</w:t>
      </w:r>
    </w:p>
    <w:p w14:paraId="346D786F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na podstawie art. 18 RODO prawo żądania od administratora ograniczenia przetwarzania danych osobowych z zastrzeżeniem przypadków, o których mowa w art. 18 ust. 2 RODO**;</w:t>
      </w:r>
    </w:p>
    <w:p w14:paraId="66B1F84A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prawo do wniesienia skargi do Prezesa Urzędu Ochrony Danych Osobowych, gdy osoba, której dane dotyczą uzna, że przetwarzanie danych osobowych ją dotyczących narusza przepisy RODO;</w:t>
      </w:r>
    </w:p>
    <w:p w14:paraId="548F110A" w14:textId="77777777" w:rsidR="008E2A64" w:rsidRPr="008E2A64" w:rsidRDefault="008E2A64" w:rsidP="005E514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Prawa, które nie przysługują:</w:t>
      </w:r>
    </w:p>
    <w:p w14:paraId="0F8D8487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w związku z art. 17 ust. 3 lit. b, d lub e RODO prawo do usunięcia danych osobowych;</w:t>
      </w:r>
    </w:p>
    <w:p w14:paraId="4321E4FE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prawo do przenoszenia danych osobowych, o którym mowa w art. 20 RODO;</w:t>
      </w:r>
    </w:p>
    <w:p w14:paraId="065AB5B9" w14:textId="77777777" w:rsid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 xml:space="preserve">na podstawie art. 21 RODO prawo sprzeciwu, wobec przetwarzania danych osobowych, gdyż podstawą prawną przetwarzania danych osobowych pozyskanych w trakcie postępowania </w:t>
      </w:r>
      <w:r>
        <w:rPr>
          <w:rFonts w:cstheme="minorHAnsi"/>
        </w:rPr>
        <w:t>jest art. 6 ust. 1 lit. c RODO.</w:t>
      </w:r>
    </w:p>
    <w:p w14:paraId="60FA3EB1" w14:textId="77777777" w:rsidR="008E2A64" w:rsidRDefault="008E2A64" w:rsidP="005E514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 xml:space="preserve"> Aby skorzystać ze swoich praw należy przesłać stosowną informację w formie pisemnej do KPT lub Inspektora Ochrony Danych (na adres podany w niniejszej klauzuli).</w:t>
      </w:r>
    </w:p>
    <w:p w14:paraId="7B43E6E3" w14:textId="77777777" w:rsidR="008E2A64" w:rsidRDefault="008E2A64" w:rsidP="005E514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 xml:space="preserve">Dodatkowo stosownie do art. 19 ust. 4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 xml:space="preserve">, Zamawiający informuje o ograniczeniach, o których mowa w art.4 ust. 2 i 3 oraz art. 75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:</w:t>
      </w:r>
    </w:p>
    <w:p w14:paraId="76FD8374" w14:textId="77777777" w:rsid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 xml:space="preserve">Zamawiający udostępnia dane osobowe, o których mowa w atr.10, w celu umożliwienia korzystania ze środków ochrony prawnej, o których mowa dziale IX ustawy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, do upływu terminu na ich wniesieni</w:t>
      </w:r>
      <w:r>
        <w:rPr>
          <w:rFonts w:cstheme="minorHAnsi"/>
        </w:rPr>
        <w:t>e;</w:t>
      </w:r>
    </w:p>
    <w:p w14:paraId="76A8F60B" w14:textId="1302466D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 xml:space="preserve">skorzystanie przez osobę, której dane dotyczą, z uprawnienia do sprostowania lub uzupełnienia, </w:t>
      </w:r>
      <w:r w:rsidR="00B27952">
        <w:rPr>
          <w:rFonts w:cstheme="minorHAnsi"/>
        </w:rPr>
        <w:br/>
      </w:r>
      <w:r w:rsidRPr="008E2A64">
        <w:rPr>
          <w:rFonts w:cstheme="minorHAnsi"/>
        </w:rPr>
        <w:t xml:space="preserve">o których mowa w art. 16, nie może skutkować zmianą wyniku postępowania o udzielenie zamówienia publicznego ani zmianą postanowień umowy w zakresie niezgodnym z ustawą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>.</w:t>
      </w:r>
    </w:p>
    <w:p w14:paraId="4AF3FC68" w14:textId="77777777" w:rsidR="008E2A64" w:rsidRPr="008E2A64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w postępowaniu o udzielenie zamówienia zgłaszanie żądania ograniczenia przetwarzania, o którym mowa w art. 18 ust.1, nie ogranicza przetwarzania danych osobowych do czasu zakończenia tego postępowania.</w:t>
      </w:r>
    </w:p>
    <w:p w14:paraId="1B14E09B" w14:textId="77777777" w:rsidR="005E5142" w:rsidRDefault="008E2A64" w:rsidP="005E5142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>Przetwarzane dane osobowe mogą być pozyskiwane od Wykonawców, których dane dotyczą lub innych podmiotów, na których zasoby powołują się Wykonawcy. Wykonawca jest zob</w:t>
      </w:r>
      <w:r>
        <w:rPr>
          <w:rFonts w:cstheme="minorHAnsi"/>
        </w:rPr>
        <w:t xml:space="preserve">owiązany </w:t>
      </w:r>
      <w:r>
        <w:rPr>
          <w:rFonts w:cstheme="minorHAnsi"/>
        </w:rPr>
        <w:br/>
      </w:r>
    </w:p>
    <w:p w14:paraId="18AE4F41" w14:textId="77777777" w:rsidR="005E5142" w:rsidRDefault="005E5142" w:rsidP="008E2A64">
      <w:pPr>
        <w:jc w:val="both"/>
        <w:rPr>
          <w:rFonts w:cstheme="minorHAnsi"/>
        </w:rPr>
      </w:pPr>
    </w:p>
    <w:p w14:paraId="0D26F7BA" w14:textId="0AF94A91" w:rsidR="008E2A64" w:rsidRPr="008E2A64" w:rsidRDefault="008E2A64" w:rsidP="008E2A64">
      <w:pPr>
        <w:jc w:val="both"/>
        <w:rPr>
          <w:rFonts w:cstheme="minorHAnsi"/>
        </w:rPr>
      </w:pPr>
      <w:r>
        <w:rPr>
          <w:rFonts w:cstheme="minorHAnsi"/>
        </w:rPr>
        <w:t xml:space="preserve">w związku z udziałem w </w:t>
      </w:r>
      <w:r w:rsidRPr="008E2A64">
        <w:rPr>
          <w:rFonts w:cstheme="minorHAnsi"/>
        </w:rPr>
        <w:t>przedmiotowym postępowaniu, do wypełnienia wszystkich obowiązków formalno-prawnych wymaganych przez RODO związanych z udziałem w przedmiotowym postępowaniu o udzielenie zamówienia. Do obowiązków tych należą:</w:t>
      </w:r>
    </w:p>
    <w:p w14:paraId="2AFA5B29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6187FD66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>−</w:t>
      </w:r>
      <w:r>
        <w:rPr>
          <w:rFonts w:cstheme="minorHAnsi"/>
        </w:rPr>
        <w:t xml:space="preserve"> </w:t>
      </w:r>
      <w:r w:rsidRPr="008E2A64">
        <w:rPr>
          <w:rFonts w:cstheme="minorHAnsi"/>
        </w:rPr>
        <w:t xml:space="preserve">obowiązek informacyjny wynikający z art. 14 RODO względem osób fizycznych, których dane Wykonawca pozyskał w sposób pośredni, a które to dane Wykonawca przekazuje Zamawiającemu </w:t>
      </w:r>
      <w:r>
        <w:rPr>
          <w:rFonts w:cstheme="minorHAnsi"/>
        </w:rPr>
        <w:br/>
      </w:r>
      <w:r w:rsidRPr="008E2A64">
        <w:rPr>
          <w:rFonts w:cstheme="minorHAnsi"/>
        </w:rPr>
        <w:t>w treści oferty lub dokumentów składanych na żądanie Zamawiającego.</w:t>
      </w:r>
    </w:p>
    <w:p w14:paraId="3911132A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>___________________________________________________</w:t>
      </w:r>
      <w:r>
        <w:rPr>
          <w:rFonts w:cstheme="minorHAnsi"/>
        </w:rPr>
        <w:t>_______________________________</w:t>
      </w:r>
    </w:p>
    <w:p w14:paraId="5F18F551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 xml:space="preserve">*Wyjaśnienie: skorzystanie z prawa do sprostowania lub uzupełnienia nie może skutkować zmianą wyniku postępowania o udzielenie zamówienia publicznego ani zmianą postanowień umowy </w:t>
      </w:r>
      <w:r>
        <w:rPr>
          <w:rFonts w:cstheme="minorHAnsi"/>
        </w:rPr>
        <w:br/>
      </w:r>
      <w:r w:rsidRPr="008E2A64">
        <w:rPr>
          <w:rFonts w:cstheme="minorHAnsi"/>
        </w:rPr>
        <w:t xml:space="preserve">w zakresie niezgodnym z ustawą </w:t>
      </w:r>
      <w:proofErr w:type="spellStart"/>
      <w:r w:rsidRPr="008E2A64">
        <w:rPr>
          <w:rFonts w:cstheme="minorHAnsi"/>
        </w:rPr>
        <w:t>pzp</w:t>
      </w:r>
      <w:proofErr w:type="spellEnd"/>
      <w:r w:rsidRPr="008E2A64">
        <w:rPr>
          <w:rFonts w:cstheme="minorHAnsi"/>
        </w:rPr>
        <w:t xml:space="preserve"> oraz nie może naruszać integralności protokołu oraz jego załączników.</w:t>
      </w:r>
    </w:p>
    <w:p w14:paraId="5B881411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>** Wyjaśnienie: prawo do ograniczenia przetwarzania nie ma zastosowania w odniesieniu do przechowywania, w celu zapewnienia korzystania ze środków ochrony prawnej lub</w:t>
      </w:r>
    </w:p>
    <w:p w14:paraId="0E76C2BF" w14:textId="77777777" w:rsidR="008E2A64" w:rsidRPr="008E2A64" w:rsidRDefault="008E2A64" w:rsidP="008E2A64">
      <w:pPr>
        <w:jc w:val="both"/>
        <w:rPr>
          <w:rFonts w:cstheme="minorHAnsi"/>
        </w:rPr>
      </w:pPr>
      <w:r w:rsidRPr="008E2A64">
        <w:rPr>
          <w:rFonts w:cstheme="minorHAnsi"/>
        </w:rPr>
        <w:t>w celu ochrony praw innej osoby fizycznej lub prawnej, lub z uwagi na ważne względy interesu publicznego Unii Europejskiej lub państwa członkowskiego. Zgłoszenie żądania ograniczenia przetwarzania, o którym mowa w art. 18 ust. 1 rozporządzenia 2016/679, nie ogranicza przetwarzania danych osobowych do czasu zakończenia tego postępowania.</w:t>
      </w:r>
    </w:p>
    <w:p w14:paraId="7D19C272" w14:textId="77777777" w:rsidR="009E0A29" w:rsidRDefault="009E0A29" w:rsidP="008E2A64">
      <w:pPr>
        <w:jc w:val="both"/>
        <w:rPr>
          <w:rFonts w:cstheme="minorHAnsi"/>
          <w:b/>
          <w:u w:val="single"/>
        </w:rPr>
      </w:pPr>
    </w:p>
    <w:p w14:paraId="64FD10AA" w14:textId="77777777" w:rsidR="009E0A29" w:rsidRDefault="009E0A29" w:rsidP="008E2A64">
      <w:pPr>
        <w:jc w:val="both"/>
        <w:rPr>
          <w:rFonts w:cstheme="minorHAnsi"/>
          <w:b/>
          <w:u w:val="single"/>
        </w:rPr>
      </w:pPr>
    </w:p>
    <w:p w14:paraId="5B75379A" w14:textId="77777777" w:rsidR="008E2A64" w:rsidRPr="009E0A29" w:rsidRDefault="008E2A64" w:rsidP="008E2A64">
      <w:pPr>
        <w:jc w:val="both"/>
        <w:rPr>
          <w:rFonts w:cstheme="minorHAnsi"/>
          <w:b/>
          <w:u w:val="single"/>
        </w:rPr>
      </w:pPr>
      <w:r w:rsidRPr="009E0A29">
        <w:rPr>
          <w:rFonts w:cstheme="minorHAnsi"/>
          <w:b/>
          <w:u w:val="single"/>
        </w:rPr>
        <w:t>Załączniki:</w:t>
      </w:r>
    </w:p>
    <w:p w14:paraId="3AE2F3B9" w14:textId="77777777" w:rsidR="008E2A64" w:rsidRPr="008E2A64" w:rsidRDefault="008E2A64" w:rsidP="009E0A29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 xml:space="preserve">Załącznik nr 1 </w:t>
      </w:r>
      <w:r>
        <w:rPr>
          <w:rFonts w:cstheme="minorHAnsi"/>
        </w:rPr>
        <w:t>Opis przedmiotu Zamówienia</w:t>
      </w:r>
    </w:p>
    <w:p w14:paraId="2FACE5D0" w14:textId="77777777" w:rsidR="008E2A64" w:rsidRDefault="008E2A64" w:rsidP="009E0A29">
      <w:pPr>
        <w:spacing w:after="0"/>
        <w:jc w:val="both"/>
        <w:rPr>
          <w:rFonts w:cstheme="minorHAnsi"/>
        </w:rPr>
      </w:pPr>
      <w:r w:rsidRPr="008E2A64">
        <w:rPr>
          <w:rFonts w:cstheme="minorHAnsi"/>
        </w:rPr>
        <w:t xml:space="preserve">Załącznik nr 2 </w:t>
      </w:r>
      <w:r w:rsidR="00A70DA4">
        <w:rPr>
          <w:rFonts w:cstheme="minorHAnsi"/>
        </w:rPr>
        <w:t>Formularz ofertowy</w:t>
      </w:r>
    </w:p>
    <w:p w14:paraId="16F91BBB" w14:textId="77777777" w:rsidR="002F5B2E" w:rsidRDefault="002F5B2E" w:rsidP="009E0A29">
      <w:pPr>
        <w:spacing w:after="0"/>
        <w:jc w:val="both"/>
        <w:rPr>
          <w:rFonts w:cstheme="minorHAnsi"/>
        </w:rPr>
      </w:pPr>
      <w:r w:rsidRPr="009E0A29">
        <w:rPr>
          <w:rFonts w:cstheme="minorHAnsi"/>
        </w:rPr>
        <w:t>Załącznik nr 3 Oświadczenie dotyczące spełnienia warunków udziału w postępowaniu</w:t>
      </w:r>
    </w:p>
    <w:p w14:paraId="6DA98D21" w14:textId="77777777" w:rsidR="00A70DA4" w:rsidRDefault="002F5B2E" w:rsidP="009E0A29">
      <w:pPr>
        <w:spacing w:after="0"/>
        <w:jc w:val="both"/>
        <w:rPr>
          <w:rFonts w:cstheme="minorHAnsi"/>
        </w:rPr>
      </w:pPr>
      <w:r>
        <w:rPr>
          <w:rFonts w:cstheme="minorHAnsi"/>
        </w:rPr>
        <w:t>Załącznik nr 4</w:t>
      </w:r>
      <w:r w:rsidR="00A70DA4" w:rsidRPr="008E2A64">
        <w:rPr>
          <w:rFonts w:cstheme="minorHAnsi"/>
        </w:rPr>
        <w:t xml:space="preserve"> Wykaz usług</w:t>
      </w:r>
    </w:p>
    <w:p w14:paraId="1C980DAC" w14:textId="77777777" w:rsidR="00A70DA4" w:rsidRPr="008E2A64" w:rsidRDefault="002F5B2E" w:rsidP="009E0A29">
      <w:pPr>
        <w:spacing w:after="0"/>
        <w:jc w:val="both"/>
        <w:rPr>
          <w:rFonts w:cstheme="minorHAnsi"/>
        </w:rPr>
      </w:pPr>
      <w:r>
        <w:rPr>
          <w:rFonts w:cstheme="minorHAnsi"/>
        </w:rPr>
        <w:t>Załącznik nr 5</w:t>
      </w:r>
      <w:r w:rsidR="00A70DA4" w:rsidRPr="00A70DA4">
        <w:rPr>
          <w:rFonts w:cstheme="minorHAnsi"/>
        </w:rPr>
        <w:t xml:space="preserve"> Wykaz osób</w:t>
      </w:r>
    </w:p>
    <w:p w14:paraId="10513B81" w14:textId="77777777" w:rsidR="008E2A64" w:rsidRDefault="002F5B2E" w:rsidP="009E0A29">
      <w:pPr>
        <w:spacing w:after="0"/>
        <w:jc w:val="both"/>
        <w:rPr>
          <w:rFonts w:cstheme="minorHAnsi"/>
        </w:rPr>
      </w:pPr>
      <w:r>
        <w:rPr>
          <w:rFonts w:cstheme="minorHAnsi"/>
        </w:rPr>
        <w:t>Załącznik nr 6</w:t>
      </w:r>
      <w:r w:rsidR="00A70DA4">
        <w:rPr>
          <w:rFonts w:cstheme="minorHAnsi"/>
        </w:rPr>
        <w:t xml:space="preserve"> </w:t>
      </w:r>
      <w:r w:rsidR="008E2A64" w:rsidRPr="008E2A64">
        <w:rPr>
          <w:rFonts w:cstheme="minorHAnsi"/>
        </w:rPr>
        <w:t xml:space="preserve"> Oświadczenie o braku powiązań osobowych lub kapitałowych</w:t>
      </w:r>
    </w:p>
    <w:p w14:paraId="17648A4C" w14:textId="77777777" w:rsidR="005B30D8" w:rsidRDefault="002F5B2E" w:rsidP="009E0A29">
      <w:pPr>
        <w:spacing w:after="0"/>
        <w:jc w:val="both"/>
        <w:rPr>
          <w:rFonts w:cstheme="minorHAnsi"/>
        </w:rPr>
      </w:pPr>
      <w:r>
        <w:rPr>
          <w:rFonts w:cstheme="minorHAnsi"/>
        </w:rPr>
        <w:t>Załącznik nr 7</w:t>
      </w:r>
      <w:r w:rsidR="005B30D8">
        <w:rPr>
          <w:rFonts w:cstheme="minorHAnsi"/>
        </w:rPr>
        <w:t xml:space="preserve"> Wzór Umowy</w:t>
      </w:r>
    </w:p>
    <w:p w14:paraId="071A5590" w14:textId="77777777" w:rsidR="00147493" w:rsidRPr="00CF254B" w:rsidRDefault="00147493" w:rsidP="008E2A64">
      <w:pPr>
        <w:jc w:val="both"/>
        <w:rPr>
          <w:rFonts w:cstheme="minorHAnsi"/>
          <w:b/>
        </w:rPr>
      </w:pPr>
    </w:p>
    <w:p w14:paraId="18512186" w14:textId="77777777" w:rsidR="00147493" w:rsidRPr="00E9666E" w:rsidRDefault="00147493" w:rsidP="008E2A64">
      <w:pPr>
        <w:spacing w:after="0"/>
        <w:jc w:val="both"/>
      </w:pPr>
    </w:p>
    <w:p w14:paraId="7B7FCB99" w14:textId="77777777" w:rsidR="00147493" w:rsidRPr="00404A59" w:rsidRDefault="00147493" w:rsidP="008E2A64">
      <w:pPr>
        <w:spacing w:after="0" w:line="240" w:lineRule="auto"/>
        <w:jc w:val="both"/>
        <w:rPr>
          <w:b/>
          <w:sz w:val="24"/>
          <w:szCs w:val="24"/>
        </w:rPr>
      </w:pPr>
    </w:p>
    <w:sectPr w:rsidR="00147493" w:rsidRPr="00404A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ADC8" w14:textId="77777777" w:rsidR="00BE6EAA" w:rsidRDefault="00BE6EAA" w:rsidP="007E5D31">
      <w:pPr>
        <w:spacing w:after="0" w:line="240" w:lineRule="auto"/>
      </w:pPr>
      <w:r>
        <w:separator/>
      </w:r>
    </w:p>
  </w:endnote>
  <w:endnote w:type="continuationSeparator" w:id="0">
    <w:p w14:paraId="32612454" w14:textId="77777777" w:rsidR="00BE6EAA" w:rsidRDefault="00BE6EAA" w:rsidP="007E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Segoe Script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CC63" w14:textId="77777777" w:rsidR="007E5D31" w:rsidRDefault="007E5D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3BAED1" wp14:editId="4FAE4BBC">
          <wp:simplePos x="0" y="0"/>
          <wp:positionH relativeFrom="page">
            <wp:posOffset>9559</wp:posOffset>
          </wp:positionH>
          <wp:positionV relativeFrom="page">
            <wp:posOffset>9620250</wp:posOffset>
          </wp:positionV>
          <wp:extent cx="7540882" cy="1076400"/>
          <wp:effectExtent l="0" t="0" r="0" b="0"/>
          <wp:wrapThrough wrapText="bothSides">
            <wp:wrapPolygon edited="0">
              <wp:start x="18935" y="4205"/>
              <wp:lineTo x="1528" y="5352"/>
              <wp:lineTo x="1528" y="13763"/>
              <wp:lineTo x="18935" y="14527"/>
              <wp:lineTo x="20409" y="14527"/>
              <wp:lineTo x="20463" y="4205"/>
              <wp:lineTo x="18935" y="420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882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2D5DB" w14:textId="77777777" w:rsidR="00BE6EAA" w:rsidRDefault="00BE6EAA" w:rsidP="007E5D31">
      <w:pPr>
        <w:spacing w:after="0" w:line="240" w:lineRule="auto"/>
      </w:pPr>
      <w:r>
        <w:separator/>
      </w:r>
    </w:p>
  </w:footnote>
  <w:footnote w:type="continuationSeparator" w:id="0">
    <w:p w14:paraId="154E8CA0" w14:textId="77777777" w:rsidR="00BE6EAA" w:rsidRDefault="00BE6EAA" w:rsidP="007E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686BC" w14:textId="77777777" w:rsidR="007E5D31" w:rsidRDefault="007E5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07567B6" wp14:editId="4318888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60000" cy="1258984"/>
          <wp:effectExtent l="0" t="0" r="0" b="0"/>
          <wp:wrapThrough wrapText="bothSides">
            <wp:wrapPolygon edited="0">
              <wp:start x="16982" y="2942"/>
              <wp:lineTo x="9906" y="6212"/>
              <wp:lineTo x="1578" y="8827"/>
              <wp:lineTo x="1524" y="15693"/>
              <wp:lineTo x="1633" y="16674"/>
              <wp:lineTo x="14805" y="17328"/>
              <wp:lineTo x="19377" y="17328"/>
              <wp:lineTo x="19377" y="14059"/>
              <wp:lineTo x="19650" y="14059"/>
              <wp:lineTo x="20466" y="10135"/>
              <wp:lineTo x="20412" y="2942"/>
              <wp:lineTo x="16982" y="2942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8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BB0B1" w14:textId="77777777" w:rsidR="007E5D31" w:rsidRDefault="007E5D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D610AD"/>
    <w:multiLevelType w:val="hybridMultilevel"/>
    <w:tmpl w:val="B37EB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67144"/>
    <w:multiLevelType w:val="hybridMultilevel"/>
    <w:tmpl w:val="36CA583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554D75"/>
    <w:multiLevelType w:val="hybridMultilevel"/>
    <w:tmpl w:val="F324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51A"/>
    <w:multiLevelType w:val="hybridMultilevel"/>
    <w:tmpl w:val="21E816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183297"/>
    <w:multiLevelType w:val="hybridMultilevel"/>
    <w:tmpl w:val="11067262"/>
    <w:lvl w:ilvl="0" w:tplc="B60A0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572B"/>
    <w:multiLevelType w:val="hybridMultilevel"/>
    <w:tmpl w:val="8A3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248F"/>
    <w:multiLevelType w:val="hybridMultilevel"/>
    <w:tmpl w:val="818C5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F15EF"/>
    <w:multiLevelType w:val="hybridMultilevel"/>
    <w:tmpl w:val="9BA0D31C"/>
    <w:lvl w:ilvl="0" w:tplc="547446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 w:tplc="4D02BAA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2C58A896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C73314"/>
    <w:multiLevelType w:val="multilevel"/>
    <w:tmpl w:val="A692C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B045A5"/>
    <w:multiLevelType w:val="hybridMultilevel"/>
    <w:tmpl w:val="4E22DD7A"/>
    <w:lvl w:ilvl="0" w:tplc="2A8E1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6D71F4"/>
    <w:multiLevelType w:val="hybridMultilevel"/>
    <w:tmpl w:val="0084188A"/>
    <w:lvl w:ilvl="0" w:tplc="3362A7E8">
      <w:start w:val="1"/>
      <w:numFmt w:val="decimal"/>
      <w:lvlText w:val="%1."/>
      <w:lvlJc w:val="left"/>
      <w:pPr>
        <w:ind w:left="495" w:hanging="1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29B3"/>
    <w:multiLevelType w:val="hybridMultilevel"/>
    <w:tmpl w:val="CCB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D7893"/>
    <w:multiLevelType w:val="hybridMultilevel"/>
    <w:tmpl w:val="F90E1F0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52C13DD"/>
    <w:multiLevelType w:val="hybridMultilevel"/>
    <w:tmpl w:val="265E3C60"/>
    <w:lvl w:ilvl="0" w:tplc="0C5CA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41C75"/>
    <w:multiLevelType w:val="hybridMultilevel"/>
    <w:tmpl w:val="5D3A18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46C9508">
      <w:start w:val="1"/>
      <w:numFmt w:val="decimal"/>
      <w:lvlText w:val="%2)"/>
      <w:lvlJc w:val="left"/>
      <w:pPr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B060A"/>
    <w:multiLevelType w:val="multilevel"/>
    <w:tmpl w:val="DDCEDB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848CE83"/>
    <w:multiLevelType w:val="hybridMultilevel"/>
    <w:tmpl w:val="E05A22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AD7EF6"/>
    <w:multiLevelType w:val="hybridMultilevel"/>
    <w:tmpl w:val="C9C0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72323"/>
    <w:multiLevelType w:val="hybridMultilevel"/>
    <w:tmpl w:val="78A0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946A6"/>
    <w:multiLevelType w:val="hybridMultilevel"/>
    <w:tmpl w:val="64DA9DBC"/>
    <w:lvl w:ilvl="0" w:tplc="FA8C64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B2878"/>
    <w:multiLevelType w:val="hybridMultilevel"/>
    <w:tmpl w:val="8D349996"/>
    <w:lvl w:ilvl="0" w:tplc="5E1CC06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78F78C6"/>
    <w:multiLevelType w:val="hybridMultilevel"/>
    <w:tmpl w:val="CCBE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648"/>
    <w:multiLevelType w:val="hybridMultilevel"/>
    <w:tmpl w:val="D4289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1951"/>
    <w:multiLevelType w:val="hybridMultilevel"/>
    <w:tmpl w:val="1E3E84A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5"/>
  </w:num>
  <w:num w:numId="5">
    <w:abstractNumId w:val="22"/>
  </w:num>
  <w:num w:numId="6">
    <w:abstractNumId w:val="3"/>
  </w:num>
  <w:num w:numId="7">
    <w:abstractNumId w:val="2"/>
  </w:num>
  <w:num w:numId="8">
    <w:abstractNumId w:val="2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1"/>
  </w:num>
  <w:num w:numId="18">
    <w:abstractNumId w:val="6"/>
  </w:num>
  <w:num w:numId="19">
    <w:abstractNumId w:val="13"/>
  </w:num>
  <w:num w:numId="20">
    <w:abstractNumId w:val="12"/>
  </w:num>
  <w:num w:numId="21">
    <w:abstractNumId w:val="10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1"/>
    <w:rsid w:val="00016E48"/>
    <w:rsid w:val="000A04DE"/>
    <w:rsid w:val="000B78DF"/>
    <w:rsid w:val="000D1764"/>
    <w:rsid w:val="000E014E"/>
    <w:rsid w:val="00116888"/>
    <w:rsid w:val="00147493"/>
    <w:rsid w:val="00166A22"/>
    <w:rsid w:val="00187728"/>
    <w:rsid w:val="001926FA"/>
    <w:rsid w:val="0022438E"/>
    <w:rsid w:val="00265AE8"/>
    <w:rsid w:val="002A4E86"/>
    <w:rsid w:val="002B1D70"/>
    <w:rsid w:val="002C252E"/>
    <w:rsid w:val="002F5109"/>
    <w:rsid w:val="002F5B2E"/>
    <w:rsid w:val="00354C7D"/>
    <w:rsid w:val="00355DA5"/>
    <w:rsid w:val="00375221"/>
    <w:rsid w:val="003E3A63"/>
    <w:rsid w:val="003F49D8"/>
    <w:rsid w:val="00404A59"/>
    <w:rsid w:val="00421A74"/>
    <w:rsid w:val="0042425F"/>
    <w:rsid w:val="004576CD"/>
    <w:rsid w:val="00476CCF"/>
    <w:rsid w:val="00490940"/>
    <w:rsid w:val="00490E4D"/>
    <w:rsid w:val="004963F1"/>
    <w:rsid w:val="004B4CB1"/>
    <w:rsid w:val="004C0359"/>
    <w:rsid w:val="004D4BA3"/>
    <w:rsid w:val="004E109B"/>
    <w:rsid w:val="00561F86"/>
    <w:rsid w:val="005B30D8"/>
    <w:rsid w:val="005B39E6"/>
    <w:rsid w:val="005D6D2D"/>
    <w:rsid w:val="005E5142"/>
    <w:rsid w:val="005F42C6"/>
    <w:rsid w:val="0063613C"/>
    <w:rsid w:val="006637DB"/>
    <w:rsid w:val="006A2AD6"/>
    <w:rsid w:val="006C71A0"/>
    <w:rsid w:val="006E0422"/>
    <w:rsid w:val="006E3F02"/>
    <w:rsid w:val="007106E0"/>
    <w:rsid w:val="00741A8B"/>
    <w:rsid w:val="00744B12"/>
    <w:rsid w:val="00786456"/>
    <w:rsid w:val="00794672"/>
    <w:rsid w:val="007B6788"/>
    <w:rsid w:val="007C58A7"/>
    <w:rsid w:val="007C6511"/>
    <w:rsid w:val="007D3408"/>
    <w:rsid w:val="007D3C3B"/>
    <w:rsid w:val="007E5D31"/>
    <w:rsid w:val="00802157"/>
    <w:rsid w:val="00885A84"/>
    <w:rsid w:val="0089388B"/>
    <w:rsid w:val="008A371A"/>
    <w:rsid w:val="008A4834"/>
    <w:rsid w:val="008C0206"/>
    <w:rsid w:val="008C0A3C"/>
    <w:rsid w:val="008E2A64"/>
    <w:rsid w:val="009042DD"/>
    <w:rsid w:val="00910FBE"/>
    <w:rsid w:val="00911E0E"/>
    <w:rsid w:val="00945185"/>
    <w:rsid w:val="0095675C"/>
    <w:rsid w:val="009851CA"/>
    <w:rsid w:val="009C075B"/>
    <w:rsid w:val="009E0A29"/>
    <w:rsid w:val="009F06F5"/>
    <w:rsid w:val="009F2BDF"/>
    <w:rsid w:val="00A416BD"/>
    <w:rsid w:val="00A57248"/>
    <w:rsid w:val="00A606CB"/>
    <w:rsid w:val="00A668D6"/>
    <w:rsid w:val="00A70DA4"/>
    <w:rsid w:val="00A75649"/>
    <w:rsid w:val="00AA374D"/>
    <w:rsid w:val="00B27952"/>
    <w:rsid w:val="00B3381C"/>
    <w:rsid w:val="00B47418"/>
    <w:rsid w:val="00B60E52"/>
    <w:rsid w:val="00BB3DD1"/>
    <w:rsid w:val="00BC74A6"/>
    <w:rsid w:val="00BD28B2"/>
    <w:rsid w:val="00BE6EAA"/>
    <w:rsid w:val="00BE7CA0"/>
    <w:rsid w:val="00C43A59"/>
    <w:rsid w:val="00C61DA7"/>
    <w:rsid w:val="00CB3CDF"/>
    <w:rsid w:val="00CC13A4"/>
    <w:rsid w:val="00CD48C7"/>
    <w:rsid w:val="00CE0407"/>
    <w:rsid w:val="00CF495D"/>
    <w:rsid w:val="00D132DB"/>
    <w:rsid w:val="00D13D66"/>
    <w:rsid w:val="00D14F5E"/>
    <w:rsid w:val="00D35C62"/>
    <w:rsid w:val="00D467A7"/>
    <w:rsid w:val="00D54044"/>
    <w:rsid w:val="00DB7CF0"/>
    <w:rsid w:val="00DD1822"/>
    <w:rsid w:val="00E15477"/>
    <w:rsid w:val="00E2141D"/>
    <w:rsid w:val="00E4146C"/>
    <w:rsid w:val="00F0796F"/>
    <w:rsid w:val="00F34316"/>
    <w:rsid w:val="00F46D46"/>
    <w:rsid w:val="00F53024"/>
    <w:rsid w:val="00F72093"/>
    <w:rsid w:val="00F878C9"/>
    <w:rsid w:val="00F96C28"/>
    <w:rsid w:val="00FA322C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A5FADB"/>
  <w15:docId w15:val="{B4DD107B-96C1-45DD-A01F-9E58C6CF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D31"/>
  </w:style>
  <w:style w:type="paragraph" w:styleId="Stopka">
    <w:name w:val="footer"/>
    <w:basedOn w:val="Normalny"/>
    <w:link w:val="StopkaZnak"/>
    <w:uiPriority w:val="99"/>
    <w:unhideWhenUsed/>
    <w:rsid w:val="007E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D31"/>
  </w:style>
  <w:style w:type="character" w:styleId="Hipercze">
    <w:name w:val="Hyperlink"/>
    <w:uiPriority w:val="99"/>
    <w:unhideWhenUsed/>
    <w:rsid w:val="006637D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63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37DB"/>
    <w:pPr>
      <w:ind w:left="720"/>
      <w:contextualSpacing/>
    </w:pPr>
  </w:style>
  <w:style w:type="paragraph" w:styleId="Bezodstpw">
    <w:name w:val="No Spacing"/>
    <w:uiPriority w:val="1"/>
    <w:qFormat/>
    <w:rsid w:val="006637D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1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A59"/>
    <w:rPr>
      <w:rFonts w:ascii="Segoe UI" w:hAnsi="Segoe UI" w:cs="Segoe UI"/>
      <w:sz w:val="18"/>
      <w:szCs w:val="18"/>
    </w:rPr>
  </w:style>
  <w:style w:type="paragraph" w:customStyle="1" w:styleId="vskip10pt">
    <w:name w:val="vskip10pt"/>
    <w:rsid w:val="00D467A7"/>
    <w:pPr>
      <w:keepNext/>
      <w:keepLines/>
      <w:widowControl w:val="0"/>
      <w:suppressAutoHyphens/>
      <w:autoSpaceDE w:val="0"/>
      <w:spacing w:after="236" w:line="236" w:lineRule="atLeast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A374D"/>
    <w:pPr>
      <w:autoSpaceDE w:val="0"/>
      <w:autoSpaceDN w:val="0"/>
      <w:adjustRightInd w:val="0"/>
      <w:spacing w:after="0" w:line="240" w:lineRule="auto"/>
    </w:pPr>
    <w:rPr>
      <w:rFonts w:ascii="Ubuntu Light" w:eastAsia="Calibri" w:hAnsi="Ubuntu Light" w:cs="Ubuntu Light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474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C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technopar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technopar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7E09-191F-4574-BBB5-1E6FD6E5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3257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bazgrOla</dc:creator>
  <cp:lastModifiedBy>Ewelina Głowacka</cp:lastModifiedBy>
  <cp:revision>26</cp:revision>
  <cp:lastPrinted>2024-07-31T11:06:00Z</cp:lastPrinted>
  <dcterms:created xsi:type="dcterms:W3CDTF">2024-07-17T11:58:00Z</dcterms:created>
  <dcterms:modified xsi:type="dcterms:W3CDTF">2024-07-31T11:11:00Z</dcterms:modified>
</cp:coreProperties>
</file>