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33F" w:rsidRPr="004966DB" w:rsidRDefault="00CD733F" w:rsidP="00CD733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8E4C1E">
        <w:rPr>
          <w:rFonts w:eastAsia="Times New Roman" w:cs="Calibri"/>
          <w:sz w:val="20"/>
          <w:szCs w:val="20"/>
          <w:lang w:eastAsia="pl-PL"/>
        </w:rPr>
        <w:t>15</w:t>
      </w:r>
      <w:r w:rsidRPr="004966DB">
        <w:rPr>
          <w:rFonts w:eastAsia="Times New Roman" w:cs="Calibri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4966DB" w:rsidRDefault="00CD733F" w:rsidP="00CD733F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Default="00CD733F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  <w:r w:rsidRPr="004966DB"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4966DB" w:rsidRPr="004966DB" w:rsidRDefault="004966DB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 w:rsidR="004966DB">
        <w:rPr>
          <w:rFonts w:eastAsia="Times New Roman" w:cs="Times New Roman"/>
          <w:b/>
          <w:sz w:val="20"/>
          <w:szCs w:val="20"/>
          <w:lang w:eastAsia="pl-PL"/>
        </w:rPr>
        <w:t xml:space="preserve">s cena za m² powierzchni Moduł </w:t>
      </w:r>
      <w:r w:rsidR="008E4C1E">
        <w:rPr>
          <w:rFonts w:eastAsia="Times New Roman" w:cs="Times New Roman"/>
          <w:b/>
          <w:sz w:val="20"/>
          <w:szCs w:val="20"/>
          <w:lang w:eastAsia="pl-PL"/>
        </w:rPr>
        <w:t>A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antresoli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 xml:space="preserve">– o powierzchni </w:t>
      </w:r>
      <w:r w:rsidR="00534D74">
        <w:rPr>
          <w:rFonts w:eastAsia="Times New Roman" w:cs="Times New Roman"/>
          <w:b/>
          <w:sz w:val="20"/>
          <w:szCs w:val="20"/>
          <w:lang w:eastAsia="pl-PL"/>
        </w:rPr>
        <w:t>18</w:t>
      </w:r>
      <w:r w:rsidR="008E4C1E">
        <w:rPr>
          <w:rFonts w:eastAsia="Times New Roman" w:cs="Times New Roman"/>
          <w:b/>
          <w:sz w:val="20"/>
          <w:szCs w:val="20"/>
          <w:lang w:eastAsia="pl-PL"/>
        </w:rPr>
        <w:t>1,07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DF1478" w:rsidRPr="004966DB">
        <w:rPr>
          <w:rFonts w:eastAsia="Times New Roman" w:cs="Times New Roman"/>
          <w:b/>
          <w:sz w:val="20"/>
          <w:szCs w:val="20"/>
          <w:lang w:eastAsia="pl-PL"/>
        </w:rPr>
        <w:t>m2.</w:t>
      </w:r>
    </w:p>
    <w:p w:rsidR="00CD733F" w:rsidRPr="004966DB" w:rsidRDefault="00CD733F" w:rsidP="00CD733F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4966DB" w:rsidTr="008502CF">
        <w:trPr>
          <w:trHeight w:val="394"/>
        </w:trPr>
        <w:tc>
          <w:tcPr>
            <w:tcW w:w="9322" w:type="dxa"/>
            <w:vAlign w:val="center"/>
          </w:tcPr>
          <w:p w:rsidR="00CD733F" w:rsidRPr="004966DB" w:rsidRDefault="00CD733F" w:rsidP="00CD733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BC288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25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4966DB" w:rsidTr="008502CF">
        <w:trPr>
          <w:trHeight w:val="567"/>
        </w:trPr>
        <w:tc>
          <w:tcPr>
            <w:tcW w:w="9322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D733F" w:rsidRPr="004966DB" w:rsidRDefault="00CD733F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numPr>
          <w:ilvl w:val="1"/>
          <w:numId w:val="18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Proponowana długość umowy najmu (max. do lat 10, nie mniej niż 3 lata)</w:t>
      </w:r>
    </w:p>
    <w:p w:rsidR="00CD733F" w:rsidRPr="004966DB" w:rsidRDefault="00CD733F" w:rsidP="00CD733F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4966DB" w:rsidTr="008502CF">
        <w:trPr>
          <w:trHeight w:val="394"/>
        </w:trPr>
        <w:tc>
          <w:tcPr>
            <w:tcW w:w="4606" w:type="dxa"/>
            <w:vAlign w:val="center"/>
          </w:tcPr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4966DB" w:rsidRDefault="00CD733F" w:rsidP="00CD733F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1.5. Planowana data wejśc</w:t>
      </w:r>
      <w:r w:rsidR="00376238" w:rsidRPr="004966DB">
        <w:rPr>
          <w:rFonts w:eastAsia="Times New Roman" w:cs="Arial"/>
          <w:sz w:val="20"/>
          <w:szCs w:val="20"/>
          <w:lang w:eastAsia="pl-PL"/>
        </w:rPr>
        <w:t xml:space="preserve">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A3958" wp14:editId="2BA6C0AF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501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D733F" w:rsidRPr="004966DB" w:rsidRDefault="00CD733F" w:rsidP="00CD733F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4966DB" w:rsidRDefault="00CD733F" w:rsidP="00CD733F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8E4C1E">
        <w:rPr>
          <w:rFonts w:eastAsia="Times New Roman" w:cs="Arial"/>
          <w:sz w:val="20"/>
          <w:szCs w:val="20"/>
          <w:lang w:eastAsia="pl-PL"/>
        </w:rPr>
        <w:t>15</w:t>
      </w:r>
      <w:bookmarkStart w:id="0" w:name="_GoBack"/>
      <w:bookmarkEnd w:id="0"/>
      <w:r w:rsidRPr="004966DB">
        <w:rPr>
          <w:rFonts w:eastAsia="Times New Roman" w:cs="Arial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Arial"/>
          <w:color w:val="ED7D31" w:themeColor="accent2"/>
          <w:sz w:val="20"/>
          <w:szCs w:val="20"/>
          <w:lang w:eastAsia="pl-PL"/>
        </w:rPr>
      </w:pPr>
      <w:r w:rsidRPr="004966DB">
        <w:rPr>
          <w:rFonts w:eastAsia="Times New Roman" w:cs="Arial"/>
          <w:b/>
          <w:color w:val="ED7D31" w:themeColor="accent2"/>
          <w:sz w:val="20"/>
          <w:szCs w:val="20"/>
          <w:lang w:eastAsia="pl-PL"/>
        </w:rPr>
        <w:t>Załącznik do oferty (wzór)</w:t>
      </w:r>
      <w:r w:rsidRPr="004966DB">
        <w:rPr>
          <w:rFonts w:eastAsia="Times New Roman" w:cs="Arial"/>
          <w:color w:val="ED7D31" w:themeColor="accent2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B13E06" w:rsidRPr="004966DB" w:rsidRDefault="00B13E06" w:rsidP="00CD733F">
      <w:pPr>
        <w:rPr>
          <w:sz w:val="20"/>
          <w:szCs w:val="20"/>
        </w:rPr>
      </w:pPr>
    </w:p>
    <w:sectPr w:rsidR="00B13E06" w:rsidRPr="004966DB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76238"/>
    <w:rsid w:val="003A7213"/>
    <w:rsid w:val="003B0534"/>
    <w:rsid w:val="003C2119"/>
    <w:rsid w:val="003F13E6"/>
    <w:rsid w:val="004966DB"/>
    <w:rsid w:val="00530311"/>
    <w:rsid w:val="00534D74"/>
    <w:rsid w:val="0054724D"/>
    <w:rsid w:val="00563767"/>
    <w:rsid w:val="005E6617"/>
    <w:rsid w:val="006A37F9"/>
    <w:rsid w:val="006D6F20"/>
    <w:rsid w:val="00712D4F"/>
    <w:rsid w:val="007919B7"/>
    <w:rsid w:val="00843B34"/>
    <w:rsid w:val="0088010F"/>
    <w:rsid w:val="008E4C1E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288F"/>
    <w:rsid w:val="00BC5E7B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7E0087"/>
  <w15:docId w15:val="{6CD89B6F-2EDC-4F46-ACBC-65A7E173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3</cp:revision>
  <cp:lastPrinted>2017-09-18T10:08:00Z</cp:lastPrinted>
  <dcterms:created xsi:type="dcterms:W3CDTF">2017-09-18T10:09:00Z</dcterms:created>
  <dcterms:modified xsi:type="dcterms:W3CDTF">2017-09-19T11:11:00Z</dcterms:modified>
</cp:coreProperties>
</file>