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B4" w:rsidRPr="007467DD" w:rsidRDefault="007467DD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>
        <w:rPr>
          <w:rFonts w:ascii="Arial Narrow" w:hAnsi="Arial Narrow" w:cs="Calibri"/>
          <w:b w:val="0"/>
          <w:color w:val="auto"/>
          <w:sz w:val="22"/>
          <w:szCs w:val="22"/>
        </w:rPr>
        <w:t>KPT-DPR.725.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3</w:t>
      </w:r>
      <w:r>
        <w:rPr>
          <w:rFonts w:ascii="Arial Narrow" w:hAnsi="Arial Narrow" w:cs="Calibri"/>
          <w:b w:val="0"/>
          <w:color w:val="auto"/>
          <w:sz w:val="22"/>
          <w:szCs w:val="22"/>
        </w:rPr>
        <w:t>.201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6</w:t>
      </w:r>
      <w:r w:rsidR="00FE55B4"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                         </w:t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                  </w:t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ab/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ab/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ab/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ab/>
      </w:r>
      <w:r w:rsidR="00030D23" w:rsidRPr="007467DD">
        <w:rPr>
          <w:rFonts w:ascii="Arial Narrow" w:hAnsi="Arial Narrow" w:cs="Calibri"/>
          <w:b w:val="0"/>
          <w:color w:val="auto"/>
          <w:sz w:val="22"/>
          <w:szCs w:val="22"/>
        </w:rPr>
        <w:tab/>
        <w:t>Kielce,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 xml:space="preserve"> 18</w:t>
      </w:r>
      <w:r>
        <w:rPr>
          <w:rFonts w:ascii="Arial Narrow" w:hAnsi="Arial Narrow" w:cs="Calibri"/>
          <w:b w:val="0"/>
          <w:color w:val="auto"/>
          <w:sz w:val="22"/>
          <w:szCs w:val="22"/>
        </w:rPr>
        <w:t>.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03</w:t>
      </w:r>
      <w:r>
        <w:rPr>
          <w:rFonts w:ascii="Arial Narrow" w:hAnsi="Arial Narrow" w:cs="Calibri"/>
          <w:b w:val="0"/>
          <w:color w:val="auto"/>
          <w:sz w:val="22"/>
          <w:szCs w:val="22"/>
        </w:rPr>
        <w:t>.201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6</w:t>
      </w:r>
      <w:r w:rsidR="00FE55B4" w:rsidRPr="007467DD">
        <w:rPr>
          <w:rFonts w:ascii="Arial Narrow" w:hAnsi="Arial Narrow" w:cs="Calibri"/>
          <w:b w:val="0"/>
          <w:color w:val="auto"/>
          <w:sz w:val="22"/>
          <w:szCs w:val="22"/>
        </w:rPr>
        <w:t>r.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</w:p>
    <w:p w:rsidR="00A40C2B" w:rsidRPr="007467DD" w:rsidRDefault="00FE55B4" w:rsidP="00A40C2B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Kielecki Park Technologiczny działając na podstawie Uchwały Rady Miasta </w:t>
      </w:r>
      <w:r w:rsidR="00B728AA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 xml:space="preserve">nr XXXVI/654/2012 </w:t>
      </w: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z dnia 8 listopada 2012 r. </w:t>
      </w:r>
      <w:r w:rsidR="00B728AA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 xml:space="preserve">z </w:t>
      </w:r>
      <w:proofErr w:type="spellStart"/>
      <w:r w:rsidR="00B728AA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późn</w:t>
      </w:r>
      <w:proofErr w:type="spellEnd"/>
      <w:r w:rsidR="00B728AA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 xml:space="preserve">. zm. </w:t>
      </w:r>
      <w:bookmarkStart w:id="0" w:name="_GoBack"/>
      <w:bookmarkEnd w:id="0"/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w sprawie określenia szczegółowych warunków korzystania z nieruchomości będących w trwałym zarządzie Kieleckiego Parku Technologicznego zaprasza do udziału w postępowaniu, PRZETARGU PUBLICZNYM, mającym na celu:</w:t>
      </w:r>
    </w:p>
    <w:p w:rsidR="000507C3" w:rsidRPr="007467DD" w:rsidRDefault="000507C3" w:rsidP="000507C3">
      <w:pPr>
        <w:rPr>
          <w:rFonts w:ascii="Arial Narrow" w:hAnsi="Arial Narrow"/>
          <w:lang w:eastAsia="x-none"/>
        </w:rPr>
      </w:pP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• wynajem nieruchomości zabudowanych, stanowiących własność Miasta Kielce i  będących w trwałym zarządzie Kieleckiego Parku Technologicznego – Strefa II – Centrum Technologiczne, objętych obszarem Specjalnej Strefy Ekonomicznej „Starachowice” (Podstrefa Kielce).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Informacje ogólne</w:t>
      </w:r>
    </w:p>
    <w:p w:rsid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Przetargiem objęte są nieruchomości stanowiące własność Miasta Kielce i będące w trwałym zarządzie Kieleckiego Parku Technologicznego, położone w obrębie 0005 w Kielcach przy ul. Olszewskiego nr 21.</w:t>
      </w:r>
    </w:p>
    <w:p w:rsidR="007467DD" w:rsidRPr="007467DD" w:rsidRDefault="007467DD" w:rsidP="007467DD">
      <w:pPr>
        <w:rPr>
          <w:lang w:eastAsia="x-none"/>
        </w:rPr>
      </w:pPr>
    </w:p>
    <w:p w:rsidR="00E6629E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color w:val="auto"/>
          <w:sz w:val="22"/>
          <w:szCs w:val="22"/>
        </w:rPr>
      </w:pPr>
      <w:r w:rsidRPr="007467DD">
        <w:rPr>
          <w:rFonts w:ascii="Arial Narrow" w:hAnsi="Arial Narrow" w:cs="Calibri"/>
          <w:color w:val="auto"/>
          <w:sz w:val="22"/>
          <w:szCs w:val="22"/>
        </w:rPr>
        <w:t>Pomieszczenie techniczne o nr 1.06 znajdujące się na parterze budynku OULU Tech, o powierzchni 31,56 m2.</w:t>
      </w:r>
    </w:p>
    <w:p w:rsidR="007467DD" w:rsidRPr="007467DD" w:rsidRDefault="007467DD" w:rsidP="007467DD">
      <w:pPr>
        <w:rPr>
          <w:rFonts w:ascii="Arial Narrow" w:hAnsi="Arial Narrow"/>
          <w:lang w:eastAsia="x-none"/>
        </w:rPr>
      </w:pP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ZAŁĄCZNIKI: </w:t>
      </w:r>
    </w:p>
    <w:p w:rsidR="00FE55B4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Specyfikacja Istotnych Warunków Przetargu</w:t>
      </w:r>
      <w:r w:rsidR="007467DD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 xml:space="preserve"> wraz z załącznikami: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Załącznik nr 1 - Opis techniczny.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Załącznik nr 1a – Rzut parteru Budynek Laboratoryjno-Produkcyjny OULU Tech. 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Załącznik nr 2 – Formularz ofertowy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Załącznik nr 3 - Regulamin porządkowy w budynkach Centrum Technologicznego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Załącznik nr 4 – Wzór umowy najmu (dot. najemców nie objętych pomocą de </w:t>
      </w:r>
      <w:proofErr w:type="spellStart"/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minimis</w:t>
      </w:r>
      <w:proofErr w:type="spellEnd"/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)</w:t>
      </w:r>
    </w:p>
    <w:p w:rsidR="007467DD" w:rsidRPr="007467DD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Załącznik nr 5 – Kwestionariusz badania statusu MSP</w:t>
      </w:r>
    </w:p>
    <w:p w:rsidR="000507C3" w:rsidRDefault="007467DD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Załącznik nr 6 - Regulamin rozliczania kosztów za media</w:t>
      </w:r>
    </w:p>
    <w:p w:rsidR="007467DD" w:rsidRPr="007467DD" w:rsidRDefault="007467DD" w:rsidP="007467DD">
      <w:pPr>
        <w:rPr>
          <w:lang w:eastAsia="x-none"/>
        </w:rPr>
      </w:pPr>
    </w:p>
    <w:p w:rsidR="00FE55B4" w:rsidRPr="007467DD" w:rsidRDefault="000507C3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D</w:t>
      </w:r>
      <w:proofErr w:type="spellStart"/>
      <w:r w:rsidR="00FE55B4" w:rsidRPr="007467DD">
        <w:rPr>
          <w:rFonts w:ascii="Arial Narrow" w:hAnsi="Arial Narrow" w:cs="Calibri"/>
          <w:b w:val="0"/>
          <w:color w:val="auto"/>
          <w:sz w:val="22"/>
          <w:szCs w:val="22"/>
        </w:rPr>
        <w:t>okumenty</w:t>
      </w:r>
      <w:proofErr w:type="spellEnd"/>
      <w:r w:rsidR="00FE55B4"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 o pobrania</w:t>
      </w:r>
      <w:r w:rsidR="00FE55B4" w:rsidRPr="007467DD">
        <w:rPr>
          <w:rFonts w:ascii="Arial Narrow" w:hAnsi="Arial Narrow" w:cs="Calibri"/>
          <w:color w:val="2E74B5"/>
          <w:sz w:val="22"/>
          <w:szCs w:val="22"/>
          <w:shd w:val="clear" w:color="auto" w:fill="FFFFFF"/>
        </w:rPr>
        <w:t xml:space="preserve"> tutaj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Więcej informacji oraz dokumenty do pobrania:</w:t>
      </w:r>
    </w:p>
    <w:p w:rsidR="00FE55B4" w:rsidRPr="007467DD" w:rsidRDefault="00803415" w:rsidP="007467DD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hyperlink r:id="rId8" w:history="1">
        <w:r w:rsidR="00FE55B4" w:rsidRPr="007467DD">
          <w:rPr>
            <w:rStyle w:val="Hipercze"/>
            <w:rFonts w:ascii="Arial Narrow" w:hAnsi="Arial Narrow" w:cs="Calibri"/>
            <w:b w:val="0"/>
            <w:sz w:val="22"/>
            <w:szCs w:val="22"/>
          </w:rPr>
          <w:t>http://www.bip.technopark.kielce.pl/pl/przed/ogloszenia</w:t>
        </w:r>
      </w:hyperlink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TERMIN SKŁADANIA OFERT:</w:t>
      </w:r>
    </w:p>
    <w:p w:rsidR="00FE55B4" w:rsidRPr="007467DD" w:rsidRDefault="007467DD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08 kwietnia</w:t>
      </w:r>
      <w:r>
        <w:rPr>
          <w:rFonts w:ascii="Arial Narrow" w:hAnsi="Arial Narrow" w:cs="Calibri"/>
          <w:b w:val="0"/>
          <w:color w:val="auto"/>
          <w:sz w:val="22"/>
          <w:szCs w:val="22"/>
        </w:rPr>
        <w:t xml:space="preserve"> 201</w:t>
      </w:r>
      <w:r>
        <w:rPr>
          <w:rFonts w:ascii="Arial Narrow" w:hAnsi="Arial Narrow" w:cs="Calibri"/>
          <w:b w:val="0"/>
          <w:color w:val="auto"/>
          <w:sz w:val="22"/>
          <w:szCs w:val="22"/>
          <w:lang w:val="pl-PL"/>
        </w:rPr>
        <w:t>6</w:t>
      </w:r>
      <w:r w:rsidR="00FE55B4" w:rsidRPr="007467DD">
        <w:rPr>
          <w:rFonts w:ascii="Arial Narrow" w:hAnsi="Arial Narrow" w:cs="Calibri"/>
          <w:b w:val="0"/>
          <w:color w:val="auto"/>
          <w:sz w:val="22"/>
          <w:szCs w:val="22"/>
        </w:rPr>
        <w:t xml:space="preserve"> r. do godziny 13.00.       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MIEJSCE SKŁADANIA OFERT: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Kielecki Park Technologiczny</w:t>
      </w:r>
    </w:p>
    <w:p w:rsidR="00FE55B4" w:rsidRPr="007467DD" w:rsidRDefault="00FE55B4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</w:rPr>
      </w:pPr>
      <w:r w:rsidRPr="007467DD">
        <w:rPr>
          <w:rFonts w:ascii="Arial Narrow" w:hAnsi="Arial Narrow" w:cs="Calibri"/>
          <w:b w:val="0"/>
          <w:color w:val="auto"/>
          <w:sz w:val="22"/>
          <w:szCs w:val="22"/>
        </w:rPr>
        <w:t>ul. Olszewskiego 6; 25-663 Kielce</w:t>
      </w:r>
    </w:p>
    <w:p w:rsidR="00FE55B4" w:rsidRPr="007467DD" w:rsidRDefault="007467DD" w:rsidP="00FE55B4">
      <w:pPr>
        <w:pStyle w:val="Nagwek9"/>
        <w:spacing w:line="276" w:lineRule="auto"/>
        <w:rPr>
          <w:rFonts w:ascii="Arial Narrow" w:hAnsi="Arial Narrow" w:cs="Calibri"/>
          <w:b w:val="0"/>
          <w:color w:val="auto"/>
          <w:sz w:val="22"/>
          <w:szCs w:val="22"/>
          <w:lang w:val="pl-PL"/>
        </w:rPr>
      </w:pPr>
      <w:r>
        <w:rPr>
          <w:rFonts w:ascii="Arial Narrow" w:hAnsi="Arial Narrow" w:cs="Calibri"/>
          <w:b w:val="0"/>
          <w:color w:val="auto"/>
          <w:sz w:val="22"/>
          <w:szCs w:val="22"/>
        </w:rPr>
        <w:t>Sekretariat - pok. 0.15</w:t>
      </w:r>
    </w:p>
    <w:p w:rsidR="00FE55B4" w:rsidRPr="007467DD" w:rsidRDefault="00FE55B4" w:rsidP="00FE55B4">
      <w:pPr>
        <w:ind w:left="4248" w:firstLine="708"/>
        <w:rPr>
          <w:rFonts w:ascii="Arial Narrow" w:hAnsi="Arial Narrow" w:cs="Calibri"/>
          <w:b/>
          <w:sz w:val="22"/>
          <w:szCs w:val="22"/>
        </w:rPr>
      </w:pPr>
      <w:r w:rsidRPr="007467DD">
        <w:rPr>
          <w:rFonts w:ascii="Arial Narrow" w:hAnsi="Arial Narrow" w:cs="Calibri"/>
          <w:b/>
          <w:sz w:val="22"/>
          <w:szCs w:val="22"/>
        </w:rPr>
        <w:t xml:space="preserve">   Szymon Mazurkiewicz</w:t>
      </w:r>
    </w:p>
    <w:p w:rsidR="00FE55B4" w:rsidRPr="007467DD" w:rsidRDefault="00FE55B4" w:rsidP="00FE55B4">
      <w:pPr>
        <w:ind w:left="4536"/>
        <w:rPr>
          <w:rFonts w:ascii="Arial Narrow" w:hAnsi="Arial Narrow" w:cs="Calibri"/>
          <w:sz w:val="22"/>
          <w:szCs w:val="22"/>
        </w:rPr>
      </w:pPr>
      <w:r w:rsidRPr="007467DD">
        <w:rPr>
          <w:rFonts w:ascii="Arial Narrow" w:hAnsi="Arial Narrow" w:cs="Calibri"/>
          <w:sz w:val="22"/>
          <w:szCs w:val="22"/>
        </w:rPr>
        <w:t xml:space="preserve">                           </w:t>
      </w:r>
    </w:p>
    <w:p w:rsidR="00FE55B4" w:rsidRPr="007467DD" w:rsidRDefault="00FE55B4" w:rsidP="00FE55B4">
      <w:pPr>
        <w:ind w:left="4536"/>
        <w:rPr>
          <w:rFonts w:ascii="Arial Narrow" w:hAnsi="Arial Narrow" w:cs="Calibri"/>
          <w:sz w:val="22"/>
          <w:szCs w:val="22"/>
        </w:rPr>
      </w:pPr>
      <w:r w:rsidRPr="007467DD">
        <w:rPr>
          <w:rFonts w:ascii="Arial Narrow" w:hAnsi="Arial Narrow" w:cs="Calibri"/>
          <w:sz w:val="22"/>
          <w:szCs w:val="22"/>
        </w:rPr>
        <w:t xml:space="preserve">                         Dyrektor </w:t>
      </w:r>
    </w:p>
    <w:p w:rsidR="00C066C0" w:rsidRPr="007467DD" w:rsidRDefault="00FE55B4" w:rsidP="007467DD">
      <w:pPr>
        <w:ind w:left="4536"/>
        <w:rPr>
          <w:rFonts w:ascii="Arial Narrow" w:hAnsi="Arial Narrow"/>
        </w:rPr>
      </w:pPr>
      <w:r w:rsidRPr="007467DD">
        <w:rPr>
          <w:rFonts w:ascii="Arial Narrow" w:hAnsi="Arial Narrow" w:cs="Calibri"/>
          <w:sz w:val="22"/>
          <w:szCs w:val="22"/>
        </w:rPr>
        <w:t>Kieleckiego Parku Technologicznego</w:t>
      </w:r>
    </w:p>
    <w:sectPr w:rsidR="00C066C0" w:rsidRPr="007467DD" w:rsidSect="00D22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6" w:bottom="709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BA" w:rsidRDefault="00340833">
      <w:r>
        <w:separator/>
      </w:r>
    </w:p>
  </w:endnote>
  <w:endnote w:type="continuationSeparator" w:id="0">
    <w:p w:rsidR="001950BA" w:rsidRDefault="0034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3" w:rsidRDefault="00FE55B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F13" w:rsidRDefault="0080341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3" w:rsidRPr="005F2CB7" w:rsidRDefault="00FE55B4" w:rsidP="00257EA2">
    <w:pPr>
      <w:pStyle w:val="Nagwek"/>
      <w:rPr>
        <w:rFonts w:ascii="Arial Narrow" w:hAnsi="Arial Narrow"/>
        <w:b/>
        <w:caps/>
        <w:w w:val="90"/>
        <w:lang w:val="en-US"/>
      </w:rPr>
    </w:pPr>
    <w:r>
      <w:rPr>
        <w:rFonts w:ascii="Arial Narrow" w:hAnsi="Arial Narrow"/>
        <w:b/>
        <w:caps/>
        <w:w w:val="90"/>
        <w:lang w:val="en-US"/>
      </w:rPr>
      <w:tab/>
    </w:r>
    <w:r>
      <w:rPr>
        <w:rFonts w:ascii="Arial Narrow" w:hAnsi="Arial Narrow"/>
        <w:b/>
        <w:caps/>
        <w:noProof/>
        <w:w w:val="90"/>
        <w:lang w:val="pl-PL" w:eastAsia="pl-PL"/>
      </w:rPr>
      <w:drawing>
        <wp:inline distT="0" distB="0" distL="0" distR="0">
          <wp:extent cx="5753100" cy="866775"/>
          <wp:effectExtent l="0" t="0" r="0" b="9525"/>
          <wp:docPr id="1" name="Obraz 1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F13" w:rsidRDefault="00803415" w:rsidP="00BC01F1">
    <w:pPr>
      <w:pStyle w:val="Stopka"/>
      <w:tabs>
        <w:tab w:val="clear" w:pos="9072"/>
        <w:tab w:val="right" w:pos="9000"/>
      </w:tabs>
      <w:ind w:right="70"/>
      <w:rPr>
        <w:rFonts w:ascii="Arial Narrow" w:hAnsi="Arial Narrow"/>
        <w:b/>
        <w:caps/>
        <w:w w:val="9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3" w:rsidRDefault="008034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BA" w:rsidRDefault="00340833">
      <w:r>
        <w:separator/>
      </w:r>
    </w:p>
  </w:footnote>
  <w:footnote w:type="continuationSeparator" w:id="0">
    <w:p w:rsidR="001950BA" w:rsidRDefault="0034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3" w:rsidRDefault="008034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066"/>
      <w:gridCol w:w="222"/>
    </w:tblGrid>
    <w:tr w:rsidR="003B3F13" w:rsidRPr="004F21F1">
      <w:trPr>
        <w:trHeight w:val="1980"/>
      </w:trPr>
      <w:tc>
        <w:tcPr>
          <w:tcW w:w="6771" w:type="dxa"/>
        </w:tcPr>
        <w:tbl>
          <w:tblPr>
            <w:tblW w:w="9286" w:type="dxa"/>
            <w:tblLook w:val="01E0" w:firstRow="1" w:lastRow="1" w:firstColumn="1" w:lastColumn="1" w:noHBand="0" w:noVBand="0"/>
          </w:tblPr>
          <w:tblGrid>
            <w:gridCol w:w="5920"/>
            <w:gridCol w:w="3366"/>
          </w:tblGrid>
          <w:tr w:rsidR="003B3F13" w:rsidRPr="002E0A89">
            <w:trPr>
              <w:trHeight w:val="2530"/>
            </w:trPr>
            <w:tc>
              <w:tcPr>
                <w:tcW w:w="5920" w:type="dxa"/>
              </w:tcPr>
              <w:p w:rsidR="003B3F13" w:rsidRPr="009A3D8E" w:rsidRDefault="00FE55B4" w:rsidP="00DA2BC1">
                <w:pPr>
                  <w:pStyle w:val="Nagwek"/>
                  <w:rPr>
                    <w:lang w:val="pl-PL" w:eastAsia="pl-PL"/>
                  </w:rPr>
                </w:pPr>
                <w:r>
                  <w:rPr>
                    <w:noProof/>
                    <w:lang w:val="pl-PL" w:eastAsia="pl-PL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179705</wp:posOffset>
                      </wp:positionV>
                      <wp:extent cx="2941955" cy="1311275"/>
                      <wp:effectExtent l="0" t="0" r="0" b="3175"/>
                      <wp:wrapTight wrapText="bothSides">
                        <wp:wrapPolygon edited="0">
                          <wp:start x="0" y="0"/>
                          <wp:lineTo x="0" y="21338"/>
                          <wp:lineTo x="21400" y="21338"/>
                          <wp:lineTo x="21400" y="0"/>
                          <wp:lineTo x="0" y="0"/>
                        </wp:wrapPolygon>
                      </wp:wrapTight>
                      <wp:docPr id="2" name="Obraz 2" descr="kpt-logo-ne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pt-logo-ne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1955" cy="1311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3B3F13" w:rsidRPr="00CD143D" w:rsidRDefault="00803415" w:rsidP="00DA2BC1"/>
              <w:p w:rsidR="003B3F13" w:rsidRPr="00CD143D" w:rsidRDefault="00803415" w:rsidP="00DA2BC1"/>
            </w:tc>
            <w:tc>
              <w:tcPr>
                <w:tcW w:w="3366" w:type="dxa"/>
                <w:vAlign w:val="center"/>
              </w:tcPr>
              <w:p w:rsidR="003B3F13" w:rsidRPr="009A3D8E" w:rsidRDefault="00803415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</w:pPr>
              </w:p>
              <w:p w:rsidR="003B3F13" w:rsidRPr="009A3D8E" w:rsidRDefault="00803415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</w:pPr>
              </w:p>
              <w:p w:rsidR="003B3F13" w:rsidRPr="009A3D8E" w:rsidRDefault="00803415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</w:pPr>
              </w:p>
              <w:p w:rsidR="003B3F13" w:rsidRPr="009A3D8E" w:rsidRDefault="00803415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</w:pPr>
              </w:p>
              <w:p w:rsidR="003B3F13" w:rsidRPr="009A3D8E" w:rsidRDefault="00FE55B4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lang w:val="pl-PL" w:eastAsia="pl-PL"/>
                  </w:rPr>
                </w:pPr>
                <w:r w:rsidRPr="009A3D8E"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  <w:t xml:space="preserve">Kielecki Park Technologiczny  </w:t>
                </w:r>
                <w:r w:rsidRPr="009A3D8E"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  <w:br/>
                  <w:t xml:space="preserve"> </w:t>
                </w:r>
                <w:r w:rsidRPr="009A3D8E">
                  <w:rPr>
                    <w:rFonts w:ascii="Arial Narrow" w:hAnsi="Arial Narrow"/>
                    <w:b/>
                    <w:w w:val="90"/>
                    <w:lang w:val="pl-PL" w:eastAsia="pl-PL"/>
                  </w:rPr>
                  <w:t xml:space="preserve">ul. Olszewskiego 6, 25-663 Kielce </w:t>
                </w:r>
                <w:r w:rsidRPr="009A3D8E">
                  <w:rPr>
                    <w:rFonts w:ascii="Arial Narrow" w:hAnsi="Arial Narrow"/>
                    <w:b/>
                    <w:w w:val="90"/>
                    <w:lang w:val="pl-PL" w:eastAsia="pl-PL"/>
                  </w:rPr>
                  <w:br/>
                  <w:t>tel.: +48 41 278 72 00</w:t>
                </w:r>
                <w:r w:rsidRPr="009A3D8E">
                  <w:rPr>
                    <w:rFonts w:ascii="Arial Narrow" w:hAnsi="Arial Narrow"/>
                    <w:b/>
                    <w:w w:val="90"/>
                    <w:lang w:val="pl-PL" w:eastAsia="pl-PL"/>
                  </w:rPr>
                  <w:br/>
                  <w:t>fax.: +48 41 278 72 01</w:t>
                </w:r>
                <w:r w:rsidRPr="009A3D8E">
                  <w:rPr>
                    <w:rFonts w:ascii="Arial Narrow" w:hAnsi="Arial Narrow"/>
                    <w:b/>
                    <w:w w:val="90"/>
                    <w:lang w:val="pl-PL" w:eastAsia="pl-PL"/>
                  </w:rPr>
                  <w:br/>
                  <w:t xml:space="preserve">e-mail: </w:t>
                </w:r>
                <w:hyperlink r:id="rId2" w:history="1">
                  <w:r w:rsidRPr="009A3D8E">
                    <w:rPr>
                      <w:rStyle w:val="Hipercze"/>
                      <w:rFonts w:ascii="Arial Narrow" w:hAnsi="Arial Narrow"/>
                      <w:b/>
                      <w:w w:val="90"/>
                      <w:lang w:val="pl-PL" w:eastAsia="pl-PL"/>
                    </w:rPr>
                    <w:t>biuro@technopark.kielce.pl</w:t>
                  </w:r>
                </w:hyperlink>
              </w:p>
              <w:p w:rsidR="003B3F13" w:rsidRPr="009A3D8E" w:rsidRDefault="00803415" w:rsidP="00DA2BC1">
                <w:pPr>
                  <w:pStyle w:val="Nagwek"/>
                  <w:jc w:val="center"/>
                  <w:rPr>
                    <w:rFonts w:ascii="Arial Narrow" w:hAnsi="Arial Narrow"/>
                    <w:b/>
                    <w:caps/>
                    <w:w w:val="90"/>
                    <w:lang w:val="pl-PL" w:eastAsia="pl-PL"/>
                  </w:rPr>
                </w:pPr>
              </w:p>
              <w:p w:rsidR="003B3F13" w:rsidRPr="002E0A89" w:rsidRDefault="00803415" w:rsidP="00DA2BC1"/>
            </w:tc>
          </w:tr>
        </w:tbl>
        <w:p w:rsidR="003B3F13" w:rsidRPr="009A3D8E" w:rsidRDefault="00803415">
          <w:pPr>
            <w:pStyle w:val="Nagwek"/>
            <w:rPr>
              <w:lang w:val="pl-PL" w:eastAsia="pl-PL"/>
            </w:rPr>
          </w:pPr>
        </w:p>
      </w:tc>
      <w:tc>
        <w:tcPr>
          <w:tcW w:w="2517" w:type="dxa"/>
          <w:vAlign w:val="center"/>
        </w:tcPr>
        <w:p w:rsidR="003B3F13" w:rsidRPr="009A3D8E" w:rsidRDefault="00FE55B4" w:rsidP="005837AC">
          <w:pPr>
            <w:pStyle w:val="Nagwek"/>
            <w:jc w:val="both"/>
            <w:rPr>
              <w:lang w:val="pl-PL" w:eastAsia="pl-PL"/>
            </w:rPr>
          </w:pPr>
          <w:r w:rsidRPr="009A3D8E">
            <w:rPr>
              <w:lang w:val="pl-PL" w:eastAsia="pl-PL"/>
            </w:rPr>
            <w:t xml:space="preserve"> </w:t>
          </w:r>
        </w:p>
      </w:tc>
    </w:tr>
  </w:tbl>
  <w:p w:rsidR="003B3F13" w:rsidRPr="004F21F1" w:rsidRDefault="00803415" w:rsidP="004F21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3" w:rsidRDefault="008034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5B15"/>
    <w:multiLevelType w:val="hybridMultilevel"/>
    <w:tmpl w:val="F1F61016"/>
    <w:lvl w:ilvl="0" w:tplc="F410A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B4"/>
    <w:rsid w:val="00030D23"/>
    <w:rsid w:val="000507C3"/>
    <w:rsid w:val="00195056"/>
    <w:rsid w:val="001950BA"/>
    <w:rsid w:val="00340833"/>
    <w:rsid w:val="007467DD"/>
    <w:rsid w:val="00803415"/>
    <w:rsid w:val="00A40C2B"/>
    <w:rsid w:val="00B728AA"/>
    <w:rsid w:val="00C066C0"/>
    <w:rsid w:val="00E6629E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5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rsid w:val="00FE55B4"/>
    <w:pPr>
      <w:keepNext/>
      <w:suppressAutoHyphens/>
      <w:autoSpaceDN w:val="0"/>
      <w:jc w:val="both"/>
      <w:textAlignment w:val="baseline"/>
      <w:outlineLvl w:val="8"/>
    </w:pPr>
    <w:rPr>
      <w:rFonts w:ascii="Cambria" w:hAnsi="Cambria"/>
      <w:b/>
      <w:b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E55B4"/>
    <w:rPr>
      <w:rFonts w:ascii="Cambria" w:eastAsia="Times New Roman" w:hAnsi="Cambria" w:cs="Times New Roman"/>
      <w:b/>
      <w:bCs/>
      <w:color w:val="FF0000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FE5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5B4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E55B4"/>
  </w:style>
  <w:style w:type="paragraph" w:styleId="Nagwek">
    <w:name w:val="header"/>
    <w:basedOn w:val="Normalny"/>
    <w:link w:val="NagwekZnak"/>
    <w:rsid w:val="00FE55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E55B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rsid w:val="00FE55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5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rsid w:val="00FE55B4"/>
    <w:pPr>
      <w:keepNext/>
      <w:suppressAutoHyphens/>
      <w:autoSpaceDN w:val="0"/>
      <w:jc w:val="both"/>
      <w:textAlignment w:val="baseline"/>
      <w:outlineLvl w:val="8"/>
    </w:pPr>
    <w:rPr>
      <w:rFonts w:ascii="Cambria" w:hAnsi="Cambria"/>
      <w:b/>
      <w:bCs/>
      <w:color w:val="FF000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E55B4"/>
    <w:rPr>
      <w:rFonts w:ascii="Cambria" w:eastAsia="Times New Roman" w:hAnsi="Cambria" w:cs="Times New Roman"/>
      <w:b/>
      <w:bCs/>
      <w:color w:val="FF0000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FE5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55B4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E55B4"/>
  </w:style>
  <w:style w:type="paragraph" w:styleId="Nagwek">
    <w:name w:val="header"/>
    <w:basedOn w:val="Normalny"/>
    <w:link w:val="NagwekZnak"/>
    <w:rsid w:val="00FE55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FE55B4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ipercze">
    <w:name w:val="Hyperlink"/>
    <w:rsid w:val="00FE55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technopark.kielce.pl/pl/przed/ogloszeni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Luba-Chudzik</dc:creator>
  <cp:lastModifiedBy>Natalia Luba-Chudzik</cp:lastModifiedBy>
  <cp:revision>2</cp:revision>
  <cp:lastPrinted>2016-03-17T13:57:00Z</cp:lastPrinted>
  <dcterms:created xsi:type="dcterms:W3CDTF">2016-03-17T14:04:00Z</dcterms:created>
  <dcterms:modified xsi:type="dcterms:W3CDTF">2016-03-17T14:04:00Z</dcterms:modified>
</cp:coreProperties>
</file>