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0B6" w:rsidRPr="00FF6962" w:rsidRDefault="00A97E89" w:rsidP="002230B6">
      <w:pPr>
        <w:jc w:val="center"/>
        <w:rPr>
          <w:rFonts w:ascii="Arial" w:hAnsi="Arial" w:cs="Arial"/>
          <w:b/>
          <w:bCs/>
          <w:sz w:val="22"/>
          <w:szCs w:val="22"/>
          <w:lang w:val="pl-PL"/>
        </w:rPr>
      </w:pPr>
      <w:r>
        <w:rPr>
          <w:rFonts w:ascii="Arial" w:hAnsi="Arial" w:cs="Arial"/>
          <w:b/>
          <w:bCs/>
          <w:sz w:val="22"/>
          <w:szCs w:val="22"/>
          <w:lang w:val="pl-PL"/>
        </w:rPr>
        <w:t xml:space="preserve">                                                                                                                                                                                                                                                                                                                                                                                                                                                                            </w:t>
      </w:r>
      <w:r w:rsidR="002230B6" w:rsidRPr="00FF6962">
        <w:rPr>
          <w:rFonts w:ascii="Arial" w:hAnsi="Arial" w:cs="Arial"/>
          <w:b/>
          <w:bCs/>
          <w:sz w:val="22"/>
          <w:szCs w:val="22"/>
          <w:lang w:val="pl-PL"/>
        </w:rPr>
        <w:t>OPIS PRZEDMIOTU ZAMÓWIENIA</w:t>
      </w:r>
    </w:p>
    <w:p w:rsidR="002230B6" w:rsidRPr="00FF6962" w:rsidRDefault="002230B6" w:rsidP="002230B6">
      <w:pPr>
        <w:jc w:val="center"/>
        <w:rPr>
          <w:rFonts w:ascii="Arial" w:hAnsi="Arial" w:cs="Arial"/>
          <w:sz w:val="22"/>
          <w:szCs w:val="22"/>
          <w:lang w:val="pl-PL" w:eastAsia="pl-PL"/>
        </w:rPr>
      </w:pPr>
      <w:r w:rsidRPr="00FF6962">
        <w:rPr>
          <w:rFonts w:ascii="Arial" w:hAnsi="Arial" w:cs="Arial"/>
          <w:b/>
          <w:bCs/>
          <w:sz w:val="22"/>
          <w:szCs w:val="22"/>
          <w:lang w:val="pl-PL"/>
        </w:rPr>
        <w:t>WYMAGANIA TECHNICZNE</w:t>
      </w:r>
    </w:p>
    <w:p w:rsidR="002230B6" w:rsidRPr="007C7BE1" w:rsidRDefault="002230B6" w:rsidP="002230B6">
      <w:pPr>
        <w:rPr>
          <w:rFonts w:ascii="Arial" w:hAnsi="Arial" w:cs="Arial"/>
          <w:b/>
          <w:sz w:val="22"/>
          <w:szCs w:val="22"/>
          <w:lang w:val="pl-PL"/>
        </w:rPr>
      </w:pPr>
    </w:p>
    <w:p w:rsidR="002230B6" w:rsidRDefault="002230B6" w:rsidP="002230B6">
      <w:pPr>
        <w:rPr>
          <w:rFonts w:ascii="Arial" w:hAnsi="Arial" w:cs="Arial"/>
          <w:b/>
          <w:sz w:val="20"/>
          <w:szCs w:val="20"/>
          <w:lang w:val="pl-PL"/>
        </w:rPr>
      </w:pPr>
    </w:p>
    <w:p w:rsidR="002230B6" w:rsidRPr="00AF59B1" w:rsidRDefault="002230B6" w:rsidP="002230B6">
      <w:pPr>
        <w:rPr>
          <w:rFonts w:ascii="Arial" w:hAnsi="Arial" w:cs="Arial"/>
          <w:b/>
          <w:sz w:val="20"/>
          <w:szCs w:val="20"/>
          <w:lang w:val="pl-PL"/>
        </w:rPr>
      </w:pPr>
    </w:p>
    <w:p w:rsidR="002230B6" w:rsidRPr="00FA4C00" w:rsidRDefault="00C07120" w:rsidP="006425D1">
      <w:pPr>
        <w:pStyle w:val="Akapitzlist"/>
        <w:numPr>
          <w:ilvl w:val="0"/>
          <w:numId w:val="1"/>
        </w:numPr>
        <w:rPr>
          <w:rFonts w:ascii="Arial" w:hAnsi="Arial" w:cs="Arial"/>
          <w:b/>
          <w:sz w:val="20"/>
          <w:szCs w:val="20"/>
          <w:lang w:val="pl-PL"/>
        </w:rPr>
      </w:pPr>
      <w:r>
        <w:rPr>
          <w:rFonts w:ascii="Arial" w:hAnsi="Arial" w:cs="Arial"/>
          <w:b/>
          <w:sz w:val="20"/>
          <w:szCs w:val="20"/>
          <w:lang w:val="pl-PL"/>
        </w:rPr>
        <w:t>Dostawa, instalacj</w:t>
      </w:r>
      <w:r w:rsidR="00F41889">
        <w:rPr>
          <w:rFonts w:ascii="Arial" w:hAnsi="Arial" w:cs="Arial"/>
          <w:b/>
          <w:sz w:val="20"/>
          <w:szCs w:val="20"/>
          <w:lang w:val="pl-PL"/>
        </w:rPr>
        <w:t>a</w:t>
      </w:r>
      <w:r>
        <w:rPr>
          <w:rFonts w:ascii="Arial" w:hAnsi="Arial" w:cs="Arial"/>
          <w:b/>
          <w:sz w:val="20"/>
          <w:szCs w:val="20"/>
          <w:lang w:val="pl-PL"/>
        </w:rPr>
        <w:t xml:space="preserve"> i konfiguracja</w:t>
      </w:r>
      <w:r w:rsidR="00417F4A">
        <w:rPr>
          <w:rFonts w:ascii="Arial" w:hAnsi="Arial" w:cs="Arial"/>
          <w:b/>
          <w:sz w:val="20"/>
          <w:szCs w:val="20"/>
          <w:lang w:val="pl-PL"/>
        </w:rPr>
        <w:t xml:space="preserve"> systemu</w:t>
      </w:r>
      <w:r w:rsidR="00FA4C00" w:rsidRPr="00FA4C00">
        <w:rPr>
          <w:rFonts w:ascii="Arial" w:hAnsi="Arial" w:cs="Arial"/>
          <w:b/>
          <w:sz w:val="20"/>
          <w:szCs w:val="20"/>
          <w:lang w:val="pl-PL"/>
        </w:rPr>
        <w:t xml:space="preserve"> </w:t>
      </w:r>
      <w:r w:rsidR="0042126C">
        <w:rPr>
          <w:rFonts w:ascii="Arial" w:hAnsi="Arial" w:cs="Arial"/>
          <w:b/>
          <w:sz w:val="20"/>
          <w:szCs w:val="20"/>
          <w:lang w:val="pl-PL"/>
        </w:rPr>
        <w:t>ochrony</w:t>
      </w:r>
      <w:r w:rsidR="0014326A">
        <w:rPr>
          <w:rFonts w:ascii="Arial" w:hAnsi="Arial" w:cs="Arial"/>
          <w:b/>
          <w:sz w:val="20"/>
          <w:szCs w:val="20"/>
          <w:lang w:val="pl-PL"/>
        </w:rPr>
        <w:t xml:space="preserve"> </w:t>
      </w:r>
      <w:r w:rsidR="003D1D52">
        <w:rPr>
          <w:rFonts w:ascii="Arial" w:hAnsi="Arial" w:cs="Arial"/>
          <w:b/>
          <w:sz w:val="20"/>
          <w:szCs w:val="20"/>
          <w:lang w:val="pl-PL"/>
        </w:rPr>
        <w:t xml:space="preserve">składającego się z </w:t>
      </w:r>
      <w:r>
        <w:rPr>
          <w:rFonts w:ascii="Arial" w:hAnsi="Arial" w:cs="Arial"/>
          <w:b/>
          <w:sz w:val="20"/>
          <w:szCs w:val="20"/>
          <w:lang w:val="pl-PL"/>
        </w:rPr>
        <w:t xml:space="preserve">klastra </w:t>
      </w:r>
      <w:r w:rsidR="003D1D52">
        <w:rPr>
          <w:rFonts w:ascii="Arial" w:hAnsi="Arial" w:cs="Arial"/>
          <w:b/>
          <w:sz w:val="20"/>
          <w:szCs w:val="20"/>
          <w:lang w:val="pl-PL"/>
        </w:rPr>
        <w:t>dwóch urządzeń UTM</w:t>
      </w:r>
      <w:r>
        <w:rPr>
          <w:rFonts w:ascii="Arial" w:hAnsi="Arial" w:cs="Arial"/>
          <w:b/>
          <w:sz w:val="20"/>
          <w:szCs w:val="20"/>
          <w:lang w:val="pl-PL"/>
        </w:rPr>
        <w:t xml:space="preserve"> </w:t>
      </w:r>
      <w:r w:rsidR="00342D7A">
        <w:rPr>
          <w:rFonts w:ascii="Arial" w:hAnsi="Arial" w:cs="Arial"/>
          <w:b/>
          <w:sz w:val="20"/>
          <w:szCs w:val="20"/>
          <w:lang w:val="pl-PL"/>
        </w:rPr>
        <w:t>oraz systemu raportowania i korelacji logów.</w:t>
      </w:r>
    </w:p>
    <w:p w:rsidR="002230B6" w:rsidRPr="00AF59B1" w:rsidRDefault="002230B6" w:rsidP="002230B6">
      <w:pPr>
        <w:rPr>
          <w:rFonts w:ascii="Arial" w:hAnsi="Arial" w:cs="Arial"/>
          <w:sz w:val="20"/>
          <w:szCs w:val="20"/>
          <w:lang w:val="pl-PL"/>
        </w:rPr>
      </w:pPr>
    </w:p>
    <w:p w:rsidR="00FA4C00" w:rsidRPr="00972BD4" w:rsidRDefault="00FA4C00" w:rsidP="00FA4C00">
      <w:pPr>
        <w:spacing w:line="276" w:lineRule="auto"/>
        <w:rPr>
          <w:rFonts w:ascii="Arial" w:hAnsi="Arial" w:cs="Arial"/>
          <w:b/>
          <w:sz w:val="20"/>
          <w:szCs w:val="20"/>
          <w:lang w:val="pl-PL"/>
        </w:rPr>
      </w:pPr>
      <w:r w:rsidRPr="00AF59B1">
        <w:rPr>
          <w:rFonts w:ascii="Arial" w:hAnsi="Arial" w:cs="Arial"/>
          <w:sz w:val="20"/>
          <w:szCs w:val="20"/>
          <w:lang w:val="pl-PL"/>
        </w:rPr>
        <w:t>Oferowan</w:t>
      </w:r>
      <w:r w:rsidR="00C07120">
        <w:rPr>
          <w:rFonts w:ascii="Arial" w:hAnsi="Arial" w:cs="Arial"/>
          <w:sz w:val="20"/>
          <w:szCs w:val="20"/>
          <w:lang w:val="pl-PL"/>
        </w:rPr>
        <w:t>e</w:t>
      </w:r>
      <w:r w:rsidRPr="00AF59B1">
        <w:rPr>
          <w:rFonts w:ascii="Arial" w:hAnsi="Arial" w:cs="Arial"/>
          <w:sz w:val="20"/>
          <w:szCs w:val="20"/>
          <w:lang w:val="pl-PL"/>
        </w:rPr>
        <w:t xml:space="preserve"> </w:t>
      </w:r>
      <w:r w:rsidR="00C07120">
        <w:rPr>
          <w:rFonts w:ascii="Arial" w:hAnsi="Arial" w:cs="Arial"/>
          <w:sz w:val="20"/>
          <w:szCs w:val="20"/>
          <w:lang w:val="pl-PL"/>
        </w:rPr>
        <w:t>urządzenia</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753"/>
        <w:gridCol w:w="10064"/>
      </w:tblGrid>
      <w:tr w:rsidR="00FA4C00" w:rsidRPr="00AF59B1" w:rsidTr="00342D7A">
        <w:tc>
          <w:tcPr>
            <w:tcW w:w="3753" w:type="dxa"/>
            <w:tcBorders>
              <w:top w:val="single" w:sz="4" w:space="0" w:color="auto"/>
              <w:left w:val="single" w:sz="4" w:space="0" w:color="auto"/>
              <w:bottom w:val="single" w:sz="4" w:space="0" w:color="auto"/>
              <w:right w:val="single" w:sz="4" w:space="0" w:color="auto"/>
            </w:tcBorders>
            <w:vAlign w:val="center"/>
          </w:tcPr>
          <w:p w:rsidR="00FA4C00" w:rsidRPr="007C7BE1" w:rsidRDefault="00FA4C00" w:rsidP="008F5A4A">
            <w:pPr>
              <w:jc w:val="both"/>
              <w:rPr>
                <w:rFonts w:ascii="Arial" w:hAnsi="Arial" w:cs="Arial"/>
                <w:sz w:val="20"/>
                <w:szCs w:val="20"/>
                <w:lang w:val="pl-PL"/>
              </w:rPr>
            </w:pPr>
            <w:r w:rsidRPr="007C7BE1">
              <w:rPr>
                <w:rFonts w:ascii="Arial" w:hAnsi="Arial" w:cs="Arial"/>
                <w:sz w:val="20"/>
                <w:szCs w:val="20"/>
                <w:lang w:val="pl-PL"/>
              </w:rPr>
              <w:t>Producent:</w:t>
            </w:r>
          </w:p>
        </w:tc>
        <w:tc>
          <w:tcPr>
            <w:tcW w:w="10064" w:type="dxa"/>
            <w:tcBorders>
              <w:top w:val="single" w:sz="4" w:space="0" w:color="auto"/>
              <w:left w:val="single" w:sz="4" w:space="0" w:color="auto"/>
              <w:bottom w:val="single" w:sz="4" w:space="0" w:color="auto"/>
              <w:right w:val="single" w:sz="4" w:space="0" w:color="auto"/>
            </w:tcBorders>
            <w:vAlign w:val="center"/>
          </w:tcPr>
          <w:p w:rsidR="00FA4C00" w:rsidRPr="00AF59B1" w:rsidRDefault="00FA4C00" w:rsidP="008F5A4A">
            <w:pPr>
              <w:jc w:val="both"/>
              <w:rPr>
                <w:rFonts w:ascii="Arial" w:hAnsi="Arial" w:cs="Arial"/>
                <w:sz w:val="20"/>
                <w:szCs w:val="20"/>
                <w:lang w:val="pl-PL"/>
              </w:rPr>
            </w:pPr>
          </w:p>
        </w:tc>
      </w:tr>
      <w:tr w:rsidR="00FA4C00" w:rsidRPr="001E3899" w:rsidTr="00342D7A">
        <w:tc>
          <w:tcPr>
            <w:tcW w:w="3753" w:type="dxa"/>
            <w:tcBorders>
              <w:top w:val="single" w:sz="4" w:space="0" w:color="auto"/>
              <w:left w:val="single" w:sz="4" w:space="0" w:color="auto"/>
              <w:bottom w:val="single" w:sz="4" w:space="0" w:color="auto"/>
              <w:right w:val="single" w:sz="4" w:space="0" w:color="auto"/>
            </w:tcBorders>
            <w:vAlign w:val="center"/>
          </w:tcPr>
          <w:p w:rsidR="00FA4C00" w:rsidRPr="007C7BE1" w:rsidRDefault="00FA4C00" w:rsidP="003D1D52">
            <w:pPr>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00342D7A">
              <w:rPr>
                <w:rFonts w:ascii="Arial" w:hAnsi="Arial" w:cs="Arial"/>
                <w:sz w:val="20"/>
                <w:szCs w:val="20"/>
                <w:lang w:val="pl-PL"/>
              </w:rPr>
              <w:t xml:space="preserve"> urządzenia UTM (2 szt.)</w:t>
            </w:r>
            <w:r w:rsidR="00BB5483">
              <w:rPr>
                <w:rFonts w:ascii="Arial" w:hAnsi="Arial" w:cs="Arial"/>
                <w:sz w:val="20"/>
                <w:szCs w:val="20"/>
                <w:lang w:val="pl-PL"/>
              </w:rPr>
              <w:t>:</w:t>
            </w:r>
          </w:p>
        </w:tc>
        <w:tc>
          <w:tcPr>
            <w:tcW w:w="10064" w:type="dxa"/>
            <w:tcBorders>
              <w:top w:val="single" w:sz="4" w:space="0" w:color="auto"/>
              <w:left w:val="single" w:sz="4" w:space="0" w:color="auto"/>
              <w:bottom w:val="single" w:sz="4" w:space="0" w:color="auto"/>
              <w:right w:val="single" w:sz="4" w:space="0" w:color="auto"/>
            </w:tcBorders>
            <w:vAlign w:val="center"/>
          </w:tcPr>
          <w:p w:rsidR="00FA4C00" w:rsidRPr="00AF59B1" w:rsidRDefault="00FA4C00" w:rsidP="008F5A4A">
            <w:pPr>
              <w:jc w:val="both"/>
              <w:rPr>
                <w:rFonts w:ascii="Arial" w:hAnsi="Arial" w:cs="Arial"/>
                <w:sz w:val="20"/>
                <w:szCs w:val="20"/>
                <w:lang w:val="pl-PL"/>
              </w:rPr>
            </w:pPr>
          </w:p>
        </w:tc>
      </w:tr>
      <w:tr w:rsidR="00342D7A" w:rsidRPr="001E3899" w:rsidTr="00342D7A">
        <w:tc>
          <w:tcPr>
            <w:tcW w:w="3753" w:type="dxa"/>
            <w:tcBorders>
              <w:top w:val="single" w:sz="4" w:space="0" w:color="auto"/>
              <w:left w:val="single" w:sz="4" w:space="0" w:color="auto"/>
              <w:bottom w:val="single" w:sz="4" w:space="0" w:color="auto"/>
              <w:right w:val="single" w:sz="4" w:space="0" w:color="auto"/>
            </w:tcBorders>
            <w:vAlign w:val="center"/>
          </w:tcPr>
          <w:p w:rsidR="00342D7A" w:rsidRPr="007C7BE1" w:rsidRDefault="00342D7A" w:rsidP="00BB1C8F">
            <w:pPr>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 xml:space="preserve">/nr katalogowy </w:t>
            </w:r>
            <w:r>
              <w:rPr>
                <w:rFonts w:ascii="Arial" w:hAnsi="Arial" w:cs="Arial"/>
                <w:sz w:val="20"/>
                <w:szCs w:val="20"/>
                <w:lang w:val="pl-PL"/>
              </w:rPr>
              <w:t>systemu raportowania i korelacji logów:</w:t>
            </w:r>
          </w:p>
        </w:tc>
        <w:tc>
          <w:tcPr>
            <w:tcW w:w="10064" w:type="dxa"/>
            <w:tcBorders>
              <w:top w:val="single" w:sz="4" w:space="0" w:color="auto"/>
              <w:left w:val="single" w:sz="4" w:space="0" w:color="auto"/>
              <w:bottom w:val="single" w:sz="4" w:space="0" w:color="auto"/>
              <w:right w:val="single" w:sz="4" w:space="0" w:color="auto"/>
            </w:tcBorders>
            <w:vAlign w:val="center"/>
          </w:tcPr>
          <w:p w:rsidR="00342D7A" w:rsidRPr="00AF59B1" w:rsidRDefault="00342D7A" w:rsidP="008F5A4A">
            <w:pPr>
              <w:jc w:val="both"/>
              <w:rPr>
                <w:rFonts w:ascii="Arial" w:hAnsi="Arial" w:cs="Arial"/>
                <w:sz w:val="20"/>
                <w:szCs w:val="20"/>
                <w:lang w:val="pl-PL"/>
              </w:rPr>
            </w:pPr>
          </w:p>
        </w:tc>
      </w:tr>
    </w:tbl>
    <w:p w:rsidR="00FA4C00" w:rsidRPr="00AF59B1" w:rsidRDefault="00FA4C00" w:rsidP="00FA4C00">
      <w:pPr>
        <w:rPr>
          <w:rFonts w:ascii="Arial" w:hAnsi="Arial" w:cs="Arial"/>
          <w:sz w:val="20"/>
          <w:szCs w:val="20"/>
          <w:lang w:val="pl-PL"/>
        </w:rPr>
      </w:pPr>
    </w:p>
    <w:p w:rsidR="002230B6" w:rsidRPr="00AF59B1" w:rsidRDefault="002230B6" w:rsidP="002230B6">
      <w:pPr>
        <w:rPr>
          <w:rFonts w:ascii="Arial" w:hAnsi="Arial" w:cs="Arial"/>
          <w:sz w:val="20"/>
          <w:szCs w:val="20"/>
          <w:lang w:val="pl-PL"/>
        </w:rPr>
      </w:pPr>
    </w:p>
    <w:p w:rsidR="002230B6" w:rsidRDefault="002230B6" w:rsidP="002230B6">
      <w:pPr>
        <w:rPr>
          <w:rFonts w:ascii="Arial" w:hAnsi="Arial" w:cs="Arial"/>
          <w:sz w:val="16"/>
          <w:szCs w:val="16"/>
          <w:lang w:val="pl-PL"/>
        </w:rPr>
      </w:pPr>
      <w:r w:rsidRPr="000117BF">
        <w:rPr>
          <w:rFonts w:ascii="Arial" w:hAnsi="Arial" w:cs="Arial"/>
          <w:sz w:val="16"/>
          <w:szCs w:val="16"/>
          <w:lang w:val="pl-PL"/>
        </w:rPr>
        <w:t>Parametry techniczne</w:t>
      </w:r>
      <w:r w:rsidR="003D1D52">
        <w:rPr>
          <w:rFonts w:ascii="Arial" w:hAnsi="Arial" w:cs="Arial"/>
          <w:sz w:val="16"/>
          <w:szCs w:val="16"/>
          <w:lang w:val="pl-PL"/>
        </w:rPr>
        <w:t xml:space="preserve"> urządzenia UTM</w:t>
      </w:r>
      <w:r w:rsidRPr="000117BF">
        <w:rPr>
          <w:rFonts w:ascii="Arial" w:hAnsi="Arial" w:cs="Arial"/>
          <w:sz w:val="16"/>
          <w:szCs w:val="16"/>
          <w:lang w:val="pl-PL"/>
        </w:rPr>
        <w:t>:</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5954"/>
      </w:tblGrid>
      <w:tr w:rsidR="0014326A" w:rsidRPr="008F5A4A" w:rsidTr="00BB1C8F">
        <w:tc>
          <w:tcPr>
            <w:tcW w:w="1800" w:type="dxa"/>
            <w:vAlign w:val="center"/>
          </w:tcPr>
          <w:p w:rsidR="0014326A" w:rsidRPr="008F5A4A" w:rsidRDefault="0014326A" w:rsidP="00BB1C8F">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14326A" w:rsidRPr="008F5A4A" w:rsidRDefault="007421E6" w:rsidP="00BB1C8F">
            <w:pPr>
              <w:jc w:val="center"/>
              <w:rPr>
                <w:rFonts w:ascii="Arial" w:eastAsia="Calibri" w:hAnsi="Arial" w:cs="Arial"/>
                <w:sz w:val="16"/>
                <w:szCs w:val="16"/>
                <w:lang w:val="pl-PL"/>
              </w:rPr>
            </w:pPr>
            <w:r>
              <w:rPr>
                <w:rFonts w:ascii="Arial" w:eastAsia="Calibri" w:hAnsi="Arial" w:cs="Arial"/>
                <w:sz w:val="16"/>
                <w:szCs w:val="16"/>
                <w:lang w:val="pl-PL"/>
              </w:rPr>
              <w:t>p</w:t>
            </w:r>
            <w:r w:rsidR="0014326A" w:rsidRPr="008F5A4A">
              <w:rPr>
                <w:rFonts w:ascii="Arial" w:eastAsia="Calibri" w:hAnsi="Arial" w:cs="Arial"/>
                <w:sz w:val="16"/>
                <w:szCs w:val="16"/>
                <w:lang w:val="pl-PL"/>
              </w:rPr>
              <w:t>arametru</w:t>
            </w:r>
          </w:p>
        </w:tc>
        <w:tc>
          <w:tcPr>
            <w:tcW w:w="6063" w:type="dxa"/>
            <w:vAlign w:val="center"/>
          </w:tcPr>
          <w:p w:rsidR="0014326A" w:rsidRPr="008F5A4A" w:rsidRDefault="0014326A" w:rsidP="00BB1C8F">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14326A" w:rsidRPr="008F5A4A" w:rsidRDefault="0014326A" w:rsidP="00BB1C8F">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c>
          <w:tcPr>
            <w:tcW w:w="5954" w:type="dxa"/>
            <w:vAlign w:val="center"/>
          </w:tcPr>
          <w:p w:rsidR="0014326A" w:rsidRPr="008F5A4A" w:rsidRDefault="0014326A" w:rsidP="00BB1C8F">
            <w:pPr>
              <w:jc w:val="center"/>
              <w:rPr>
                <w:rFonts w:ascii="Arial" w:eastAsia="Calibri" w:hAnsi="Arial" w:cs="Arial"/>
                <w:sz w:val="16"/>
                <w:szCs w:val="16"/>
                <w:lang w:val="pl-PL"/>
              </w:rPr>
            </w:pPr>
            <w:r w:rsidRPr="008F5A4A">
              <w:rPr>
                <w:rFonts w:ascii="Arial" w:eastAsia="Calibri" w:hAnsi="Arial" w:cs="Arial"/>
                <w:sz w:val="16"/>
                <w:szCs w:val="16"/>
                <w:lang w:val="pl-PL"/>
              </w:rPr>
              <w:t>Oferowane parametry</w:t>
            </w:r>
          </w:p>
        </w:tc>
      </w:tr>
      <w:tr w:rsidR="0014326A" w:rsidRPr="001E3899" w:rsidTr="00BB1C8F">
        <w:tc>
          <w:tcPr>
            <w:tcW w:w="1800" w:type="dxa"/>
            <w:vAlign w:val="center"/>
          </w:tcPr>
          <w:p w:rsidR="0014326A" w:rsidRPr="005F2A25" w:rsidRDefault="002322D6" w:rsidP="002322D6">
            <w:pPr>
              <w:rPr>
                <w:rFonts w:ascii="Arial" w:eastAsia="Calibri" w:hAnsi="Arial" w:cs="Arial"/>
                <w:sz w:val="16"/>
                <w:szCs w:val="16"/>
                <w:lang w:val="pl-PL"/>
              </w:rPr>
            </w:pPr>
            <w:r w:rsidRPr="005F2A25">
              <w:rPr>
                <w:rFonts w:ascii="Arial" w:hAnsi="Arial" w:cs="Arial"/>
                <w:noProof/>
                <w:sz w:val="16"/>
                <w:szCs w:val="16"/>
                <w:lang w:val="pl-PL"/>
              </w:rPr>
              <w:t xml:space="preserve">Architektura systemu </w:t>
            </w:r>
          </w:p>
        </w:tc>
        <w:tc>
          <w:tcPr>
            <w:tcW w:w="6063" w:type="dxa"/>
            <w:vAlign w:val="center"/>
          </w:tcPr>
          <w:p w:rsidR="002322D6" w:rsidRPr="005F2A25" w:rsidRDefault="002322D6" w:rsidP="00232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5F2A25">
              <w:rPr>
                <w:rFonts w:eastAsia="Lucida Grande" w:cs="Arial"/>
                <w:noProof/>
                <w:sz w:val="16"/>
                <w:szCs w:val="16"/>
                <w:lang w:val="pl-PL"/>
              </w:rPr>
              <w:t>Podstawowe funkcje systemu muszą być realizowane (akcelerowane) sprzętowo przy użyciu specjalizoanego  układu ASIC.</w:t>
            </w:r>
          </w:p>
          <w:p w:rsidR="0014326A" w:rsidRPr="005F2A25" w:rsidRDefault="002322D6" w:rsidP="00232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eastAsia="Lucida Grande" w:cs="Arial"/>
                <w:noProof/>
                <w:sz w:val="16"/>
                <w:szCs w:val="16"/>
                <w:lang w:val="pl-PL"/>
              </w:rPr>
              <w:t>Wszystkie funkcje ochronne oraz zastosowane technologie, w tym system operacyjny muszą pochodzić od jednego producenta, który udzieli zamawiającemu licencji bez limitu chronionych użytkowników (licencja na urządzenie).</w:t>
            </w:r>
          </w:p>
        </w:tc>
        <w:tc>
          <w:tcPr>
            <w:tcW w:w="5954" w:type="dxa"/>
            <w:vAlign w:val="center"/>
          </w:tcPr>
          <w:p w:rsidR="0014326A" w:rsidRPr="005F2A25" w:rsidRDefault="0014326A" w:rsidP="002322D6">
            <w:pPr>
              <w:rPr>
                <w:rFonts w:ascii="Arial" w:eastAsia="Calibri" w:hAnsi="Arial" w:cs="Arial"/>
                <w:sz w:val="16"/>
                <w:szCs w:val="16"/>
                <w:lang w:val="pl-PL"/>
              </w:rPr>
            </w:pPr>
          </w:p>
        </w:tc>
      </w:tr>
      <w:tr w:rsidR="0014326A" w:rsidRPr="008F5A4A" w:rsidTr="00BB1C8F">
        <w:tc>
          <w:tcPr>
            <w:tcW w:w="1800" w:type="dxa"/>
            <w:vAlign w:val="center"/>
          </w:tcPr>
          <w:p w:rsidR="0014326A" w:rsidRPr="005F2A25" w:rsidRDefault="002322D6" w:rsidP="002322D6">
            <w:pPr>
              <w:rPr>
                <w:rFonts w:ascii="Arial" w:eastAsia="Calibri" w:hAnsi="Arial" w:cs="Arial"/>
                <w:sz w:val="16"/>
                <w:szCs w:val="16"/>
                <w:lang w:val="pl-PL"/>
              </w:rPr>
            </w:pPr>
            <w:r w:rsidRPr="005F2A25">
              <w:rPr>
                <w:rFonts w:ascii="Arial" w:hAnsi="Arial" w:cs="Arial"/>
                <w:noProof/>
                <w:sz w:val="16"/>
                <w:szCs w:val="16"/>
                <w:lang w:val="pl-PL"/>
              </w:rPr>
              <w:t>System operacyjny</w:t>
            </w:r>
          </w:p>
        </w:tc>
        <w:tc>
          <w:tcPr>
            <w:tcW w:w="6063" w:type="dxa"/>
            <w:vAlign w:val="center"/>
          </w:tcPr>
          <w:p w:rsidR="0014326A" w:rsidRPr="005F2A25" w:rsidRDefault="0042126C" w:rsidP="002322D6">
            <w:pPr>
              <w:rPr>
                <w:rFonts w:ascii="Arial" w:eastAsia="Calibri" w:hAnsi="Arial" w:cs="Arial"/>
                <w:sz w:val="16"/>
                <w:szCs w:val="16"/>
                <w:lang w:val="pl-PL"/>
              </w:rPr>
            </w:pPr>
            <w:r>
              <w:rPr>
                <w:rFonts w:ascii="Arial" w:eastAsia="Lucida Grande" w:hAnsi="Arial" w:cs="Arial"/>
                <w:noProof/>
                <w:sz w:val="16"/>
                <w:szCs w:val="16"/>
                <w:lang w:val="pl-PL"/>
              </w:rPr>
              <w:t>Urzą</w:t>
            </w:r>
            <w:r w:rsidR="002322D6" w:rsidRPr="005F2A25">
              <w:rPr>
                <w:rFonts w:ascii="Arial" w:eastAsia="Lucida Grande" w:hAnsi="Arial" w:cs="Arial"/>
                <w:noProof/>
                <w:sz w:val="16"/>
                <w:szCs w:val="16"/>
                <w:lang w:val="pl-PL"/>
              </w:rPr>
              <w:t>dznie musi pracować w oparciu o dedykowany system operacyjny czasu rzeczywistego. Nie dopuszcza się stosowania komercyjnych systemów operacyjnych, ogólnego przeznaczenia.</w:t>
            </w:r>
          </w:p>
        </w:tc>
        <w:tc>
          <w:tcPr>
            <w:tcW w:w="5954" w:type="dxa"/>
            <w:vAlign w:val="center"/>
          </w:tcPr>
          <w:p w:rsidR="0014326A" w:rsidRPr="005F2A25" w:rsidRDefault="0014326A" w:rsidP="002322D6">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hAnsi="Arial" w:cs="Arial"/>
                <w:noProof/>
                <w:sz w:val="16"/>
                <w:szCs w:val="16"/>
                <w:lang w:val="pl-PL"/>
              </w:rPr>
              <w:t>Obudowa</w:t>
            </w:r>
          </w:p>
        </w:tc>
        <w:tc>
          <w:tcPr>
            <w:tcW w:w="6063" w:type="dxa"/>
            <w:vAlign w:val="center"/>
          </w:tcPr>
          <w:p w:rsidR="001D5E48" w:rsidRPr="005F2A25" w:rsidRDefault="001D5E48" w:rsidP="001D5E48">
            <w:pPr>
              <w:rPr>
                <w:rFonts w:ascii="Arial" w:eastAsia="Calibri" w:hAnsi="Arial" w:cs="Arial"/>
                <w:sz w:val="16"/>
                <w:szCs w:val="16"/>
                <w:lang w:val="pl-PL"/>
              </w:rPr>
            </w:pPr>
            <w:r w:rsidRPr="005F2A25">
              <w:rPr>
                <w:rFonts w:ascii="Arial" w:hAnsi="Arial" w:cs="Arial"/>
                <w:sz w:val="16"/>
                <w:szCs w:val="16"/>
                <w:lang w:val="pl-PL"/>
              </w:rPr>
              <w:t xml:space="preserve">Maksymalnie </w:t>
            </w:r>
            <w:r w:rsidR="00E91CB0">
              <w:rPr>
                <w:rFonts w:ascii="Arial" w:hAnsi="Arial" w:cs="Arial"/>
                <w:sz w:val="16"/>
                <w:szCs w:val="16"/>
                <w:lang w:val="pl-PL"/>
              </w:rPr>
              <w:t>2</w:t>
            </w:r>
            <w:r w:rsidRPr="005F2A25">
              <w:rPr>
                <w:rFonts w:ascii="Arial" w:hAnsi="Arial" w:cs="Arial"/>
                <w:sz w:val="16"/>
                <w:szCs w:val="16"/>
                <w:lang w:val="pl-PL"/>
              </w:rPr>
              <w:t>U do instalacji w standardowej szafie RACK 19”.</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Ilość/rodzaj portów</w:t>
            </w:r>
          </w:p>
        </w:tc>
        <w:tc>
          <w:tcPr>
            <w:tcW w:w="6063" w:type="dxa"/>
            <w:vAlign w:val="center"/>
          </w:tcPr>
          <w:p w:rsidR="00BB38A5" w:rsidRDefault="001D5E48" w:rsidP="001D5E48">
            <w:pPr>
              <w:rPr>
                <w:rFonts w:ascii="Arial" w:hAnsi="Arial" w:cs="Arial"/>
                <w:noProof/>
                <w:sz w:val="16"/>
                <w:szCs w:val="16"/>
                <w:lang w:val="pl-PL"/>
              </w:rPr>
            </w:pPr>
            <w:r w:rsidRPr="005F2A25">
              <w:rPr>
                <w:rFonts w:ascii="Arial" w:eastAsia="Lucida Grande" w:hAnsi="Arial" w:cs="Arial"/>
                <w:noProof/>
                <w:sz w:val="16"/>
                <w:szCs w:val="16"/>
                <w:lang w:val="pl-PL"/>
              </w:rPr>
              <w:t>Nie mniej niż 1</w:t>
            </w:r>
            <w:r w:rsidR="00E91CB0">
              <w:rPr>
                <w:rFonts w:ascii="Arial" w:eastAsia="Lucida Grande" w:hAnsi="Arial" w:cs="Arial"/>
                <w:noProof/>
                <w:sz w:val="16"/>
                <w:szCs w:val="16"/>
                <w:lang w:val="pl-PL"/>
              </w:rPr>
              <w:t>4</w:t>
            </w:r>
            <w:r w:rsidRPr="005F2A25">
              <w:rPr>
                <w:rFonts w:ascii="Arial" w:eastAsia="Lucida Grande" w:hAnsi="Arial" w:cs="Arial"/>
                <w:b/>
                <w:noProof/>
                <w:sz w:val="16"/>
                <w:szCs w:val="16"/>
                <w:lang w:val="pl-PL"/>
              </w:rPr>
              <w:t xml:space="preserve"> </w:t>
            </w:r>
            <w:r w:rsidRPr="005F2A25">
              <w:rPr>
                <w:rFonts w:ascii="Arial" w:hAnsi="Arial" w:cs="Arial"/>
                <w:noProof/>
                <w:sz w:val="16"/>
                <w:szCs w:val="16"/>
                <w:lang w:val="pl-PL"/>
              </w:rPr>
              <w:t xml:space="preserve">portów </w:t>
            </w:r>
            <w:r w:rsidR="00A04894">
              <w:rPr>
                <w:rFonts w:ascii="Arial" w:hAnsi="Arial" w:cs="Arial"/>
                <w:noProof/>
                <w:sz w:val="16"/>
                <w:szCs w:val="16"/>
                <w:lang w:val="pl-PL"/>
              </w:rPr>
              <w:t xml:space="preserve">RJ45 10/100/1000 </w:t>
            </w:r>
          </w:p>
          <w:p w:rsidR="009B2440" w:rsidRDefault="004C287E" w:rsidP="001D5E48">
            <w:pPr>
              <w:rPr>
                <w:rFonts w:ascii="Arial" w:eastAsia="Lucida Grande" w:hAnsi="Arial" w:cs="Arial"/>
                <w:noProof/>
                <w:sz w:val="16"/>
                <w:szCs w:val="16"/>
                <w:lang w:val="pl-PL"/>
              </w:rPr>
            </w:pPr>
            <w:r>
              <w:rPr>
                <w:rFonts w:ascii="Arial" w:eastAsia="Lucida Grande" w:hAnsi="Arial" w:cs="Arial"/>
                <w:noProof/>
                <w:sz w:val="16"/>
                <w:szCs w:val="16"/>
                <w:lang w:val="pl-PL"/>
              </w:rPr>
              <w:t xml:space="preserve">Nie mniej niż </w:t>
            </w:r>
            <w:r w:rsidR="001D5E48" w:rsidRPr="005F2A25">
              <w:rPr>
                <w:rFonts w:ascii="Arial" w:eastAsia="Lucida Grande" w:hAnsi="Arial" w:cs="Arial"/>
                <w:noProof/>
                <w:sz w:val="16"/>
                <w:szCs w:val="16"/>
                <w:lang w:val="pl-PL"/>
              </w:rPr>
              <w:t>8</w:t>
            </w:r>
            <w:r w:rsidR="001D5E48" w:rsidRPr="005F2A25">
              <w:rPr>
                <w:rFonts w:ascii="Arial" w:eastAsia="Lucida Grande" w:hAnsi="Arial" w:cs="Arial"/>
                <w:b/>
                <w:noProof/>
                <w:sz w:val="16"/>
                <w:szCs w:val="16"/>
                <w:lang w:val="pl-PL"/>
              </w:rPr>
              <w:t xml:space="preserve"> </w:t>
            </w:r>
            <w:r>
              <w:rPr>
                <w:rFonts w:ascii="Arial" w:eastAsia="Lucida Grande" w:hAnsi="Arial" w:cs="Arial"/>
                <w:noProof/>
                <w:sz w:val="16"/>
                <w:szCs w:val="16"/>
                <w:lang w:val="pl-PL"/>
              </w:rPr>
              <w:t xml:space="preserve">portów </w:t>
            </w:r>
            <w:r w:rsidR="00A04894">
              <w:rPr>
                <w:rFonts w:ascii="Arial" w:eastAsia="Lucida Grande" w:hAnsi="Arial" w:cs="Arial"/>
                <w:noProof/>
                <w:sz w:val="16"/>
                <w:szCs w:val="16"/>
                <w:lang w:val="pl-PL"/>
              </w:rPr>
              <w:t xml:space="preserve">combo 10/100/1000 lub 1G </w:t>
            </w:r>
            <w:r>
              <w:rPr>
                <w:rFonts w:ascii="Arial" w:eastAsia="Lucida Grande" w:hAnsi="Arial" w:cs="Arial"/>
                <w:noProof/>
                <w:sz w:val="16"/>
                <w:szCs w:val="16"/>
                <w:lang w:val="pl-PL"/>
              </w:rPr>
              <w:t xml:space="preserve">SFP </w:t>
            </w:r>
          </w:p>
          <w:p w:rsidR="001D5E48" w:rsidRPr="007E69B7" w:rsidRDefault="009B2440" w:rsidP="001D5E48">
            <w:pPr>
              <w:rPr>
                <w:rFonts w:ascii="Arial" w:eastAsia="Lucida Grande" w:hAnsi="Arial" w:cs="Arial"/>
                <w:noProof/>
                <w:sz w:val="16"/>
                <w:szCs w:val="16"/>
                <w:lang w:val="pl-PL"/>
              </w:rPr>
            </w:pPr>
            <w:r>
              <w:rPr>
                <w:rFonts w:ascii="Arial" w:eastAsia="Lucida Grande" w:hAnsi="Arial" w:cs="Arial"/>
                <w:noProof/>
                <w:sz w:val="16"/>
                <w:szCs w:val="16"/>
                <w:lang w:val="pl-PL"/>
              </w:rPr>
              <w:t xml:space="preserve">Nie mniej niż 2 </w:t>
            </w:r>
            <w:r w:rsidR="001D5E48" w:rsidRPr="005F2A25">
              <w:rPr>
                <w:rFonts w:ascii="Arial" w:eastAsia="Lucida Grande" w:hAnsi="Arial" w:cs="Arial"/>
                <w:noProof/>
                <w:sz w:val="16"/>
                <w:szCs w:val="16"/>
                <w:lang w:val="pl-PL"/>
              </w:rPr>
              <w:t xml:space="preserve">porty 10G SFP+ </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F41889" w:rsidRDefault="007E69B7" w:rsidP="001D5E48">
            <w:pPr>
              <w:rPr>
                <w:rFonts w:ascii="Arial" w:eastAsia="Lucida Grande" w:hAnsi="Arial" w:cs="Arial"/>
                <w:noProof/>
                <w:sz w:val="16"/>
                <w:szCs w:val="16"/>
                <w:lang w:val="pl-PL"/>
              </w:rPr>
            </w:pPr>
            <w:r>
              <w:rPr>
                <w:rFonts w:ascii="Arial" w:eastAsia="Lucida Grande" w:hAnsi="Arial" w:cs="Arial"/>
                <w:noProof/>
                <w:sz w:val="16"/>
                <w:szCs w:val="16"/>
                <w:lang w:val="pl-PL"/>
              </w:rPr>
              <w:t>Dysk twardy</w:t>
            </w:r>
          </w:p>
        </w:tc>
        <w:tc>
          <w:tcPr>
            <w:tcW w:w="6063" w:type="dxa"/>
            <w:vAlign w:val="center"/>
          </w:tcPr>
          <w:p w:rsidR="001D5E48" w:rsidRPr="00F41889" w:rsidRDefault="00E91CB0" w:rsidP="00E91CB0">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cs="Arial"/>
                <w:noProof/>
                <w:sz w:val="16"/>
                <w:szCs w:val="16"/>
                <w:lang w:val="pl-PL"/>
              </w:rPr>
              <w:t xml:space="preserve">Nie mniej niż 120GB </w:t>
            </w:r>
            <w:r w:rsidR="00F41889" w:rsidRPr="00F41889">
              <w:rPr>
                <w:rFonts w:cs="Arial"/>
                <w:noProof/>
                <w:sz w:val="16"/>
                <w:szCs w:val="16"/>
                <w:lang w:val="pl-PL"/>
              </w:rPr>
              <w:t xml:space="preserve"> typu Solid State Drive</w:t>
            </w:r>
            <w:r>
              <w:rPr>
                <w:rFonts w:cs="Arial"/>
                <w:noProof/>
                <w:sz w:val="16"/>
                <w:szCs w:val="16"/>
                <w:lang w:val="pl-PL"/>
              </w:rPr>
              <w:t>.</w:t>
            </w:r>
            <w:r w:rsidR="00F41889" w:rsidRPr="00F41889">
              <w:rPr>
                <w:rFonts w:cs="Arial"/>
                <w:noProof/>
                <w:sz w:val="16"/>
                <w:szCs w:val="16"/>
                <w:lang w:val="pl-PL"/>
              </w:rPr>
              <w:t xml:space="preserve"> </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A04894" w:rsidRPr="001E3899" w:rsidTr="00BB1C8F">
        <w:tc>
          <w:tcPr>
            <w:tcW w:w="1800" w:type="dxa"/>
            <w:vAlign w:val="center"/>
          </w:tcPr>
          <w:p w:rsidR="00A04894" w:rsidRPr="005F2A25" w:rsidRDefault="00A04894" w:rsidP="001D5E48">
            <w:pPr>
              <w:rPr>
                <w:rFonts w:ascii="Arial" w:eastAsia="Lucida Grande" w:hAnsi="Arial" w:cs="Arial"/>
                <w:noProof/>
                <w:sz w:val="16"/>
                <w:szCs w:val="16"/>
                <w:lang w:val="pl-PL"/>
              </w:rPr>
            </w:pPr>
            <w:r>
              <w:rPr>
                <w:rFonts w:ascii="Arial" w:eastAsia="Lucida Grande" w:hAnsi="Arial" w:cs="Arial"/>
                <w:noProof/>
                <w:sz w:val="16"/>
                <w:szCs w:val="16"/>
                <w:lang w:val="pl-PL"/>
              </w:rPr>
              <w:t>Interfejsy wirtualne</w:t>
            </w:r>
          </w:p>
        </w:tc>
        <w:tc>
          <w:tcPr>
            <w:tcW w:w="6063" w:type="dxa"/>
            <w:vAlign w:val="center"/>
          </w:tcPr>
          <w:p w:rsidR="00A04894" w:rsidRPr="005F2A25" w:rsidRDefault="00A04894" w:rsidP="00460571">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5F2A25">
              <w:rPr>
                <w:rFonts w:eastAsia="Lucida Grande" w:cs="Arial"/>
                <w:noProof/>
                <w:sz w:val="16"/>
                <w:szCs w:val="16"/>
                <w:lang w:val="pl-PL"/>
              </w:rPr>
              <w:t xml:space="preserve">Nie mniej niż </w:t>
            </w:r>
            <w:r w:rsidR="00460571">
              <w:rPr>
                <w:rFonts w:eastAsia="Lucida Grande" w:cs="Arial"/>
                <w:noProof/>
                <w:sz w:val="16"/>
                <w:szCs w:val="16"/>
                <w:lang w:val="pl-PL"/>
              </w:rPr>
              <w:t>8000</w:t>
            </w:r>
            <w:r w:rsidRPr="005F2A25">
              <w:rPr>
                <w:rFonts w:eastAsia="Lucida Grande" w:cs="Arial"/>
                <w:b/>
                <w:noProof/>
                <w:sz w:val="16"/>
                <w:szCs w:val="16"/>
                <w:lang w:val="pl-PL"/>
              </w:rPr>
              <w:t xml:space="preserve"> </w:t>
            </w:r>
            <w:r w:rsidRPr="005F2A25">
              <w:rPr>
                <w:rFonts w:cs="Arial"/>
                <w:noProof/>
                <w:sz w:val="16"/>
                <w:szCs w:val="16"/>
                <w:lang w:val="pl-PL"/>
              </w:rPr>
              <w:t>interfejsów wirtualnych definiowanych jako VLANy w oparciu o standard IEEE802.1q</w:t>
            </w:r>
          </w:p>
        </w:tc>
        <w:tc>
          <w:tcPr>
            <w:tcW w:w="5954" w:type="dxa"/>
            <w:vAlign w:val="center"/>
          </w:tcPr>
          <w:p w:rsidR="00A04894" w:rsidRPr="005F2A25" w:rsidRDefault="00A04894"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Funkcjonalności podstawowe i uzupełniające</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eastAsia="Lucida Grande" w:cs="Arial"/>
                <w:noProof/>
                <w:sz w:val="16"/>
                <w:szCs w:val="16"/>
                <w:lang w:val="pl-PL"/>
              </w:rPr>
              <w:t>System ochrony musi obsługiwać w ramach jednego urządzenia wszystkie z poniższych funkcjonalności podstawowych:</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kontrolę dostępu - zaporę ogniową klasy Stateful Inspection</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ochronę przed wirusami – ant</w:t>
            </w:r>
            <w:r w:rsidR="00E91CB0">
              <w:rPr>
                <w:rFonts w:eastAsia="Lucida Grande" w:cs="Arial"/>
                <w:noProof/>
                <w:sz w:val="16"/>
                <w:szCs w:val="16"/>
                <w:lang w:val="pl-PL"/>
              </w:rPr>
              <w:t>iv</w:t>
            </w:r>
            <w:r w:rsidRPr="005F2A25">
              <w:rPr>
                <w:rFonts w:eastAsia="Lucida Grande" w:cs="Arial"/>
                <w:noProof/>
                <w:sz w:val="16"/>
                <w:szCs w:val="16"/>
                <w:lang w:val="pl-PL"/>
              </w:rPr>
              <w:t>irus (dla protokołów SMTP, POP3, IMAP, HTTP, FTP, IM)</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poufność danych  - IPSec VPN oraz SSL VPN</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ochronę przed atakami  - Intru</w:t>
            </w:r>
            <w:r w:rsidR="00E91CB0">
              <w:rPr>
                <w:rFonts w:eastAsia="Lucida Grande" w:cs="Arial"/>
                <w:noProof/>
                <w:sz w:val="16"/>
                <w:szCs w:val="16"/>
                <w:lang w:val="pl-PL"/>
              </w:rPr>
              <w:t>sion Prevention System</w:t>
            </w:r>
          </w:p>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oraz funkcjonalności uzupełniających:</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lastRenderedPageBreak/>
              <w:t>k</w:t>
            </w:r>
            <w:r w:rsidR="00FC04F3">
              <w:rPr>
                <w:rFonts w:eastAsia="Lucida Grande" w:cs="Arial"/>
                <w:noProof/>
                <w:sz w:val="16"/>
                <w:szCs w:val="16"/>
                <w:lang w:val="pl-PL"/>
              </w:rPr>
              <w:t>ontrolę treści – Web Filtering</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kontrolę zawartości poczty – ant</w:t>
            </w:r>
            <w:r w:rsidR="00FC04F3">
              <w:rPr>
                <w:rFonts w:eastAsia="Lucida Grande" w:cs="Arial"/>
                <w:noProof/>
                <w:sz w:val="16"/>
                <w:szCs w:val="16"/>
                <w:lang w:val="pl-PL"/>
              </w:rPr>
              <w:t>i</w:t>
            </w:r>
            <w:r w:rsidRPr="005F2A25">
              <w:rPr>
                <w:rFonts w:eastAsia="Lucida Grande" w:cs="Arial"/>
                <w:noProof/>
                <w:sz w:val="16"/>
                <w:szCs w:val="16"/>
                <w:lang w:val="pl-PL"/>
              </w:rPr>
              <w:t>spam (dla protokołów SMTP, POP3, IMAP)</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 xml:space="preserve">kontrolę pasma oraz ruchu </w:t>
            </w:r>
            <w:r w:rsidR="00FC04F3">
              <w:rPr>
                <w:rFonts w:eastAsia="Lucida Grande" w:cs="Arial"/>
                <w:noProof/>
                <w:sz w:val="16"/>
                <w:szCs w:val="16"/>
                <w:lang w:val="pl-PL"/>
              </w:rPr>
              <w:t>-</w:t>
            </w:r>
            <w:r w:rsidR="003371B6">
              <w:rPr>
                <w:rFonts w:eastAsia="Lucida Grande" w:cs="Arial"/>
                <w:noProof/>
                <w:sz w:val="16"/>
                <w:szCs w:val="16"/>
                <w:lang w:val="pl-PL"/>
              </w:rPr>
              <w:t xml:space="preserve"> </w:t>
            </w:r>
            <w:r w:rsidR="00FC04F3">
              <w:rPr>
                <w:rFonts w:eastAsia="Lucida Grande" w:cs="Arial"/>
                <w:noProof/>
                <w:sz w:val="16"/>
                <w:szCs w:val="16"/>
                <w:lang w:val="pl-PL"/>
              </w:rPr>
              <w:t>QoS i Traffic shaping</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eastAsia="Lucida Grande" w:cs="Arial"/>
                <w:noProof/>
                <w:sz w:val="16"/>
                <w:szCs w:val="16"/>
                <w:lang w:val="pl-PL"/>
              </w:rPr>
            </w:pPr>
            <w:r w:rsidRPr="005F2A25">
              <w:rPr>
                <w:rFonts w:eastAsia="Lucida Grande" w:cs="Arial"/>
                <w:noProof/>
                <w:sz w:val="16"/>
                <w:szCs w:val="16"/>
                <w:lang w:val="pl-PL"/>
              </w:rPr>
              <w:t>kontrolę aplikacji (wsparcie dla co najmniej tysiąca aplikacji w tym IM oraz P2P)</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eastAsia="Lucida Grande" w:cs="Arial"/>
                <w:noProof/>
                <w:sz w:val="16"/>
                <w:szCs w:val="16"/>
                <w:lang w:val="pl-PL"/>
              </w:rPr>
            </w:pPr>
            <w:r w:rsidRPr="005F2A25">
              <w:rPr>
                <w:rFonts w:eastAsia="Lucida Grande" w:cs="Arial"/>
                <w:noProof/>
                <w:sz w:val="16"/>
                <w:szCs w:val="16"/>
                <w:lang w:val="pl-PL"/>
              </w:rPr>
              <w:t xml:space="preserve">zapobieganie przed wyciekiem informacji poufnej </w:t>
            </w:r>
            <w:r w:rsidR="00FC04F3">
              <w:rPr>
                <w:rFonts w:eastAsia="Lucida Grande" w:cs="Arial"/>
                <w:noProof/>
                <w:sz w:val="16"/>
                <w:szCs w:val="16"/>
                <w:lang w:val="pl-PL"/>
              </w:rPr>
              <w:t xml:space="preserve">- </w:t>
            </w:r>
            <w:r w:rsidRPr="005F2A25">
              <w:rPr>
                <w:rFonts w:eastAsia="Lucida Grande" w:cs="Arial"/>
                <w:noProof/>
                <w:sz w:val="16"/>
                <w:szCs w:val="16"/>
                <w:lang w:val="pl-PL"/>
              </w:rPr>
              <w:t>DLP (Data Leak Preention)</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eastAsia="Lucida Grande" w:cs="Arial"/>
                <w:noProof/>
                <w:sz w:val="16"/>
                <w:szCs w:val="16"/>
                <w:lang w:val="pl-PL"/>
              </w:rPr>
            </w:pPr>
            <w:r w:rsidRPr="005F2A25">
              <w:rPr>
                <w:rFonts w:eastAsia="Lucida Grande" w:cs="Arial"/>
                <w:noProof/>
                <w:sz w:val="16"/>
                <w:szCs w:val="16"/>
                <w:lang w:val="pl-PL"/>
              </w:rPr>
              <w:t>opymalizację pasma przy wykorzystaniu mechanizmów: optymalizacji protokołów, byte caching’u oraz chache’owania treści</w:t>
            </w:r>
          </w:p>
          <w:p w:rsidR="001D5E48" w:rsidRPr="005F2A25" w:rsidRDefault="001D5E48" w:rsidP="006425D1">
            <w:pPr>
              <w:pStyle w:val="Tabelapozycja"/>
              <w:numPr>
                <w:ilvl w:val="0"/>
                <w:numId w:val="5"/>
              </w:numPr>
              <w:tabs>
                <w:tab w:val="left" w:pos="708"/>
                <w:tab w:val="left" w:pos="1416"/>
                <w:tab w:val="left" w:pos="2124"/>
                <w:tab w:val="left" w:pos="2832"/>
                <w:tab w:val="left" w:pos="3540"/>
                <w:tab w:val="left" w:pos="4248"/>
                <w:tab w:val="left" w:pos="4956"/>
                <w:tab w:val="left" w:pos="5664"/>
                <w:tab w:val="left" w:pos="6372"/>
              </w:tabs>
              <w:ind w:left="227" w:hanging="142"/>
              <w:jc w:val="both"/>
              <w:rPr>
                <w:rFonts w:eastAsia="Lucida Grande" w:cs="Arial"/>
                <w:noProof/>
                <w:sz w:val="16"/>
                <w:szCs w:val="16"/>
                <w:lang w:val="pl-PL"/>
              </w:rPr>
            </w:pPr>
            <w:r w:rsidRPr="005F2A25">
              <w:rPr>
                <w:rFonts w:eastAsia="Lucida Grande" w:cs="Arial"/>
                <w:noProof/>
                <w:sz w:val="16"/>
                <w:szCs w:val="16"/>
                <w:lang w:val="pl-PL"/>
              </w:rPr>
              <w:t>SSL proxy z możliwością pełniej analizy szyfrowanej komunikacji dla wybranych protokołów</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8F5A4A"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lastRenderedPageBreak/>
              <w:t>Tryby pracy</w:t>
            </w:r>
          </w:p>
        </w:tc>
        <w:tc>
          <w:tcPr>
            <w:tcW w:w="6063" w:type="dxa"/>
            <w:vAlign w:val="center"/>
          </w:tcPr>
          <w:p w:rsidR="001D5E48" w:rsidRPr="005F2A25" w:rsidRDefault="001D5E48" w:rsidP="001D5E48">
            <w:pPr>
              <w:pStyle w:val="Default"/>
              <w:tabs>
                <w:tab w:val="left" w:pos="708"/>
                <w:tab w:val="left" w:pos="1416"/>
                <w:tab w:val="left" w:pos="2124"/>
                <w:tab w:val="left" w:pos="2832"/>
                <w:tab w:val="left" w:pos="3540"/>
                <w:tab w:val="left" w:pos="4248"/>
                <w:tab w:val="left" w:pos="4956"/>
                <w:tab w:val="left" w:pos="5664"/>
                <w:tab w:val="left" w:pos="6372"/>
              </w:tabs>
              <w:ind w:left="227" w:hanging="142"/>
              <w:rPr>
                <w:rFonts w:ascii="Arial" w:hAnsi="Arial" w:cs="Arial"/>
                <w:noProof/>
                <w:sz w:val="16"/>
                <w:szCs w:val="16"/>
                <w:lang w:val="pl-PL"/>
              </w:rPr>
            </w:pPr>
            <w:r w:rsidRPr="005F2A25">
              <w:rPr>
                <w:rFonts w:ascii="Arial" w:eastAsia="Lucida Grande" w:hAnsi="Arial" w:cs="Arial"/>
                <w:noProof/>
                <w:sz w:val="16"/>
                <w:szCs w:val="16"/>
                <w:lang w:val="pl-PL"/>
              </w:rPr>
              <w:t>Urządzenie powinno dawać możliwość ustawienia jednego z dwóch trybów pracy:</w:t>
            </w:r>
          </w:p>
          <w:p w:rsidR="001D5E48" w:rsidRPr="005F2A25" w:rsidRDefault="001D5E48" w:rsidP="006425D1">
            <w:pPr>
              <w:pStyle w:val="Tabelapozycja"/>
              <w:numPr>
                <w:ilvl w:val="0"/>
                <w:numId w:val="6"/>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cs="Arial"/>
                <w:noProof/>
                <w:sz w:val="16"/>
                <w:szCs w:val="16"/>
                <w:lang w:val="pl-PL"/>
              </w:rPr>
              <w:t xml:space="preserve">jako router/NAT (3.warstwa ISO-OSI) lub </w:t>
            </w:r>
          </w:p>
          <w:p w:rsidR="001D5E48" w:rsidRPr="005F2A25" w:rsidRDefault="007E69B7" w:rsidP="006425D1">
            <w:pPr>
              <w:pStyle w:val="Tabelapozycja"/>
              <w:numPr>
                <w:ilvl w:val="0"/>
                <w:numId w:val="6"/>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Pr>
                <w:rFonts w:eastAsia="Lucida Grande" w:cs="Arial"/>
                <w:noProof/>
                <w:sz w:val="16"/>
                <w:szCs w:val="16"/>
                <w:lang w:val="pl-PL"/>
              </w:rPr>
              <w:t>jako most (transparent bridge)</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Polityka bezpieczeństwa (firewall)</w:t>
            </w:r>
          </w:p>
        </w:tc>
        <w:tc>
          <w:tcPr>
            <w:tcW w:w="6063" w:type="dxa"/>
            <w:vAlign w:val="center"/>
          </w:tcPr>
          <w:p w:rsidR="001D5E48" w:rsidRPr="005F2A25" w:rsidRDefault="001D5E48" w:rsidP="0042126C">
            <w:pPr>
              <w:rPr>
                <w:rFonts w:ascii="Arial" w:eastAsia="Calibri" w:hAnsi="Arial" w:cs="Arial"/>
                <w:sz w:val="16"/>
                <w:szCs w:val="16"/>
                <w:lang w:val="pl-PL"/>
              </w:rPr>
            </w:pPr>
            <w:r w:rsidRPr="005F2A25">
              <w:rPr>
                <w:rFonts w:ascii="Arial" w:eastAsia="Lucida Grande" w:hAnsi="Arial" w:cs="Arial"/>
                <w:noProof/>
                <w:sz w:val="16"/>
                <w:szCs w:val="16"/>
                <w:lang w:val="pl-PL"/>
              </w:rPr>
              <w:t xml:space="preserve">Polityka bezpieczeństwa systemu </w:t>
            </w:r>
            <w:r w:rsidR="0042126C">
              <w:rPr>
                <w:rFonts w:ascii="Arial" w:eastAsia="Lucida Grande" w:hAnsi="Arial" w:cs="Arial"/>
                <w:noProof/>
                <w:sz w:val="16"/>
                <w:szCs w:val="16"/>
                <w:lang w:val="pl-PL"/>
              </w:rPr>
              <w:t>ochrony</w:t>
            </w:r>
            <w:r w:rsidRPr="005F2A25">
              <w:rPr>
                <w:rFonts w:ascii="Arial" w:eastAsia="Lucida Grande" w:hAnsi="Arial" w:cs="Arial"/>
                <w:noProof/>
                <w:sz w:val="16"/>
                <w:szCs w:val="16"/>
                <w:lang w:val="pl-PL"/>
              </w:rPr>
              <w:t xml:space="preserve"> musi uwzględniać adresy IP, interfejsy, protokoły i usługi sieciowe, użytkowników aplikacji, domeny, reakcje zabezpieczeń, rejestrowanie zdarzeń i alarmowanie oraz zarządzanie pasma sieci (m.in. pasmo gwarantowane i maksymalne, priorytety, oznaczenia DiffServ).</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hAnsi="Arial" w:cs="Arial"/>
                <w:noProof/>
                <w:sz w:val="16"/>
                <w:szCs w:val="16"/>
                <w:lang w:val="pl-PL"/>
              </w:rPr>
              <w:t>Wykrywanie ataków</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eastAsia="Lucida Grande" w:cs="Arial"/>
                <w:noProof/>
                <w:sz w:val="16"/>
                <w:szCs w:val="16"/>
                <w:lang w:val="pl-PL"/>
              </w:rPr>
              <w:t xml:space="preserve">Wykrywanie i blokowanie technik i ataków stosowanych przez hakerów (m.in. IP Spoofing, SYN Attack, ICMP Flood, UDP Flood, Port Scan) i niebezpiecznych komponentów (m.in. Java/ActiveX). Ochronę sieci VPN przed atakami Replay Attack oraz limitowanie maksymalnej liczby otwartych sesji z jednego adresu IP. </w:t>
            </w:r>
          </w:p>
          <w:p w:rsidR="001D5E48" w:rsidRPr="005F2A25" w:rsidRDefault="001D5E48" w:rsidP="006425D1">
            <w:pPr>
              <w:pStyle w:val="Tabelapozycja"/>
              <w:numPr>
                <w:ilvl w:val="1"/>
                <w:numId w:val="7"/>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 xml:space="preserve">Nie mniej niż 3900 sygnatur ataków. </w:t>
            </w:r>
          </w:p>
          <w:p w:rsidR="001D5E48" w:rsidRPr="005F2A25" w:rsidRDefault="001D5E48" w:rsidP="006425D1">
            <w:pPr>
              <w:pStyle w:val="Tabelapozycja"/>
              <w:numPr>
                <w:ilvl w:val="1"/>
                <w:numId w:val="7"/>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 xml:space="preserve">Aktualizacja bazy sygnatur ma się odbywać ręcznie lub automatycznie </w:t>
            </w:r>
          </w:p>
          <w:p w:rsidR="001D5E48" w:rsidRPr="005F2A25" w:rsidRDefault="001D5E48" w:rsidP="006425D1">
            <w:pPr>
              <w:pStyle w:val="Tabelapozycja"/>
              <w:numPr>
                <w:ilvl w:val="1"/>
                <w:numId w:val="7"/>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Możliwość wykrywania anomalii protokołów i ruchu</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8F5A4A"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hAnsi="Arial" w:cs="Arial"/>
                <w:noProof/>
                <w:sz w:val="16"/>
                <w:szCs w:val="16"/>
                <w:lang w:val="pl-PL"/>
              </w:rPr>
              <w:t>Translacja adresów</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cs="Arial"/>
                <w:noProof/>
                <w:sz w:val="16"/>
                <w:szCs w:val="16"/>
                <w:lang w:val="pl-PL"/>
              </w:rPr>
              <w:t>Statyczna i dynamiczna translacja adresów (NAT). Translacja NAPT.</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hAnsi="Arial" w:cs="Arial"/>
                <w:noProof/>
                <w:sz w:val="16"/>
                <w:szCs w:val="16"/>
                <w:lang w:val="pl-PL"/>
              </w:rPr>
              <w:t>Wirtualizacja i routing dynamiczny</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85"/>
              <w:jc w:val="both"/>
              <w:rPr>
                <w:rFonts w:cs="Arial"/>
                <w:noProof/>
                <w:sz w:val="16"/>
                <w:szCs w:val="16"/>
                <w:lang w:val="pl-PL"/>
              </w:rPr>
            </w:pPr>
            <w:r w:rsidRPr="005F2A25">
              <w:rPr>
                <w:rFonts w:eastAsia="Lucida Grande" w:cs="Arial"/>
                <w:noProof/>
                <w:sz w:val="16"/>
                <w:szCs w:val="16"/>
                <w:lang w:val="pl-PL"/>
              </w:rPr>
              <w:t xml:space="preserve">Możliwość definiowania w jednym urządzeniu nie mniej niż 10 wirtualnych firewalli, gdzie każdy z nich posiada indywidualne tabele routingu, polityki bezpieczeństwa i dostęp administracyjny. Wymagana jest możliwość licencyjnego rozszerzenia liczby wirtualnych instancji do co najmniej </w:t>
            </w:r>
            <w:r w:rsidR="00E34F86">
              <w:rPr>
                <w:rFonts w:eastAsia="Lucida Grande" w:cs="Arial"/>
                <w:noProof/>
                <w:sz w:val="16"/>
                <w:szCs w:val="16"/>
                <w:lang w:val="pl-PL"/>
              </w:rPr>
              <w:t>2</w:t>
            </w:r>
            <w:r w:rsidRPr="005F2A25">
              <w:rPr>
                <w:rFonts w:eastAsia="Lucida Grande" w:cs="Arial"/>
                <w:noProof/>
                <w:sz w:val="16"/>
                <w:szCs w:val="16"/>
                <w:lang w:val="pl-PL"/>
              </w:rPr>
              <w:t>50.</w:t>
            </w:r>
          </w:p>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85"/>
              <w:jc w:val="both"/>
              <w:rPr>
                <w:rFonts w:cs="Arial"/>
                <w:noProof/>
                <w:sz w:val="16"/>
                <w:szCs w:val="16"/>
                <w:lang w:val="pl-PL"/>
              </w:rPr>
            </w:pPr>
            <w:r w:rsidRPr="005F2A25">
              <w:rPr>
                <w:rFonts w:eastAsia="Lucida Grande" w:cs="Arial"/>
                <w:noProof/>
                <w:sz w:val="16"/>
                <w:szCs w:val="16"/>
                <w:lang w:val="pl-PL"/>
              </w:rPr>
              <w:t>Obsługa Policy Routingu w oparciu o typ protokołu, numeru portu, interfejsu, adresu IP źródłowego oraz docelowego.</w:t>
            </w:r>
          </w:p>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Protokoły routingu dynamicznego: nie mniej niż RIPv2, OSPF, BGP-4 i PIM.</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8F5A4A"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Połączenia VPN</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Wymagane nie mniej niż:</w:t>
            </w:r>
          </w:p>
          <w:p w:rsidR="001D5E48" w:rsidRPr="005F2A25" w:rsidRDefault="001D5E48" w:rsidP="006425D1">
            <w:pPr>
              <w:pStyle w:val="Tabelapozycja"/>
              <w:numPr>
                <w:ilvl w:val="0"/>
                <w:numId w:val="8"/>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Tworzenie połączeń w topologii Site-to-site oraz Client-to-site</w:t>
            </w:r>
          </w:p>
          <w:p w:rsidR="001D5E48" w:rsidRPr="005F2A25" w:rsidRDefault="001D5E48" w:rsidP="006425D1">
            <w:pPr>
              <w:pStyle w:val="Tabelapozycja"/>
              <w:numPr>
                <w:ilvl w:val="0"/>
                <w:numId w:val="8"/>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Dostawca musi udostępniać klienta VPN własnej produkcji realizującego przynajmniej następujące mechanizmy ochrony końcówki:</w:t>
            </w:r>
          </w:p>
          <w:p w:rsidR="001D5E48" w:rsidRPr="005F2A25" w:rsidRDefault="001D5E48" w:rsidP="006425D1">
            <w:pPr>
              <w:pStyle w:val="Tabelapozycja"/>
              <w:numPr>
                <w:ilvl w:val="0"/>
                <w:numId w:val="9"/>
              </w:numPr>
              <w:tabs>
                <w:tab w:val="left" w:pos="119"/>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cs="Arial"/>
                <w:noProof/>
                <w:sz w:val="16"/>
                <w:szCs w:val="16"/>
                <w:lang w:val="pl-PL"/>
              </w:rPr>
              <w:t>antywirus</w:t>
            </w:r>
          </w:p>
          <w:p w:rsidR="001D5E48" w:rsidRPr="005F2A25" w:rsidRDefault="001D5E48" w:rsidP="006425D1">
            <w:pPr>
              <w:pStyle w:val="Tabelapozycja"/>
              <w:numPr>
                <w:ilvl w:val="0"/>
                <w:numId w:val="9"/>
              </w:numPr>
              <w:tabs>
                <w:tab w:val="left" w:pos="119"/>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cs="Arial"/>
                <w:noProof/>
                <w:sz w:val="16"/>
                <w:szCs w:val="16"/>
                <w:lang w:val="pl-PL"/>
              </w:rPr>
              <w:t>web filtering</w:t>
            </w:r>
          </w:p>
          <w:p w:rsidR="001D5E48" w:rsidRPr="005F2A25" w:rsidRDefault="001D5E48" w:rsidP="006425D1">
            <w:pPr>
              <w:pStyle w:val="Tabelapozycja"/>
              <w:numPr>
                <w:ilvl w:val="0"/>
                <w:numId w:val="8"/>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 xml:space="preserve">Monitorowanie stanu tuneli VPN i stałego utrzymywania ich aktywności </w:t>
            </w:r>
          </w:p>
          <w:p w:rsidR="001D5E48" w:rsidRPr="005F2A25" w:rsidRDefault="001D5E48" w:rsidP="006425D1">
            <w:pPr>
              <w:pStyle w:val="Tabelapozycja"/>
              <w:numPr>
                <w:ilvl w:val="0"/>
                <w:numId w:val="8"/>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Konfiguracja w oparciu o politykę bezpieczeństwa (policy based VPN) i tabele routingu (interface based VPN)</w:t>
            </w:r>
          </w:p>
          <w:p w:rsidR="001D5E48" w:rsidRPr="005F2A25" w:rsidRDefault="001D5E48" w:rsidP="006425D1">
            <w:pPr>
              <w:pStyle w:val="Tabelapozycja"/>
              <w:numPr>
                <w:ilvl w:val="0"/>
                <w:numId w:val="8"/>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Obsługa mechanizmów: IPSec NAT Traversal, DPD, XAuth</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Uwierzytelnianie użytkowników</w:t>
            </w:r>
          </w:p>
        </w:tc>
        <w:tc>
          <w:tcPr>
            <w:tcW w:w="6063" w:type="dxa"/>
            <w:vAlign w:val="center"/>
          </w:tcPr>
          <w:p w:rsidR="001D5E48" w:rsidRPr="005F2A25"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 xml:space="preserve">System </w:t>
            </w:r>
            <w:r w:rsidR="0042126C">
              <w:rPr>
                <w:rFonts w:eastAsia="Lucida Grande" w:cs="Arial"/>
                <w:noProof/>
                <w:sz w:val="16"/>
                <w:szCs w:val="16"/>
                <w:lang w:val="pl-PL"/>
              </w:rPr>
              <w:t>ochrony</w:t>
            </w:r>
            <w:r w:rsidRPr="005F2A25">
              <w:rPr>
                <w:rFonts w:eastAsia="Lucida Grande" w:cs="Arial"/>
                <w:noProof/>
                <w:sz w:val="16"/>
                <w:szCs w:val="16"/>
                <w:lang w:val="pl-PL"/>
              </w:rPr>
              <w:t xml:space="preserve"> musi umożliwiać wykonywanie uwierzytelniania tożsamości użytkowników za pomocą:</w:t>
            </w:r>
          </w:p>
          <w:p w:rsidR="001D5E48" w:rsidRPr="005F2A25" w:rsidRDefault="001D5E48" w:rsidP="006425D1">
            <w:pPr>
              <w:pStyle w:val="Tabelapozycja"/>
              <w:numPr>
                <w:ilvl w:val="0"/>
                <w:numId w:val="10"/>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haseł statycznych i definicji użytkowników przechowywanych w lokalnej bazie urządzenia</w:t>
            </w:r>
          </w:p>
          <w:p w:rsidR="001D5E48" w:rsidRPr="005F2A25" w:rsidRDefault="001D5E48" w:rsidP="006425D1">
            <w:pPr>
              <w:pStyle w:val="Tabelapozycja"/>
              <w:numPr>
                <w:ilvl w:val="0"/>
                <w:numId w:val="10"/>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haseł statycznych i definicji użytkowników przechowywanych w bazach zgodnych z LDAP</w:t>
            </w:r>
          </w:p>
          <w:p w:rsidR="001D5E48" w:rsidRPr="005F2A25" w:rsidRDefault="001D5E48" w:rsidP="006425D1">
            <w:pPr>
              <w:pStyle w:val="Tabelapozycja"/>
              <w:numPr>
                <w:ilvl w:val="0"/>
                <w:numId w:val="10"/>
              </w:numPr>
              <w:tabs>
                <w:tab w:val="left" w:pos="708"/>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lastRenderedPageBreak/>
              <w:t xml:space="preserve">haseł dynamicznych (RADIUS, RSA SecurID) w oparciu o zewnętrzne bazy danych </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lastRenderedPageBreak/>
              <w:t>Wydajność</w:t>
            </w:r>
          </w:p>
        </w:tc>
        <w:tc>
          <w:tcPr>
            <w:tcW w:w="6063" w:type="dxa"/>
            <w:vAlign w:val="center"/>
          </w:tcPr>
          <w:p w:rsidR="001D5E48" w:rsidRPr="00F41889"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F41889">
              <w:rPr>
                <w:rFonts w:eastAsia="Lucida Grande" w:cs="Arial"/>
                <w:noProof/>
                <w:sz w:val="16"/>
                <w:szCs w:val="16"/>
                <w:lang w:val="pl-PL"/>
              </w:rPr>
              <w:t xml:space="preserve">Obsługa nie mniej niż </w:t>
            </w:r>
            <w:r w:rsidR="00647F5D">
              <w:rPr>
                <w:rFonts w:eastAsia="Lucida Grande" w:cs="Arial"/>
                <w:noProof/>
                <w:sz w:val="16"/>
                <w:szCs w:val="16"/>
                <w:lang w:val="pl-PL"/>
              </w:rPr>
              <w:t>7</w:t>
            </w:r>
            <w:r w:rsidRPr="00F41889">
              <w:rPr>
                <w:rFonts w:eastAsia="Lucida Grande" w:cs="Arial"/>
                <w:noProof/>
                <w:sz w:val="16"/>
                <w:szCs w:val="16"/>
                <w:lang w:val="pl-PL"/>
              </w:rPr>
              <w:t xml:space="preserve"> mln jednoczesnych połączeń i 1</w:t>
            </w:r>
            <w:r w:rsidR="00647F5D">
              <w:rPr>
                <w:rFonts w:eastAsia="Lucida Grande" w:cs="Arial"/>
                <w:noProof/>
                <w:sz w:val="16"/>
                <w:szCs w:val="16"/>
                <w:lang w:val="pl-PL"/>
              </w:rPr>
              <w:t>9</w:t>
            </w:r>
            <w:r w:rsidRPr="00F41889">
              <w:rPr>
                <w:rFonts w:eastAsia="Lucida Grande" w:cs="Arial"/>
                <w:noProof/>
                <w:sz w:val="16"/>
                <w:szCs w:val="16"/>
                <w:lang w:val="pl-PL"/>
              </w:rPr>
              <w:t>0</w:t>
            </w:r>
            <w:r w:rsidR="00647F5D">
              <w:rPr>
                <w:rFonts w:eastAsia="Lucida Grande" w:cs="Arial"/>
                <w:noProof/>
                <w:sz w:val="16"/>
                <w:szCs w:val="16"/>
                <w:lang w:val="pl-PL"/>
              </w:rPr>
              <w:t xml:space="preserve"> </w:t>
            </w:r>
            <w:r w:rsidRPr="00F41889">
              <w:rPr>
                <w:rFonts w:eastAsia="Lucida Grande" w:cs="Arial"/>
                <w:noProof/>
                <w:sz w:val="16"/>
                <w:szCs w:val="16"/>
                <w:lang w:val="pl-PL"/>
              </w:rPr>
              <w:t>tys</w:t>
            </w:r>
            <w:r w:rsidR="00647F5D">
              <w:rPr>
                <w:rFonts w:eastAsia="Lucida Grande" w:cs="Arial"/>
                <w:noProof/>
                <w:sz w:val="16"/>
                <w:szCs w:val="16"/>
                <w:lang w:val="pl-PL"/>
              </w:rPr>
              <w:t>.</w:t>
            </w:r>
            <w:r w:rsidRPr="00F41889">
              <w:rPr>
                <w:rFonts w:eastAsia="Lucida Grande" w:cs="Arial"/>
                <w:noProof/>
                <w:sz w:val="16"/>
                <w:szCs w:val="16"/>
                <w:lang w:val="pl-PL"/>
              </w:rPr>
              <w:t xml:space="preserve"> nowych połączeń na sekundę.</w:t>
            </w:r>
          </w:p>
          <w:p w:rsidR="001D5E48" w:rsidRPr="00F41889" w:rsidRDefault="001D5E48" w:rsidP="001D5E48">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F41889">
              <w:rPr>
                <w:rFonts w:eastAsia="Lucida Grande" w:cs="Arial"/>
                <w:noProof/>
                <w:sz w:val="16"/>
                <w:szCs w:val="16"/>
                <w:lang w:val="pl-PL"/>
              </w:rPr>
              <w:t>Przepływność nie mniejsza niż 20Gbps dla ruchu nieszyfrowanego i</w:t>
            </w:r>
            <w:r w:rsidRPr="00F41889">
              <w:rPr>
                <w:rFonts w:cs="Arial"/>
                <w:noProof/>
                <w:sz w:val="16"/>
                <w:szCs w:val="16"/>
                <w:lang w:val="pl-PL"/>
              </w:rPr>
              <w:t xml:space="preserve"> </w:t>
            </w:r>
            <w:r w:rsidR="00647F5D">
              <w:rPr>
                <w:rFonts w:cs="Arial"/>
                <w:noProof/>
                <w:sz w:val="16"/>
                <w:szCs w:val="16"/>
                <w:lang w:val="pl-PL"/>
              </w:rPr>
              <w:t>8</w:t>
            </w:r>
            <w:r w:rsidRPr="00F41889">
              <w:rPr>
                <w:rFonts w:cs="Arial"/>
                <w:noProof/>
                <w:sz w:val="16"/>
                <w:szCs w:val="16"/>
                <w:lang w:val="pl-PL"/>
              </w:rPr>
              <w:t>Gbps dla ruchu IPSEC VPN</w:t>
            </w:r>
            <w:r w:rsidR="009D2439">
              <w:rPr>
                <w:rFonts w:cs="Arial"/>
                <w:noProof/>
                <w:sz w:val="16"/>
                <w:szCs w:val="16"/>
                <w:lang w:val="pl-PL"/>
              </w:rPr>
              <w:t xml:space="preserve"> (pakiety 5112 byte)</w:t>
            </w:r>
            <w:r w:rsidRPr="00F41889">
              <w:rPr>
                <w:rFonts w:cs="Arial"/>
                <w:noProof/>
                <w:sz w:val="16"/>
                <w:szCs w:val="16"/>
                <w:lang w:val="pl-PL"/>
              </w:rPr>
              <w:t xml:space="preserve">. </w:t>
            </w:r>
          </w:p>
          <w:p w:rsidR="001D5E48" w:rsidRPr="005F2A25" w:rsidRDefault="00647F5D" w:rsidP="001D5E48">
            <w:pPr>
              <w:rPr>
                <w:rFonts w:ascii="Arial" w:eastAsia="Calibri" w:hAnsi="Arial" w:cs="Arial"/>
                <w:sz w:val="16"/>
                <w:szCs w:val="16"/>
                <w:lang w:val="pl-PL"/>
              </w:rPr>
            </w:pPr>
            <w:r>
              <w:rPr>
                <w:rFonts w:ascii="Arial" w:eastAsia="Lucida Grande" w:hAnsi="Arial" w:cs="Arial"/>
                <w:noProof/>
                <w:sz w:val="16"/>
                <w:szCs w:val="16"/>
                <w:lang w:val="pl-PL"/>
              </w:rPr>
              <w:t>Obsługa nie mniej niż 10</w:t>
            </w:r>
            <w:r w:rsidR="001D5E48" w:rsidRPr="00F41889">
              <w:rPr>
                <w:rFonts w:ascii="Arial" w:eastAsia="Lucida Grande" w:hAnsi="Arial" w:cs="Arial"/>
                <w:noProof/>
                <w:sz w:val="16"/>
                <w:szCs w:val="16"/>
                <w:lang w:val="pl-PL"/>
              </w:rPr>
              <w:t xml:space="preserve"> tys</w:t>
            </w:r>
            <w:r>
              <w:rPr>
                <w:rFonts w:ascii="Arial" w:eastAsia="Lucida Grande" w:hAnsi="Arial" w:cs="Arial"/>
                <w:noProof/>
                <w:sz w:val="16"/>
                <w:szCs w:val="16"/>
                <w:lang w:val="pl-PL"/>
              </w:rPr>
              <w:t>.</w:t>
            </w:r>
            <w:r w:rsidR="001D5E48" w:rsidRPr="00F41889">
              <w:rPr>
                <w:rFonts w:ascii="Arial" w:eastAsia="Lucida Grande" w:hAnsi="Arial" w:cs="Arial"/>
                <w:noProof/>
                <w:sz w:val="16"/>
                <w:szCs w:val="16"/>
                <w:lang w:val="pl-PL"/>
              </w:rPr>
              <w:t xml:space="preserve"> </w:t>
            </w:r>
            <w:r w:rsidR="001D5E48" w:rsidRPr="00F41889">
              <w:rPr>
                <w:rFonts w:ascii="Arial" w:hAnsi="Arial" w:cs="Arial"/>
                <w:noProof/>
                <w:sz w:val="16"/>
                <w:szCs w:val="16"/>
                <w:lang w:val="pl-PL"/>
              </w:rPr>
              <w:t>jednoczesnych tuneli VPN.</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1D5E48" w:rsidP="001D5E48">
            <w:pPr>
              <w:rPr>
                <w:rFonts w:ascii="Arial" w:eastAsia="Calibri" w:hAnsi="Arial" w:cs="Arial"/>
                <w:sz w:val="16"/>
                <w:szCs w:val="16"/>
                <w:lang w:val="pl-PL"/>
              </w:rPr>
            </w:pPr>
            <w:r w:rsidRPr="005F2A25">
              <w:rPr>
                <w:rFonts w:ascii="Arial" w:eastAsia="Lucida Grande" w:hAnsi="Arial" w:cs="Arial"/>
                <w:noProof/>
                <w:sz w:val="16"/>
                <w:szCs w:val="16"/>
                <w:lang w:val="pl-PL"/>
              </w:rPr>
              <w:t>Funkcjonalność zapewniająca niezawodność</w:t>
            </w:r>
          </w:p>
        </w:tc>
        <w:tc>
          <w:tcPr>
            <w:tcW w:w="6063" w:type="dxa"/>
            <w:vAlign w:val="center"/>
          </w:tcPr>
          <w:p w:rsidR="001D5E48" w:rsidRPr="005F2A25" w:rsidRDefault="001D5E48" w:rsidP="0042126C">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Monitoring i wykrywanie uszkodzenia elementów sprzętowych i programowych systemu oraz łączy sieciowych. Możliwość połączenia dwóch identycznych urządzeń w klaster typu Active-Active lub Active-Passive. </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913F6E" w:rsidP="001D5E48">
            <w:pPr>
              <w:rPr>
                <w:rFonts w:ascii="Arial" w:eastAsia="Calibri" w:hAnsi="Arial" w:cs="Arial"/>
                <w:sz w:val="16"/>
                <w:szCs w:val="16"/>
                <w:lang w:val="pl-PL"/>
              </w:rPr>
            </w:pPr>
            <w:r w:rsidRPr="005F2A25">
              <w:rPr>
                <w:rFonts w:ascii="Arial" w:eastAsia="Lucida Grande" w:hAnsi="Arial" w:cs="Arial"/>
                <w:noProof/>
                <w:sz w:val="16"/>
                <w:szCs w:val="16"/>
                <w:lang w:val="pl-PL"/>
              </w:rPr>
              <w:t>Konfiguracja i zarządzanie</w:t>
            </w:r>
          </w:p>
        </w:tc>
        <w:tc>
          <w:tcPr>
            <w:tcW w:w="6063" w:type="dxa"/>
            <w:vAlign w:val="center"/>
          </w:tcPr>
          <w:p w:rsidR="00913F6E" w:rsidRPr="005F2A25" w:rsidRDefault="00913F6E" w:rsidP="00913F6E">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eastAsia="Lucida Grande" w:cs="Arial"/>
                <w:noProof/>
                <w:sz w:val="16"/>
                <w:szCs w:val="16"/>
                <w:lang w:val="pl-PL"/>
              </w:rPr>
              <w:t>Możliwość konfiguracji poprzez terminal i linię komend oraz konsolę graficzną (GUI). Dostęp do urządzenia i zarządzanie z sieci muszą być zabezpieczone poprzez szyfrowanie komunikacji. Musi być zapewniona możliwość definiowania wielu administratorów o różnych uprawnieniach. Administratorzy muszą być uwierzytelniani za pomocą:</w:t>
            </w:r>
          </w:p>
          <w:p w:rsidR="00913F6E" w:rsidRPr="005F2A25" w:rsidRDefault="00913F6E" w:rsidP="006425D1">
            <w:pPr>
              <w:pStyle w:val="Tabelapozycja"/>
              <w:numPr>
                <w:ilvl w:val="0"/>
                <w:numId w:val="11"/>
              </w:numPr>
              <w:tabs>
                <w:tab w:val="left" w:pos="708"/>
                <w:tab w:val="left" w:pos="1416"/>
                <w:tab w:val="left" w:pos="2124"/>
                <w:tab w:val="left" w:pos="2832"/>
                <w:tab w:val="left" w:pos="3540"/>
                <w:tab w:val="left" w:pos="4248"/>
                <w:tab w:val="left" w:pos="4956"/>
                <w:tab w:val="left" w:pos="5664"/>
                <w:tab w:val="left" w:pos="6372"/>
              </w:tabs>
              <w:ind w:left="227"/>
              <w:jc w:val="both"/>
              <w:rPr>
                <w:rFonts w:cs="Arial"/>
                <w:noProof/>
                <w:sz w:val="16"/>
                <w:szCs w:val="16"/>
                <w:lang w:val="pl-PL"/>
              </w:rPr>
            </w:pPr>
            <w:r w:rsidRPr="005F2A25">
              <w:rPr>
                <w:rFonts w:eastAsia="Lucida Grande" w:cs="Arial"/>
                <w:noProof/>
                <w:sz w:val="16"/>
                <w:szCs w:val="16"/>
                <w:lang w:val="pl-PL"/>
              </w:rPr>
              <w:t>haseł statycznych</w:t>
            </w:r>
          </w:p>
          <w:p w:rsidR="00913F6E" w:rsidRPr="003371B6" w:rsidRDefault="00913F6E" w:rsidP="006425D1">
            <w:pPr>
              <w:pStyle w:val="Tabelapozycja"/>
              <w:numPr>
                <w:ilvl w:val="0"/>
                <w:numId w:val="11"/>
              </w:numPr>
              <w:tabs>
                <w:tab w:val="left" w:pos="708"/>
                <w:tab w:val="left" w:pos="1416"/>
                <w:tab w:val="left" w:pos="2124"/>
                <w:tab w:val="left" w:pos="2832"/>
                <w:tab w:val="left" w:pos="3540"/>
                <w:tab w:val="left" w:pos="4248"/>
                <w:tab w:val="left" w:pos="4956"/>
                <w:tab w:val="left" w:pos="5664"/>
                <w:tab w:val="left" w:pos="6372"/>
              </w:tabs>
              <w:ind w:left="227"/>
              <w:jc w:val="both"/>
              <w:rPr>
                <w:rFonts w:cs="Arial"/>
                <w:noProof/>
                <w:sz w:val="16"/>
                <w:szCs w:val="16"/>
                <w:lang w:val="pl-PL"/>
              </w:rPr>
            </w:pPr>
            <w:r w:rsidRPr="005F2A25">
              <w:rPr>
                <w:rFonts w:eastAsia="Lucida Grande" w:cs="Arial"/>
                <w:noProof/>
                <w:sz w:val="16"/>
                <w:szCs w:val="16"/>
                <w:lang w:val="pl-PL"/>
              </w:rPr>
              <w:t>haseł dynamicznych (RADIUS, RSA SecurID)</w:t>
            </w:r>
          </w:p>
          <w:p w:rsidR="003371B6" w:rsidRPr="005F2A25" w:rsidRDefault="003371B6" w:rsidP="006425D1">
            <w:pPr>
              <w:pStyle w:val="Tabelapozycja"/>
              <w:numPr>
                <w:ilvl w:val="0"/>
                <w:numId w:val="11"/>
              </w:numPr>
              <w:tabs>
                <w:tab w:val="left" w:pos="708"/>
                <w:tab w:val="left" w:pos="1416"/>
                <w:tab w:val="left" w:pos="2124"/>
                <w:tab w:val="left" w:pos="2832"/>
                <w:tab w:val="left" w:pos="3540"/>
                <w:tab w:val="left" w:pos="4248"/>
                <w:tab w:val="left" w:pos="4956"/>
                <w:tab w:val="left" w:pos="5664"/>
                <w:tab w:val="left" w:pos="6372"/>
              </w:tabs>
              <w:ind w:left="227"/>
              <w:jc w:val="both"/>
              <w:rPr>
                <w:rFonts w:cs="Arial"/>
                <w:noProof/>
                <w:sz w:val="16"/>
                <w:szCs w:val="16"/>
                <w:lang w:val="pl-PL"/>
              </w:rPr>
            </w:pPr>
            <w:r>
              <w:rPr>
                <w:rFonts w:eastAsia="Lucida Grande" w:cs="Arial"/>
                <w:noProof/>
                <w:sz w:val="16"/>
                <w:szCs w:val="16"/>
                <w:lang w:val="pl-PL"/>
              </w:rPr>
              <w:t>Dodadatkowo opróc</w:t>
            </w:r>
            <w:r w:rsidR="001448EE">
              <w:rPr>
                <w:rFonts w:eastAsia="Lucida Grande" w:cs="Arial"/>
                <w:noProof/>
                <w:sz w:val="16"/>
                <w:szCs w:val="16"/>
                <w:lang w:val="pl-PL"/>
              </w:rPr>
              <w:t>z</w:t>
            </w:r>
            <w:r>
              <w:rPr>
                <w:rFonts w:eastAsia="Lucida Grande" w:cs="Arial"/>
                <w:noProof/>
                <w:sz w:val="16"/>
                <w:szCs w:val="16"/>
                <w:lang w:val="pl-PL"/>
              </w:rPr>
              <w:t xml:space="preserve"> loginu i hasła</w:t>
            </w:r>
            <w:r w:rsidR="001448EE">
              <w:rPr>
                <w:rFonts w:eastAsia="Lucida Grande" w:cs="Arial"/>
                <w:noProof/>
                <w:sz w:val="16"/>
                <w:szCs w:val="16"/>
                <w:lang w:val="pl-PL"/>
              </w:rPr>
              <w:t xml:space="preserve"> dodatkowy mechanizm uwierzytelniania za pomocą</w:t>
            </w:r>
            <w:r>
              <w:rPr>
                <w:rFonts w:eastAsia="Lucida Grande" w:cs="Arial"/>
                <w:noProof/>
                <w:sz w:val="16"/>
                <w:szCs w:val="16"/>
                <w:lang w:val="pl-PL"/>
              </w:rPr>
              <w:t xml:space="preserve"> kodów jednorazowych generowanych przez aplikację typu token</w:t>
            </w:r>
            <w:r w:rsidR="001448EE">
              <w:rPr>
                <w:rFonts w:eastAsia="Lucida Grande" w:cs="Arial"/>
                <w:noProof/>
                <w:sz w:val="16"/>
                <w:szCs w:val="16"/>
                <w:lang w:val="pl-PL"/>
              </w:rPr>
              <w:t xml:space="preserve"> </w:t>
            </w:r>
            <w:r>
              <w:rPr>
                <w:rFonts w:eastAsia="Lucida Grande" w:cs="Arial"/>
                <w:noProof/>
                <w:sz w:val="16"/>
                <w:szCs w:val="16"/>
                <w:lang w:val="pl-PL"/>
              </w:rPr>
              <w:t xml:space="preserve"> dostępną na platformy Android, Windows Phone oraz iOS</w:t>
            </w:r>
            <w:r w:rsidRPr="003371B6">
              <w:rPr>
                <w:rFonts w:eastAsia="Lucida Grande" w:cs="Arial"/>
                <w:noProof/>
                <w:sz w:val="16"/>
                <w:szCs w:val="16"/>
                <w:lang w:val="pl-PL"/>
              </w:rPr>
              <w:t xml:space="preserve">. </w:t>
            </w:r>
            <w:r w:rsidR="001448EE">
              <w:rPr>
                <w:rFonts w:eastAsia="Lucida Grande" w:cs="Arial"/>
                <w:noProof/>
                <w:sz w:val="16"/>
                <w:szCs w:val="16"/>
                <w:lang w:val="pl-PL"/>
              </w:rPr>
              <w:t>(</w:t>
            </w:r>
            <w:r>
              <w:rPr>
                <w:rFonts w:eastAsia="Lucida Grande" w:cs="Arial"/>
                <w:noProof/>
                <w:sz w:val="16"/>
                <w:szCs w:val="16"/>
                <w:lang w:val="pl-PL"/>
              </w:rPr>
              <w:t>Minimum dwie licencje na taki dostęp.</w:t>
            </w:r>
          </w:p>
          <w:p w:rsidR="00913F6E" w:rsidRPr="005F2A25" w:rsidRDefault="00913F6E" w:rsidP="00913F6E">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5F2A25">
              <w:rPr>
                <w:rFonts w:eastAsia="Lucida Grande" w:cs="Arial"/>
                <w:noProof/>
                <w:sz w:val="16"/>
                <w:szCs w:val="16"/>
                <w:lang w:val="pl-PL"/>
              </w:rPr>
              <w:t>System powinien umożliwiać aktualizację oprogramowania oraz zapisywanie i odtwarzanie konfiguracji z pamięci USB.</w:t>
            </w:r>
          </w:p>
          <w:p w:rsidR="00913F6E" w:rsidRPr="005F2A25" w:rsidRDefault="00F41889" w:rsidP="00913F6E">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Pr>
                <w:rFonts w:eastAsia="Lucida Grande" w:cs="Arial"/>
                <w:noProof/>
                <w:sz w:val="16"/>
                <w:szCs w:val="16"/>
                <w:lang w:val="pl-PL"/>
              </w:rPr>
              <w:t>Urządzenie</w:t>
            </w:r>
            <w:r w:rsidR="00913F6E" w:rsidRPr="005F2A25">
              <w:rPr>
                <w:rFonts w:eastAsia="Lucida Grande" w:cs="Arial"/>
                <w:noProof/>
                <w:sz w:val="16"/>
                <w:szCs w:val="16"/>
                <w:lang w:val="pl-PL"/>
              </w:rPr>
              <w:t xml:space="preserve"> powinn</w:t>
            </w:r>
            <w:r>
              <w:rPr>
                <w:rFonts w:eastAsia="Lucida Grande" w:cs="Arial"/>
                <w:noProof/>
                <w:sz w:val="16"/>
                <w:szCs w:val="16"/>
                <w:lang w:val="pl-PL"/>
              </w:rPr>
              <w:t>o</w:t>
            </w:r>
            <w:r w:rsidR="00913F6E" w:rsidRPr="005F2A25">
              <w:rPr>
                <w:rFonts w:eastAsia="Lucida Grande" w:cs="Arial"/>
                <w:noProof/>
                <w:sz w:val="16"/>
                <w:szCs w:val="16"/>
                <w:lang w:val="pl-PL"/>
              </w:rPr>
              <w:t xml:space="preserve"> mieć możliwość współpracy z zewnętrznym modułem centralnego zarządzania umożliwiającm:</w:t>
            </w:r>
          </w:p>
          <w:p w:rsidR="00913F6E"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Przechowywanie i implementację polityk bezpieczeństwa dla urządzeń i grup urządzeń z możliwością dziedziczenia ustawień po grupie nadrzędnej</w:t>
            </w:r>
          </w:p>
          <w:p w:rsidR="00913F6E"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Wersjonowanie polityk w taki sposób aby w każdej chwili dało się odtworzyć konfigurację z dowolnego punktu w przeszłości</w:t>
            </w:r>
          </w:p>
          <w:p w:rsidR="00913F6E"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Zarządzanie wersjami firmware’u na urządzeniach oraz zdalne uaktualnienia</w:t>
            </w:r>
          </w:p>
          <w:p w:rsidR="00913F6E"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Zarządzenie wersjami baz sygnatur na urządzeniach oraz zdalne uaktualnienia</w:t>
            </w:r>
          </w:p>
          <w:p w:rsidR="00913F6E"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Monitorowanie w czasie rzeczywistym stanu urządzeń (użycie CPU, RAM)</w:t>
            </w:r>
          </w:p>
          <w:p w:rsidR="001D5E48" w:rsidRPr="005F2A25" w:rsidRDefault="00913F6E" w:rsidP="006425D1">
            <w:pPr>
              <w:pStyle w:val="Tabelapozycja"/>
              <w:numPr>
                <w:ilvl w:val="0"/>
                <w:numId w:val="12"/>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Zapis i zdalne wykonywanie skryptów na urządzeniach</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913F6E" w:rsidP="001D5E48">
            <w:pPr>
              <w:rPr>
                <w:rFonts w:ascii="Arial" w:eastAsia="Calibri" w:hAnsi="Arial" w:cs="Arial"/>
                <w:sz w:val="16"/>
                <w:szCs w:val="16"/>
                <w:lang w:val="pl-PL"/>
              </w:rPr>
            </w:pPr>
            <w:r w:rsidRPr="005F2A25">
              <w:rPr>
                <w:rFonts w:ascii="Arial" w:hAnsi="Arial" w:cs="Arial"/>
                <w:noProof/>
                <w:sz w:val="16"/>
                <w:szCs w:val="16"/>
                <w:lang w:val="pl-PL"/>
              </w:rPr>
              <w:t>Raportowanie</w:t>
            </w:r>
          </w:p>
        </w:tc>
        <w:tc>
          <w:tcPr>
            <w:tcW w:w="6063" w:type="dxa"/>
            <w:vAlign w:val="center"/>
          </w:tcPr>
          <w:p w:rsidR="00913F6E" w:rsidRPr="005F2A25" w:rsidRDefault="00913F6E" w:rsidP="00913F6E">
            <w:pPr>
              <w:pStyle w:val="Tabelapozycja"/>
              <w:tabs>
                <w:tab w:val="left" w:pos="708"/>
                <w:tab w:val="left" w:pos="1416"/>
                <w:tab w:val="left" w:pos="2124"/>
                <w:tab w:val="left" w:pos="2832"/>
                <w:tab w:val="left" w:pos="3540"/>
                <w:tab w:val="left" w:pos="4248"/>
                <w:tab w:val="left" w:pos="4956"/>
                <w:tab w:val="left" w:pos="5664"/>
                <w:tab w:val="left" w:pos="6372"/>
              </w:tabs>
              <w:ind w:left="85"/>
              <w:jc w:val="both"/>
              <w:rPr>
                <w:rFonts w:cs="Arial"/>
                <w:noProof/>
                <w:sz w:val="16"/>
                <w:szCs w:val="16"/>
                <w:lang w:val="pl-PL"/>
              </w:rPr>
            </w:pPr>
            <w:r w:rsidRPr="005F2A25">
              <w:rPr>
                <w:rFonts w:eastAsia="Lucida Grande" w:cs="Arial"/>
                <w:noProof/>
                <w:sz w:val="16"/>
                <w:szCs w:val="16"/>
                <w:lang w:val="pl-PL"/>
              </w:rPr>
              <w:t>Urządzenie powinno mieć możliwość współpracy z zewnętrznym  modułem raportowania i korelacji logów, tego samego producenta, umożliwiającym:</w:t>
            </w:r>
          </w:p>
          <w:p w:rsidR="00913F6E" w:rsidRPr="005F2A25" w:rsidRDefault="00913F6E" w:rsidP="006425D1">
            <w:pPr>
              <w:pStyle w:val="Tabelapozycja"/>
              <w:numPr>
                <w:ilvl w:val="0"/>
                <w:numId w:val="13"/>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Zbieranie logów z urządzeń bezpieczeństwa</w:t>
            </w:r>
          </w:p>
          <w:p w:rsidR="00913F6E" w:rsidRPr="005F2A25" w:rsidRDefault="00913F6E" w:rsidP="006425D1">
            <w:pPr>
              <w:pStyle w:val="Tabelapozycja"/>
              <w:numPr>
                <w:ilvl w:val="0"/>
                <w:numId w:val="13"/>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cs="Arial"/>
                <w:noProof/>
                <w:sz w:val="16"/>
                <w:szCs w:val="16"/>
                <w:lang w:val="pl-PL"/>
              </w:rPr>
              <w:t xml:space="preserve">Generowanie raportów </w:t>
            </w:r>
          </w:p>
          <w:p w:rsidR="001D5E48" w:rsidRPr="005F2A25" w:rsidRDefault="00913F6E" w:rsidP="006425D1">
            <w:pPr>
              <w:pStyle w:val="Tabelapozycja"/>
              <w:numPr>
                <w:ilvl w:val="0"/>
                <w:numId w:val="13"/>
              </w:numPr>
              <w:tabs>
                <w:tab w:val="clear" w:pos="360"/>
                <w:tab w:val="num" w:pos="720"/>
                <w:tab w:val="left" w:pos="1416"/>
                <w:tab w:val="left" w:pos="2124"/>
                <w:tab w:val="left" w:pos="2832"/>
                <w:tab w:val="left" w:pos="3540"/>
                <w:tab w:val="left" w:pos="4248"/>
                <w:tab w:val="left" w:pos="4956"/>
                <w:tab w:val="left" w:pos="5664"/>
                <w:tab w:val="left" w:pos="6372"/>
              </w:tabs>
              <w:ind w:left="227" w:hanging="142"/>
              <w:jc w:val="both"/>
              <w:rPr>
                <w:rFonts w:cs="Arial"/>
                <w:noProof/>
                <w:sz w:val="16"/>
                <w:szCs w:val="16"/>
                <w:lang w:val="pl-PL"/>
              </w:rPr>
            </w:pPr>
            <w:r w:rsidRPr="005F2A25">
              <w:rPr>
                <w:rFonts w:eastAsia="Lucida Grande" w:cs="Arial"/>
                <w:noProof/>
                <w:sz w:val="16"/>
                <w:szCs w:val="16"/>
                <w:lang w:val="pl-PL"/>
              </w:rPr>
              <w:t>Zdalną kwarantannę dla modułu antywirusowego</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5F2A25" w:rsidP="001D5E48">
            <w:pPr>
              <w:rPr>
                <w:rFonts w:ascii="Arial" w:eastAsia="Calibri" w:hAnsi="Arial" w:cs="Arial"/>
                <w:sz w:val="16"/>
                <w:szCs w:val="16"/>
                <w:lang w:val="pl-PL"/>
              </w:rPr>
            </w:pPr>
            <w:r w:rsidRPr="00693694">
              <w:rPr>
                <w:rFonts w:ascii="Arial" w:eastAsia="Lucida Grande" w:hAnsi="Arial" w:cs="Arial"/>
                <w:noProof/>
                <w:sz w:val="16"/>
                <w:szCs w:val="16"/>
                <w:lang w:val="pl-PL"/>
              </w:rPr>
              <w:t>Integracja systemu zarządzania i raportowania</w:t>
            </w:r>
          </w:p>
        </w:tc>
        <w:tc>
          <w:tcPr>
            <w:tcW w:w="6063" w:type="dxa"/>
            <w:vAlign w:val="center"/>
          </w:tcPr>
          <w:p w:rsidR="001D5E48" w:rsidRPr="005F2A25" w:rsidRDefault="005F2A25" w:rsidP="001D5E48">
            <w:pPr>
              <w:rPr>
                <w:rFonts w:ascii="Arial" w:eastAsia="Calibri" w:hAnsi="Arial" w:cs="Arial"/>
                <w:sz w:val="16"/>
                <w:szCs w:val="16"/>
                <w:lang w:val="pl-PL"/>
              </w:rPr>
            </w:pPr>
            <w:r w:rsidRPr="005F2A25">
              <w:rPr>
                <w:rFonts w:ascii="Arial" w:eastAsia="Lucida Grande" w:hAnsi="Arial" w:cs="Arial"/>
                <w:noProof/>
                <w:sz w:val="16"/>
                <w:szCs w:val="16"/>
                <w:lang w:val="pl-PL"/>
              </w:rPr>
              <w:t>Zarówno moduł centralnego zarządzania jak i raportowania muszą być zrealizowane na osobnych urządzeniach. Jednocześnie administrator powinien mieć do dyspozycji jedną konsolę zarządzającą do kontroli obu podsystemów.</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23374" w:rsidRPr="001E3899" w:rsidTr="00BB1C8F">
        <w:tc>
          <w:tcPr>
            <w:tcW w:w="1800" w:type="dxa"/>
            <w:vAlign w:val="center"/>
          </w:tcPr>
          <w:p w:rsidR="00123374" w:rsidRPr="005F2A25" w:rsidRDefault="00123374" w:rsidP="001D5E48">
            <w:pPr>
              <w:rPr>
                <w:rFonts w:ascii="Arial" w:hAnsi="Arial" w:cs="Arial"/>
                <w:noProof/>
                <w:sz w:val="16"/>
                <w:szCs w:val="16"/>
                <w:lang w:val="pl-PL"/>
              </w:rPr>
            </w:pPr>
            <w:r>
              <w:rPr>
                <w:rFonts w:ascii="Arial" w:hAnsi="Arial" w:cs="Arial"/>
                <w:noProof/>
                <w:sz w:val="16"/>
                <w:szCs w:val="16"/>
                <w:lang w:val="pl-PL"/>
              </w:rPr>
              <w:t>Zasilanie</w:t>
            </w:r>
          </w:p>
        </w:tc>
        <w:tc>
          <w:tcPr>
            <w:tcW w:w="6063" w:type="dxa"/>
            <w:vAlign w:val="center"/>
          </w:tcPr>
          <w:p w:rsidR="00123374" w:rsidRPr="00123374" w:rsidRDefault="00123374" w:rsidP="00123374">
            <w:pPr>
              <w:rPr>
                <w:rFonts w:ascii="Arial" w:hAnsi="Arial" w:cs="Arial"/>
                <w:noProof/>
                <w:sz w:val="16"/>
                <w:szCs w:val="16"/>
                <w:lang w:val="pl-PL"/>
              </w:rPr>
            </w:pPr>
            <w:r w:rsidRPr="00123374">
              <w:rPr>
                <w:rFonts w:ascii="Arial" w:hAnsi="Arial" w:cs="Arial"/>
                <w:sz w:val="16"/>
                <w:szCs w:val="16"/>
                <w:lang w:val="pl-PL"/>
              </w:rPr>
              <w:t xml:space="preserve">Dwa wbudowane zasilacze 230VAC </w:t>
            </w:r>
            <w:r>
              <w:rPr>
                <w:rFonts w:ascii="Arial" w:hAnsi="Arial" w:cs="Arial"/>
                <w:sz w:val="16"/>
                <w:szCs w:val="16"/>
                <w:lang w:val="pl-PL"/>
              </w:rPr>
              <w:t>hot-plug.</w:t>
            </w:r>
          </w:p>
        </w:tc>
        <w:tc>
          <w:tcPr>
            <w:tcW w:w="5954" w:type="dxa"/>
            <w:vAlign w:val="center"/>
          </w:tcPr>
          <w:p w:rsidR="00123374" w:rsidRPr="005F2A25" w:rsidRDefault="00123374"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5F2A25" w:rsidP="001D5E48">
            <w:pPr>
              <w:rPr>
                <w:rFonts w:ascii="Arial" w:eastAsia="Calibri" w:hAnsi="Arial" w:cs="Arial"/>
                <w:sz w:val="16"/>
                <w:szCs w:val="16"/>
                <w:lang w:val="pl-PL"/>
              </w:rPr>
            </w:pPr>
            <w:r w:rsidRPr="005F2A25">
              <w:rPr>
                <w:rFonts w:ascii="Arial" w:hAnsi="Arial" w:cs="Arial"/>
                <w:noProof/>
                <w:sz w:val="16"/>
                <w:szCs w:val="16"/>
                <w:lang w:val="pl-PL"/>
              </w:rPr>
              <w:t>Certyfikaty</w:t>
            </w:r>
          </w:p>
        </w:tc>
        <w:tc>
          <w:tcPr>
            <w:tcW w:w="6063" w:type="dxa"/>
            <w:vAlign w:val="center"/>
          </w:tcPr>
          <w:p w:rsidR="001D5E48" w:rsidRPr="005F2A25" w:rsidRDefault="005F2A25" w:rsidP="001D5E48">
            <w:pPr>
              <w:rPr>
                <w:rFonts w:ascii="Arial" w:eastAsia="Calibri" w:hAnsi="Arial" w:cs="Arial"/>
                <w:sz w:val="16"/>
                <w:szCs w:val="16"/>
                <w:lang w:val="pl-PL"/>
              </w:rPr>
            </w:pPr>
            <w:r w:rsidRPr="005F2A25">
              <w:rPr>
                <w:rFonts w:ascii="Arial" w:hAnsi="Arial" w:cs="Arial"/>
                <w:noProof/>
                <w:sz w:val="16"/>
                <w:szCs w:val="16"/>
                <w:lang w:val="pl-PL"/>
              </w:rPr>
              <w:t>Producent musi posiadać certyfikaty ICSA Labs dla funkcji: Firewall, IPSec, SSL, Network IPS, Antywirus.</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1D5E48" w:rsidRPr="001E3899" w:rsidTr="00BB1C8F">
        <w:tc>
          <w:tcPr>
            <w:tcW w:w="1800" w:type="dxa"/>
            <w:vAlign w:val="center"/>
          </w:tcPr>
          <w:p w:rsidR="001D5E48" w:rsidRPr="005F2A25" w:rsidRDefault="005F2A25" w:rsidP="001D5E48">
            <w:pPr>
              <w:rPr>
                <w:rFonts w:ascii="Arial" w:eastAsia="Calibri" w:hAnsi="Arial" w:cs="Arial"/>
                <w:sz w:val="16"/>
                <w:szCs w:val="16"/>
                <w:lang w:val="pl-PL"/>
              </w:rPr>
            </w:pPr>
            <w:r w:rsidRPr="005F2A25">
              <w:rPr>
                <w:rFonts w:ascii="Arial" w:eastAsia="Calibri" w:hAnsi="Arial" w:cs="Arial"/>
                <w:sz w:val="16"/>
                <w:szCs w:val="16"/>
                <w:lang w:val="pl-PL"/>
              </w:rPr>
              <w:t>Gwarancja</w:t>
            </w:r>
          </w:p>
        </w:tc>
        <w:tc>
          <w:tcPr>
            <w:tcW w:w="6063" w:type="dxa"/>
            <w:vAlign w:val="center"/>
          </w:tcPr>
          <w:p w:rsidR="005F2A25" w:rsidRPr="005F2A25" w:rsidRDefault="005F2A25" w:rsidP="005F2A25">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sidRPr="005F2A25">
              <w:rPr>
                <w:rFonts w:eastAsia="Lucida Grande" w:cs="Arial"/>
                <w:noProof/>
                <w:sz w:val="16"/>
                <w:szCs w:val="16"/>
                <w:lang w:val="pl-PL"/>
              </w:rPr>
              <w:t>Przynajmniej 5 letnia  gwarancja producenta.</w:t>
            </w:r>
          </w:p>
          <w:p w:rsidR="001D5E48" w:rsidRPr="005F2A25" w:rsidRDefault="005F2A25" w:rsidP="005F2A25">
            <w:pPr>
              <w:rPr>
                <w:rFonts w:ascii="Arial" w:eastAsia="Calibri" w:hAnsi="Arial" w:cs="Arial"/>
                <w:sz w:val="16"/>
                <w:szCs w:val="16"/>
                <w:lang w:val="pl-PL"/>
              </w:rPr>
            </w:pPr>
            <w:r w:rsidRPr="005F2A25">
              <w:rPr>
                <w:rFonts w:ascii="Arial" w:eastAsia="Lucida Grande" w:hAnsi="Arial" w:cs="Arial"/>
                <w:noProof/>
                <w:sz w:val="16"/>
                <w:szCs w:val="16"/>
                <w:lang w:val="pl-PL"/>
              </w:rPr>
              <w:t xml:space="preserve">Przynajmniej 5 </w:t>
            </w:r>
            <w:r>
              <w:rPr>
                <w:rFonts w:ascii="Arial" w:eastAsia="Lucida Grande" w:hAnsi="Arial" w:cs="Arial"/>
                <w:noProof/>
                <w:sz w:val="16"/>
                <w:szCs w:val="16"/>
                <w:lang w:val="pl-PL"/>
              </w:rPr>
              <w:t>letnia</w:t>
            </w:r>
            <w:r w:rsidRPr="005F2A25">
              <w:rPr>
                <w:rFonts w:ascii="Arial" w:eastAsia="Lucida Grande" w:hAnsi="Arial" w:cs="Arial"/>
                <w:noProof/>
                <w:sz w:val="16"/>
                <w:szCs w:val="16"/>
                <w:lang w:val="pl-PL"/>
              </w:rPr>
              <w:t xml:space="preserve">  subskrypcj</w:t>
            </w:r>
            <w:r>
              <w:rPr>
                <w:rFonts w:ascii="Arial" w:eastAsia="Lucida Grande" w:hAnsi="Arial" w:cs="Arial"/>
                <w:noProof/>
                <w:sz w:val="16"/>
                <w:szCs w:val="16"/>
                <w:lang w:val="pl-PL"/>
              </w:rPr>
              <w:t>a</w:t>
            </w:r>
            <w:r w:rsidRPr="005F2A25">
              <w:rPr>
                <w:rFonts w:ascii="Arial" w:eastAsia="Lucida Grande" w:hAnsi="Arial" w:cs="Arial"/>
                <w:noProof/>
                <w:sz w:val="16"/>
                <w:szCs w:val="16"/>
                <w:lang w:val="pl-PL"/>
              </w:rPr>
              <w:t xml:space="preserve"> na aktualizacje wszystkich funkcji bezpieczeństwa </w:t>
            </w:r>
            <w:r w:rsidR="009A27F9">
              <w:rPr>
                <w:rFonts w:ascii="Arial" w:eastAsia="Lucida Grande" w:hAnsi="Arial" w:cs="Arial"/>
                <w:noProof/>
                <w:sz w:val="16"/>
                <w:szCs w:val="16"/>
                <w:lang w:val="pl-PL"/>
              </w:rPr>
              <w:t xml:space="preserve">oraz wsparcie techniczne producenta </w:t>
            </w:r>
            <w:r w:rsidR="000E702E">
              <w:rPr>
                <w:rFonts w:ascii="Arial" w:eastAsia="Lucida Grande" w:hAnsi="Arial" w:cs="Arial"/>
                <w:noProof/>
                <w:sz w:val="16"/>
                <w:szCs w:val="16"/>
                <w:lang w:val="pl-PL"/>
              </w:rPr>
              <w:t>(liczone od dnia wdrożenia s</w:t>
            </w:r>
            <w:r w:rsidRPr="005F2A25">
              <w:rPr>
                <w:rFonts w:ascii="Arial" w:eastAsia="Lucida Grande" w:hAnsi="Arial" w:cs="Arial"/>
                <w:noProof/>
                <w:sz w:val="16"/>
                <w:szCs w:val="16"/>
                <w:lang w:val="pl-PL"/>
              </w:rPr>
              <w:t>ystemu).</w:t>
            </w:r>
          </w:p>
        </w:tc>
        <w:tc>
          <w:tcPr>
            <w:tcW w:w="5954" w:type="dxa"/>
            <w:vAlign w:val="center"/>
          </w:tcPr>
          <w:p w:rsidR="001D5E48" w:rsidRPr="005F2A25" w:rsidRDefault="001D5E48" w:rsidP="001D5E48">
            <w:pPr>
              <w:rPr>
                <w:rFonts w:ascii="Arial" w:eastAsia="Calibri" w:hAnsi="Arial" w:cs="Arial"/>
                <w:sz w:val="16"/>
                <w:szCs w:val="16"/>
                <w:lang w:val="pl-PL"/>
              </w:rPr>
            </w:pPr>
          </w:p>
        </w:tc>
      </w:tr>
      <w:tr w:rsidR="00342D7A" w:rsidRPr="001E3899" w:rsidTr="00BB1C8F">
        <w:tc>
          <w:tcPr>
            <w:tcW w:w="1800" w:type="dxa"/>
            <w:vAlign w:val="center"/>
          </w:tcPr>
          <w:p w:rsidR="00342D7A" w:rsidRPr="005F2A25" w:rsidRDefault="00342D7A" w:rsidP="001D5E48">
            <w:pPr>
              <w:rPr>
                <w:rFonts w:ascii="Arial" w:eastAsia="Calibri" w:hAnsi="Arial" w:cs="Arial"/>
                <w:sz w:val="16"/>
                <w:szCs w:val="16"/>
                <w:lang w:val="pl-PL"/>
              </w:rPr>
            </w:pPr>
            <w:r>
              <w:rPr>
                <w:rFonts w:ascii="Arial" w:eastAsia="Calibri" w:hAnsi="Arial" w:cs="Arial"/>
                <w:sz w:val="16"/>
                <w:szCs w:val="16"/>
                <w:lang w:val="pl-PL"/>
              </w:rPr>
              <w:lastRenderedPageBreak/>
              <w:t>Inne</w:t>
            </w:r>
          </w:p>
        </w:tc>
        <w:tc>
          <w:tcPr>
            <w:tcW w:w="6063" w:type="dxa"/>
            <w:vAlign w:val="center"/>
          </w:tcPr>
          <w:p w:rsidR="00342D7A" w:rsidRPr="00342D7A" w:rsidRDefault="00342D7A" w:rsidP="00342D7A">
            <w:pPr>
              <w:rPr>
                <w:rFonts w:ascii="Arial" w:hAnsi="Arial" w:cs="Arial"/>
                <w:sz w:val="16"/>
                <w:szCs w:val="16"/>
                <w:lang w:val="pl-PL"/>
              </w:rPr>
            </w:pPr>
            <w:r w:rsidRPr="00342D7A">
              <w:rPr>
                <w:rStyle w:val="plain0020textchar1"/>
                <w:rFonts w:ascii="Arial" w:hAnsi="Arial" w:cs="Arial"/>
                <w:sz w:val="16"/>
                <w:szCs w:val="16"/>
                <w:lang w:val="pl-PL"/>
              </w:rPr>
              <w:t>Urządzenia powinny być fabrycznie nowe i powinny pochodzić z legalnego kanału dystrybucyjnego określonego przez producenta na terenie Polski.</w:t>
            </w:r>
            <w:r w:rsidRPr="00342D7A">
              <w:rPr>
                <w:rFonts w:ascii="Arial" w:hAnsi="Arial" w:cs="Arial"/>
                <w:sz w:val="16"/>
                <w:szCs w:val="16"/>
                <w:lang w:val="pl-PL"/>
              </w:rPr>
              <w:t xml:space="preserve"> </w:t>
            </w:r>
          </w:p>
          <w:p w:rsidR="00342D7A" w:rsidRPr="00342D7A" w:rsidRDefault="00342D7A" w:rsidP="00342D7A">
            <w:pPr>
              <w:rPr>
                <w:rFonts w:ascii="Arial" w:hAnsi="Arial" w:cs="Arial"/>
                <w:b/>
                <w:sz w:val="16"/>
                <w:szCs w:val="16"/>
                <w:lang w:val="pl-PL"/>
              </w:rPr>
            </w:pPr>
            <w:r w:rsidRPr="00342D7A">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5954" w:type="dxa"/>
            <w:vAlign w:val="center"/>
          </w:tcPr>
          <w:p w:rsidR="00342D7A" w:rsidRPr="005F2A25" w:rsidRDefault="00342D7A" w:rsidP="001D5E48">
            <w:pPr>
              <w:rPr>
                <w:rFonts w:ascii="Arial" w:eastAsia="Calibri" w:hAnsi="Arial" w:cs="Arial"/>
                <w:sz w:val="16"/>
                <w:szCs w:val="16"/>
                <w:lang w:val="pl-PL"/>
              </w:rPr>
            </w:pPr>
          </w:p>
        </w:tc>
      </w:tr>
      <w:tr w:rsidR="00514FEE" w:rsidRPr="001E3899" w:rsidTr="00BB1C8F">
        <w:tc>
          <w:tcPr>
            <w:tcW w:w="1800" w:type="dxa"/>
            <w:vAlign w:val="center"/>
          </w:tcPr>
          <w:p w:rsidR="00514FEE" w:rsidRPr="00C24B95" w:rsidRDefault="00514FEE" w:rsidP="00514FEE">
            <w:pPr>
              <w:rPr>
                <w:rFonts w:ascii="Arial" w:eastAsia="Calibri" w:hAnsi="Arial" w:cs="Arial"/>
                <w:sz w:val="16"/>
                <w:szCs w:val="16"/>
                <w:lang w:val="pl-PL"/>
              </w:rPr>
            </w:pPr>
            <w:r w:rsidRPr="00C24B95">
              <w:rPr>
                <w:rFonts w:ascii="Arial" w:eastAsia="Lucida Grande" w:hAnsi="Arial" w:cs="Arial"/>
                <w:noProof/>
                <w:sz w:val="16"/>
                <w:szCs w:val="16"/>
                <w:lang w:val="pl-PL"/>
              </w:rPr>
              <w:t>Instalacja i konfiguracja</w:t>
            </w:r>
          </w:p>
        </w:tc>
        <w:tc>
          <w:tcPr>
            <w:tcW w:w="6063" w:type="dxa"/>
            <w:vAlign w:val="center"/>
          </w:tcPr>
          <w:p w:rsidR="00514FEE" w:rsidRDefault="00514FEE" w:rsidP="00514FEE">
            <w:pPr>
              <w:rPr>
                <w:rFonts w:ascii="Arial" w:eastAsia="Lucida Grande" w:hAnsi="Arial" w:cs="Arial"/>
                <w:noProof/>
                <w:sz w:val="16"/>
                <w:szCs w:val="16"/>
                <w:lang w:val="pl-PL"/>
              </w:rPr>
            </w:pPr>
            <w:r w:rsidRPr="005F2A25">
              <w:rPr>
                <w:rFonts w:ascii="Arial" w:eastAsia="Lucida Grande" w:hAnsi="Arial" w:cs="Arial"/>
                <w:noProof/>
                <w:sz w:val="16"/>
                <w:szCs w:val="16"/>
                <w:lang w:val="pl-PL"/>
              </w:rPr>
              <w:t>Instalacja i konfiguracja systemu powinna być przeprowadzona przez uprawnionego inżyniera posiadającego aktualny certyfikat producenta.</w:t>
            </w:r>
          </w:p>
          <w:p w:rsidR="00514FEE" w:rsidRDefault="00266E6F" w:rsidP="00514FEE">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w:t>
            </w:r>
            <w:r w:rsidR="00514FEE">
              <w:rPr>
                <w:rFonts w:ascii="Arial" w:eastAsia="Lucida Grande" w:hAnsi="Arial" w:cs="Arial"/>
                <w:noProof/>
                <w:sz w:val="16"/>
                <w:szCs w:val="16"/>
                <w:lang w:val="pl-PL"/>
              </w:rPr>
              <w:t>czyć w/w certyfikat.</w:t>
            </w:r>
          </w:p>
          <w:p w:rsidR="00514FEE" w:rsidRPr="005F2A25" w:rsidRDefault="00514FEE" w:rsidP="00514FEE">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514FEE" w:rsidRPr="00F41889" w:rsidRDefault="007E69B7" w:rsidP="00514FEE">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00514FEE" w:rsidRPr="00F41889">
              <w:rPr>
                <w:rFonts w:ascii="Arial" w:hAnsi="Arial" w:cs="Arial"/>
                <w:sz w:val="16"/>
                <w:szCs w:val="16"/>
                <w:lang w:val="pl-PL"/>
              </w:rPr>
              <w:t xml:space="preserve">w szafie </w:t>
            </w:r>
            <w:proofErr w:type="spellStart"/>
            <w:r w:rsidR="00514FEE">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514FEE" w:rsidRDefault="00C24B95" w:rsidP="00514FEE">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wykonanie konfiguracji</w:t>
            </w:r>
            <w:r w:rsidR="00514FEE" w:rsidRPr="00F41889">
              <w:rPr>
                <w:rFonts w:ascii="Arial" w:hAnsi="Arial" w:cs="Arial"/>
                <w:sz w:val="16"/>
                <w:szCs w:val="16"/>
                <w:lang w:val="pl-PL"/>
              </w:rPr>
              <w:t xml:space="preserve"> urządzeń w trybie umożliwiającym pracę </w:t>
            </w:r>
            <w:r>
              <w:rPr>
                <w:rFonts w:ascii="Arial" w:hAnsi="Arial" w:cs="Arial"/>
                <w:sz w:val="16"/>
                <w:szCs w:val="16"/>
                <w:lang w:val="pl-PL"/>
              </w:rPr>
              <w:t>jako</w:t>
            </w:r>
            <w:r w:rsidR="00514FEE" w:rsidRPr="00F41889">
              <w:rPr>
                <w:rFonts w:ascii="Arial" w:hAnsi="Arial" w:cs="Arial"/>
                <w:sz w:val="16"/>
                <w:szCs w:val="16"/>
                <w:lang w:val="pl-PL"/>
              </w:rPr>
              <w:t xml:space="preserve"> klast</w:t>
            </w:r>
            <w:r>
              <w:rPr>
                <w:rFonts w:ascii="Arial" w:hAnsi="Arial" w:cs="Arial"/>
                <w:sz w:val="16"/>
                <w:szCs w:val="16"/>
                <w:lang w:val="pl-PL"/>
              </w:rPr>
              <w:t>er</w:t>
            </w:r>
            <w:r w:rsidR="00514FEE" w:rsidRPr="00F41889">
              <w:rPr>
                <w:rFonts w:ascii="Arial" w:hAnsi="Arial" w:cs="Arial"/>
                <w:sz w:val="16"/>
                <w:szCs w:val="16"/>
                <w:lang w:val="pl-PL"/>
              </w:rPr>
              <w:t xml:space="preserve"> wysokiej dostępności </w:t>
            </w:r>
          </w:p>
          <w:p w:rsidR="00C24B95" w:rsidRDefault="00C24B95" w:rsidP="00514FEE">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wykonanie konfiguracji klastra (routing, polityki bezpieczeństwa) zgodnie z zaleceniami Zamawiającego</w:t>
            </w:r>
          </w:p>
          <w:p w:rsidR="003371B6" w:rsidRPr="00F41889" w:rsidRDefault="003371B6" w:rsidP="00514FEE">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migracja całej konfiguracji z obecnych urządzeń do nowego klastra</w:t>
            </w:r>
          </w:p>
          <w:p w:rsidR="00514FEE" w:rsidRPr="007E69B7" w:rsidRDefault="00514FEE" w:rsidP="007E69B7">
            <w:pPr>
              <w:ind w:left="85"/>
              <w:rPr>
                <w:rFonts w:ascii="Arial" w:hAnsi="Arial" w:cs="Arial"/>
                <w:sz w:val="16"/>
                <w:szCs w:val="16"/>
                <w:lang w:val="pl-PL"/>
              </w:rPr>
            </w:pPr>
          </w:p>
        </w:tc>
        <w:tc>
          <w:tcPr>
            <w:tcW w:w="5954" w:type="dxa"/>
            <w:vAlign w:val="center"/>
          </w:tcPr>
          <w:p w:rsidR="00514FEE" w:rsidRPr="005F2A25" w:rsidRDefault="00514FEE" w:rsidP="00514FEE">
            <w:pPr>
              <w:rPr>
                <w:rFonts w:ascii="Arial" w:eastAsia="Calibri" w:hAnsi="Arial" w:cs="Arial"/>
                <w:sz w:val="16"/>
                <w:szCs w:val="16"/>
                <w:lang w:val="pl-PL"/>
              </w:rPr>
            </w:pPr>
          </w:p>
        </w:tc>
      </w:tr>
    </w:tbl>
    <w:p w:rsidR="005D7928" w:rsidRDefault="005D7928">
      <w:pPr>
        <w:rPr>
          <w:lang w:val="pl-PL"/>
        </w:rPr>
      </w:pPr>
    </w:p>
    <w:p w:rsidR="003D1D52" w:rsidRDefault="003D1D52" w:rsidP="003D1D52">
      <w:pPr>
        <w:rPr>
          <w:rFonts w:ascii="Arial" w:hAnsi="Arial" w:cs="Arial"/>
          <w:sz w:val="20"/>
          <w:szCs w:val="20"/>
          <w:lang w:val="pl-PL"/>
        </w:rPr>
      </w:pPr>
    </w:p>
    <w:p w:rsidR="00C07120" w:rsidRPr="003371B6" w:rsidRDefault="00C07120" w:rsidP="00C07120">
      <w:pPr>
        <w:rPr>
          <w:rFonts w:ascii="Arial" w:hAnsi="Arial" w:cs="Arial"/>
          <w:b/>
          <w:sz w:val="16"/>
          <w:szCs w:val="16"/>
          <w:lang w:val="pl-PL"/>
        </w:rPr>
      </w:pPr>
      <w:r w:rsidRPr="003371B6">
        <w:rPr>
          <w:rFonts w:ascii="Arial" w:hAnsi="Arial" w:cs="Arial"/>
          <w:b/>
          <w:sz w:val="16"/>
          <w:szCs w:val="16"/>
          <w:lang w:val="pl-PL"/>
        </w:rPr>
        <w:t>Parametry techniczne systemu raportowania</w:t>
      </w:r>
      <w:r w:rsidR="00342D7A" w:rsidRPr="003371B6">
        <w:rPr>
          <w:rFonts w:ascii="Arial" w:hAnsi="Arial" w:cs="Arial"/>
          <w:b/>
          <w:sz w:val="16"/>
          <w:szCs w:val="16"/>
          <w:lang w:val="pl-PL"/>
        </w:rPr>
        <w:t xml:space="preserve"> i korelacji logów</w:t>
      </w:r>
      <w:r w:rsidRPr="003371B6">
        <w:rPr>
          <w:rFonts w:ascii="Arial" w:hAnsi="Arial" w:cs="Arial"/>
          <w:b/>
          <w:sz w:val="16"/>
          <w:szCs w:val="16"/>
          <w:lang w:val="pl-PL"/>
        </w:rPr>
        <w:t>:</w:t>
      </w:r>
    </w:p>
    <w:p w:rsidR="0047441E" w:rsidRDefault="0047441E" w:rsidP="00C07120">
      <w:pPr>
        <w:rPr>
          <w:rFonts w:ascii="Arial" w:hAnsi="Arial" w:cs="Arial"/>
          <w:sz w:val="16"/>
          <w:szCs w:val="16"/>
          <w:lang w:val="pl-PL"/>
        </w:rPr>
      </w:pP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5954"/>
      </w:tblGrid>
      <w:tr w:rsidR="0047441E" w:rsidRPr="008F5A4A" w:rsidTr="00BB1C8F">
        <w:tc>
          <w:tcPr>
            <w:tcW w:w="1800" w:type="dxa"/>
            <w:vAlign w:val="center"/>
          </w:tcPr>
          <w:p w:rsidR="0047441E" w:rsidRPr="008F5A4A" w:rsidRDefault="0047441E" w:rsidP="009A27F9">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47441E" w:rsidRPr="008F5A4A" w:rsidRDefault="009A27F9" w:rsidP="009A27F9">
            <w:pPr>
              <w:jc w:val="center"/>
              <w:rPr>
                <w:rFonts w:ascii="Arial" w:eastAsia="Calibri" w:hAnsi="Arial" w:cs="Arial"/>
                <w:sz w:val="16"/>
                <w:szCs w:val="16"/>
                <w:lang w:val="pl-PL"/>
              </w:rPr>
            </w:pPr>
            <w:r>
              <w:rPr>
                <w:rFonts w:ascii="Arial" w:eastAsia="Calibri" w:hAnsi="Arial" w:cs="Arial"/>
                <w:sz w:val="16"/>
                <w:szCs w:val="16"/>
                <w:lang w:val="pl-PL"/>
              </w:rPr>
              <w:t>p</w:t>
            </w:r>
            <w:r w:rsidR="0047441E" w:rsidRPr="008F5A4A">
              <w:rPr>
                <w:rFonts w:ascii="Arial" w:eastAsia="Calibri" w:hAnsi="Arial" w:cs="Arial"/>
                <w:sz w:val="16"/>
                <w:szCs w:val="16"/>
                <w:lang w:val="pl-PL"/>
              </w:rPr>
              <w:t>arametru</w:t>
            </w:r>
          </w:p>
        </w:tc>
        <w:tc>
          <w:tcPr>
            <w:tcW w:w="6063" w:type="dxa"/>
            <w:vAlign w:val="center"/>
          </w:tcPr>
          <w:p w:rsidR="0047441E" w:rsidRPr="008F5A4A" w:rsidRDefault="0047441E" w:rsidP="009A27F9">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47441E" w:rsidRPr="008F5A4A" w:rsidRDefault="0047441E" w:rsidP="009A27F9">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c>
          <w:tcPr>
            <w:tcW w:w="5954" w:type="dxa"/>
            <w:vAlign w:val="center"/>
          </w:tcPr>
          <w:p w:rsidR="0047441E" w:rsidRPr="008F5A4A" w:rsidRDefault="0047441E" w:rsidP="009A27F9">
            <w:pPr>
              <w:jc w:val="center"/>
              <w:rPr>
                <w:rFonts w:ascii="Arial" w:eastAsia="Calibri" w:hAnsi="Arial" w:cs="Arial"/>
                <w:sz w:val="16"/>
                <w:szCs w:val="16"/>
                <w:lang w:val="pl-PL"/>
              </w:rPr>
            </w:pPr>
            <w:r w:rsidRPr="008F5A4A">
              <w:rPr>
                <w:rFonts w:ascii="Arial" w:eastAsia="Calibri" w:hAnsi="Arial" w:cs="Arial"/>
                <w:sz w:val="16"/>
                <w:szCs w:val="16"/>
                <w:lang w:val="pl-PL"/>
              </w:rPr>
              <w:t>Oferowane parametry</w:t>
            </w:r>
          </w:p>
        </w:tc>
      </w:tr>
      <w:tr w:rsidR="0047441E" w:rsidRPr="001E3899" w:rsidTr="00BB1C8F">
        <w:tc>
          <w:tcPr>
            <w:tcW w:w="1800" w:type="dxa"/>
            <w:vAlign w:val="center"/>
          </w:tcPr>
          <w:p w:rsidR="0047441E" w:rsidRPr="009A27F9" w:rsidRDefault="0047441E" w:rsidP="009A27F9">
            <w:pPr>
              <w:rPr>
                <w:rFonts w:ascii="Arial" w:eastAsia="Calibri" w:hAnsi="Arial" w:cs="Arial"/>
                <w:sz w:val="16"/>
                <w:szCs w:val="16"/>
                <w:lang w:val="pl-PL"/>
              </w:rPr>
            </w:pPr>
            <w:r w:rsidRPr="009A27F9">
              <w:rPr>
                <w:rFonts w:ascii="Arial" w:hAnsi="Arial" w:cs="Arial"/>
                <w:noProof/>
                <w:sz w:val="16"/>
                <w:szCs w:val="16"/>
                <w:lang w:val="pl-PL"/>
              </w:rPr>
              <w:t xml:space="preserve">Architektura systemu </w:t>
            </w:r>
          </w:p>
        </w:tc>
        <w:tc>
          <w:tcPr>
            <w:tcW w:w="6063" w:type="dxa"/>
            <w:vAlign w:val="center"/>
          </w:tcPr>
          <w:p w:rsidR="00083BCA" w:rsidRPr="009A27F9" w:rsidRDefault="00083BCA" w:rsidP="009A27F9">
            <w:pPr>
              <w:rPr>
                <w:rFonts w:ascii="Arial" w:hAnsi="Arial" w:cs="Arial"/>
                <w:sz w:val="16"/>
                <w:szCs w:val="16"/>
                <w:lang w:val="pl-PL"/>
              </w:rPr>
            </w:pPr>
            <w:r w:rsidRPr="009A27F9">
              <w:rPr>
                <w:rFonts w:ascii="Arial" w:hAnsi="Arial" w:cs="Arial"/>
                <w:sz w:val="16"/>
                <w:szCs w:val="16"/>
                <w:lang w:val="pl-PL"/>
              </w:rPr>
              <w:t xml:space="preserve">System powinien monitorować, gromadzić logi, korelować zdarzenia i generować raporty na podstawie danych ze wszystkich elementów systemu </w:t>
            </w:r>
            <w:r w:rsidR="0042126C">
              <w:rPr>
                <w:rFonts w:ascii="Arial" w:hAnsi="Arial" w:cs="Arial"/>
                <w:sz w:val="16"/>
                <w:szCs w:val="16"/>
                <w:lang w:val="pl-PL"/>
              </w:rPr>
              <w:t>ochrony</w:t>
            </w:r>
            <w:r w:rsidRPr="009A27F9">
              <w:rPr>
                <w:rFonts w:ascii="Arial" w:hAnsi="Arial" w:cs="Arial"/>
                <w:sz w:val="16"/>
                <w:szCs w:val="16"/>
                <w:lang w:val="pl-PL"/>
              </w:rPr>
              <w:t xml:space="preserve"> opisanego powyżej. </w:t>
            </w:r>
          </w:p>
          <w:p w:rsidR="0047441E" w:rsidRPr="009A27F9" w:rsidRDefault="0047441E" w:rsidP="00FB6AD4">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9A27F9">
              <w:rPr>
                <w:rFonts w:cs="Arial"/>
                <w:sz w:val="16"/>
                <w:szCs w:val="16"/>
                <w:lang w:val="pl-PL"/>
              </w:rPr>
              <w:t>System powinien być dostarczony w postaci dedykowan</w:t>
            </w:r>
            <w:r w:rsidR="00FB6AD4">
              <w:rPr>
                <w:rFonts w:cs="Arial"/>
                <w:sz w:val="16"/>
                <w:szCs w:val="16"/>
                <w:lang w:val="pl-PL"/>
              </w:rPr>
              <w:t>ego</w:t>
            </w:r>
            <w:r w:rsidRPr="009A27F9">
              <w:rPr>
                <w:rFonts w:cs="Arial"/>
                <w:sz w:val="16"/>
                <w:szCs w:val="16"/>
                <w:lang w:val="pl-PL"/>
              </w:rPr>
              <w:t>, gotow</w:t>
            </w:r>
            <w:r w:rsidR="00FB6AD4">
              <w:rPr>
                <w:rFonts w:cs="Arial"/>
                <w:sz w:val="16"/>
                <w:szCs w:val="16"/>
                <w:lang w:val="pl-PL"/>
              </w:rPr>
              <w:t xml:space="preserve">ego urządzenia </w:t>
            </w:r>
            <w:r w:rsidRPr="009A27F9">
              <w:rPr>
                <w:rFonts w:cs="Arial"/>
                <w:sz w:val="16"/>
                <w:szCs w:val="16"/>
                <w:lang w:val="pl-PL"/>
              </w:rPr>
              <w:t>wirtualn</w:t>
            </w:r>
            <w:r w:rsidR="00FB6AD4">
              <w:rPr>
                <w:rFonts w:cs="Arial"/>
                <w:sz w:val="16"/>
                <w:szCs w:val="16"/>
                <w:lang w:val="pl-PL"/>
              </w:rPr>
              <w:t>ego</w:t>
            </w:r>
            <w:r w:rsidRPr="009A27F9">
              <w:rPr>
                <w:rFonts w:cs="Arial"/>
                <w:sz w:val="16"/>
                <w:szCs w:val="16"/>
                <w:lang w:val="pl-PL"/>
              </w:rPr>
              <w:t xml:space="preserve"> lub w postaci komercyjn</w:t>
            </w:r>
            <w:r w:rsidR="00FB6AD4">
              <w:rPr>
                <w:rFonts w:cs="Arial"/>
                <w:sz w:val="16"/>
                <w:szCs w:val="16"/>
                <w:lang w:val="pl-PL"/>
              </w:rPr>
              <w:t>ej</w:t>
            </w:r>
            <w:r w:rsidRPr="009A27F9">
              <w:rPr>
                <w:rFonts w:cs="Arial"/>
                <w:sz w:val="16"/>
                <w:szCs w:val="16"/>
                <w:lang w:val="pl-PL"/>
              </w:rPr>
              <w:t xml:space="preserve"> aplikacji instalowan</w:t>
            </w:r>
            <w:r w:rsidR="00FB6AD4">
              <w:rPr>
                <w:rFonts w:cs="Arial"/>
                <w:sz w:val="16"/>
                <w:szCs w:val="16"/>
                <w:lang w:val="pl-PL"/>
              </w:rPr>
              <w:t>ej</w:t>
            </w:r>
            <w:r w:rsidRPr="009A27F9">
              <w:rPr>
                <w:rFonts w:cs="Arial"/>
                <w:sz w:val="16"/>
                <w:szCs w:val="16"/>
                <w:lang w:val="pl-PL"/>
              </w:rPr>
              <w:t xml:space="preserve"> w środowisku wirtualnym. W przypadku implementacji programowej, wykonawca powinien zapewnić niezbędne i odpowiednio zabezpieczone systemy operacyjne wraz z licencjami. Całość systemu musi mieć możliwość uruchomienia w środowisku </w:t>
            </w:r>
            <w:proofErr w:type="spellStart"/>
            <w:r w:rsidRPr="009A27F9">
              <w:rPr>
                <w:rFonts w:cs="Arial"/>
                <w:sz w:val="16"/>
                <w:szCs w:val="16"/>
                <w:lang w:val="pl-PL"/>
              </w:rPr>
              <w:t>VMware</w:t>
            </w:r>
            <w:proofErr w:type="spellEnd"/>
            <w:r w:rsidRPr="009A27F9">
              <w:rPr>
                <w:rFonts w:cs="Arial"/>
                <w:sz w:val="16"/>
                <w:szCs w:val="16"/>
                <w:lang w:val="pl-PL"/>
              </w:rPr>
              <w:t xml:space="preserve"> </w:t>
            </w:r>
            <w:proofErr w:type="spellStart"/>
            <w:r w:rsidR="009A27F9" w:rsidRPr="009A27F9">
              <w:rPr>
                <w:rFonts w:cs="Arial"/>
                <w:sz w:val="16"/>
                <w:szCs w:val="16"/>
                <w:lang w:val="pl-PL"/>
              </w:rPr>
              <w:t>vSphere</w:t>
            </w:r>
            <w:proofErr w:type="spellEnd"/>
            <w:r w:rsidR="009A27F9" w:rsidRPr="009A27F9">
              <w:rPr>
                <w:rFonts w:cs="Arial"/>
                <w:sz w:val="16"/>
                <w:szCs w:val="16"/>
                <w:lang w:val="pl-PL"/>
              </w:rPr>
              <w:t xml:space="preserve"> </w:t>
            </w:r>
            <w:r w:rsidRPr="009A27F9">
              <w:rPr>
                <w:rFonts w:cs="Arial"/>
                <w:sz w:val="16"/>
                <w:szCs w:val="16"/>
                <w:lang w:val="pl-PL"/>
              </w:rPr>
              <w:t>posiadanym przez zamawiającego.</w:t>
            </w:r>
          </w:p>
        </w:tc>
        <w:tc>
          <w:tcPr>
            <w:tcW w:w="5954" w:type="dxa"/>
            <w:vAlign w:val="center"/>
          </w:tcPr>
          <w:p w:rsidR="0047441E" w:rsidRPr="009A27F9" w:rsidRDefault="0047441E" w:rsidP="009A27F9">
            <w:pPr>
              <w:rPr>
                <w:rFonts w:ascii="Arial" w:eastAsia="Calibri" w:hAnsi="Arial" w:cs="Arial"/>
                <w:sz w:val="16"/>
                <w:szCs w:val="16"/>
                <w:lang w:val="pl-PL"/>
              </w:rPr>
            </w:pPr>
          </w:p>
        </w:tc>
      </w:tr>
      <w:tr w:rsidR="0047441E" w:rsidRPr="001E3899" w:rsidTr="00BB1C8F">
        <w:tc>
          <w:tcPr>
            <w:tcW w:w="1800" w:type="dxa"/>
            <w:vAlign w:val="center"/>
          </w:tcPr>
          <w:p w:rsidR="0047441E" w:rsidRPr="009A27F9" w:rsidRDefault="0047441E" w:rsidP="009A27F9">
            <w:pPr>
              <w:rPr>
                <w:rFonts w:ascii="Arial" w:eastAsia="Calibri" w:hAnsi="Arial" w:cs="Arial"/>
                <w:sz w:val="16"/>
                <w:szCs w:val="16"/>
                <w:lang w:val="pl-PL"/>
              </w:rPr>
            </w:pPr>
            <w:r w:rsidRPr="009A27F9">
              <w:rPr>
                <w:rFonts w:ascii="Arial" w:hAnsi="Arial" w:cs="Arial"/>
                <w:noProof/>
                <w:sz w:val="16"/>
                <w:szCs w:val="16"/>
                <w:lang w:val="pl-PL"/>
              </w:rPr>
              <w:t xml:space="preserve">Wbudowane raporty </w:t>
            </w:r>
          </w:p>
        </w:tc>
        <w:tc>
          <w:tcPr>
            <w:tcW w:w="6063" w:type="dxa"/>
            <w:vAlign w:val="center"/>
          </w:tcPr>
          <w:p w:rsidR="0047441E" w:rsidRPr="009A27F9" w:rsidRDefault="0047441E" w:rsidP="00152613">
            <w:pPr>
              <w:rPr>
                <w:rFonts w:ascii="Arial" w:eastAsia="Calibri" w:hAnsi="Arial" w:cs="Arial"/>
                <w:sz w:val="16"/>
                <w:szCs w:val="16"/>
                <w:lang w:val="pl-PL"/>
              </w:rPr>
            </w:pPr>
            <w:r w:rsidRPr="009A27F9">
              <w:rPr>
                <w:rFonts w:ascii="Arial" w:hAnsi="Arial" w:cs="Arial"/>
                <w:sz w:val="16"/>
                <w:szCs w:val="16"/>
                <w:lang w:val="pl-PL"/>
              </w:rPr>
              <w:t>System powinien dysponować predefiniowanym zestawem raportów, w których administrator będzie mógł modyfikować parametry prezentowania wyników.</w:t>
            </w:r>
          </w:p>
        </w:tc>
        <w:tc>
          <w:tcPr>
            <w:tcW w:w="5954" w:type="dxa"/>
            <w:vAlign w:val="center"/>
          </w:tcPr>
          <w:p w:rsidR="0047441E" w:rsidRPr="009A27F9" w:rsidRDefault="0047441E" w:rsidP="009A27F9">
            <w:pPr>
              <w:rPr>
                <w:rFonts w:ascii="Arial" w:eastAsia="Calibri" w:hAnsi="Arial" w:cs="Arial"/>
                <w:sz w:val="16"/>
                <w:szCs w:val="16"/>
                <w:lang w:val="pl-PL"/>
              </w:rPr>
            </w:pPr>
          </w:p>
        </w:tc>
      </w:tr>
      <w:tr w:rsidR="0047441E" w:rsidRPr="001E3899" w:rsidTr="00BB1C8F">
        <w:tc>
          <w:tcPr>
            <w:tcW w:w="1800" w:type="dxa"/>
            <w:vAlign w:val="center"/>
          </w:tcPr>
          <w:p w:rsidR="0047441E" w:rsidRPr="009A27F9" w:rsidRDefault="0047441E" w:rsidP="009A27F9">
            <w:pPr>
              <w:rPr>
                <w:rFonts w:ascii="Arial" w:eastAsia="Calibri" w:hAnsi="Arial" w:cs="Arial"/>
                <w:sz w:val="16"/>
                <w:szCs w:val="16"/>
                <w:lang w:val="pl-PL"/>
              </w:rPr>
            </w:pPr>
            <w:r w:rsidRPr="009A27F9">
              <w:rPr>
                <w:rFonts w:ascii="Arial" w:eastAsia="Calibri" w:hAnsi="Arial" w:cs="Arial"/>
                <w:sz w:val="16"/>
                <w:szCs w:val="16"/>
                <w:lang w:val="pl-PL"/>
              </w:rPr>
              <w:t>Powiadamianie</w:t>
            </w:r>
          </w:p>
        </w:tc>
        <w:tc>
          <w:tcPr>
            <w:tcW w:w="6063" w:type="dxa"/>
            <w:vAlign w:val="center"/>
          </w:tcPr>
          <w:p w:rsidR="0047441E" w:rsidRPr="009A27F9" w:rsidRDefault="0047441E" w:rsidP="009A27F9">
            <w:pPr>
              <w:jc w:val="both"/>
              <w:rPr>
                <w:rFonts w:ascii="Arial" w:hAnsi="Arial" w:cs="Arial"/>
                <w:sz w:val="16"/>
                <w:szCs w:val="16"/>
                <w:lang w:val="pl-PL"/>
              </w:rPr>
            </w:pPr>
            <w:r w:rsidRPr="009A27F9">
              <w:rPr>
                <w:rFonts w:ascii="Arial" w:hAnsi="Arial" w:cs="Arial"/>
                <w:sz w:val="16"/>
                <w:szCs w:val="16"/>
                <w:lang w:val="pl-PL"/>
              </w:rPr>
              <w:t xml:space="preserve">Konfigurowalne opcje powiadamiania o zdarzeniach takie </w:t>
            </w:r>
            <w:r w:rsidR="00083BCA" w:rsidRPr="009A27F9">
              <w:rPr>
                <w:rFonts w:ascii="Arial" w:hAnsi="Arial" w:cs="Arial"/>
                <w:sz w:val="16"/>
                <w:szCs w:val="16"/>
                <w:lang w:val="pl-PL"/>
              </w:rPr>
              <w:t>jak:</w:t>
            </w:r>
            <w:r w:rsidRPr="009A27F9">
              <w:rPr>
                <w:rFonts w:ascii="Arial" w:hAnsi="Arial" w:cs="Arial"/>
                <w:sz w:val="16"/>
                <w:szCs w:val="16"/>
                <w:lang w:val="pl-PL"/>
              </w:rPr>
              <w:t xml:space="preserve"> email, SNMP</w:t>
            </w:r>
            <w:r w:rsidR="00083BCA" w:rsidRPr="009A27F9">
              <w:rPr>
                <w:rFonts w:ascii="Arial" w:hAnsi="Arial" w:cs="Arial"/>
                <w:sz w:val="16"/>
                <w:szCs w:val="16"/>
                <w:lang w:val="pl-PL"/>
              </w:rPr>
              <w:t>.</w:t>
            </w:r>
          </w:p>
        </w:tc>
        <w:tc>
          <w:tcPr>
            <w:tcW w:w="5954" w:type="dxa"/>
            <w:vAlign w:val="center"/>
          </w:tcPr>
          <w:p w:rsidR="0047441E" w:rsidRPr="009A27F9" w:rsidRDefault="0047441E" w:rsidP="009A27F9">
            <w:pPr>
              <w:rPr>
                <w:rFonts w:ascii="Arial" w:eastAsia="Calibri" w:hAnsi="Arial" w:cs="Arial"/>
                <w:sz w:val="16"/>
                <w:szCs w:val="16"/>
                <w:lang w:val="pl-PL"/>
              </w:rPr>
            </w:pPr>
          </w:p>
        </w:tc>
      </w:tr>
      <w:tr w:rsidR="0047441E" w:rsidRPr="001E3899" w:rsidTr="00BB1C8F">
        <w:tc>
          <w:tcPr>
            <w:tcW w:w="1800" w:type="dxa"/>
            <w:vAlign w:val="center"/>
          </w:tcPr>
          <w:p w:rsidR="0047441E" w:rsidRPr="009A27F9" w:rsidRDefault="004260A6" w:rsidP="009A27F9">
            <w:pPr>
              <w:rPr>
                <w:rFonts w:ascii="Arial" w:eastAsia="Calibri" w:hAnsi="Arial" w:cs="Arial"/>
                <w:sz w:val="16"/>
                <w:szCs w:val="16"/>
                <w:lang w:val="pl-PL"/>
              </w:rPr>
            </w:pPr>
            <w:r w:rsidRPr="009A27F9">
              <w:rPr>
                <w:rFonts w:ascii="Arial" w:eastAsia="Calibri" w:hAnsi="Arial" w:cs="Arial"/>
                <w:sz w:val="16"/>
                <w:szCs w:val="16"/>
                <w:lang w:val="pl-PL"/>
              </w:rPr>
              <w:t>Podgląd logowanych zdarzeń</w:t>
            </w:r>
          </w:p>
        </w:tc>
        <w:tc>
          <w:tcPr>
            <w:tcW w:w="6063" w:type="dxa"/>
            <w:vAlign w:val="center"/>
          </w:tcPr>
          <w:p w:rsidR="004260A6" w:rsidRPr="009A27F9" w:rsidRDefault="004260A6" w:rsidP="009A27F9">
            <w:pPr>
              <w:jc w:val="both"/>
              <w:rPr>
                <w:rFonts w:ascii="Arial" w:hAnsi="Arial" w:cs="Arial"/>
                <w:sz w:val="16"/>
                <w:szCs w:val="16"/>
                <w:lang w:val="pl-PL"/>
              </w:rPr>
            </w:pPr>
            <w:r w:rsidRPr="009A27F9">
              <w:rPr>
                <w:rFonts w:ascii="Arial" w:hAnsi="Arial" w:cs="Arial"/>
                <w:sz w:val="16"/>
                <w:szCs w:val="16"/>
                <w:lang w:val="pl-PL"/>
              </w:rPr>
              <w:t>Podgląd logowanych zdarzeń w czasie rzeczywistym.</w:t>
            </w:r>
          </w:p>
          <w:p w:rsidR="0047441E" w:rsidRPr="009A27F9" w:rsidRDefault="0047441E" w:rsidP="009A27F9">
            <w:pPr>
              <w:rPr>
                <w:rFonts w:ascii="Arial" w:eastAsia="Calibri" w:hAnsi="Arial" w:cs="Arial"/>
                <w:sz w:val="16"/>
                <w:szCs w:val="16"/>
                <w:lang w:val="pl-PL"/>
              </w:rPr>
            </w:pPr>
          </w:p>
        </w:tc>
        <w:tc>
          <w:tcPr>
            <w:tcW w:w="5954" w:type="dxa"/>
            <w:vAlign w:val="center"/>
          </w:tcPr>
          <w:p w:rsidR="0047441E" w:rsidRPr="009A27F9" w:rsidRDefault="0047441E" w:rsidP="009A27F9">
            <w:pPr>
              <w:rPr>
                <w:rFonts w:ascii="Arial" w:eastAsia="Calibri" w:hAnsi="Arial" w:cs="Arial"/>
                <w:sz w:val="16"/>
                <w:szCs w:val="16"/>
                <w:lang w:val="pl-PL"/>
              </w:rPr>
            </w:pPr>
          </w:p>
        </w:tc>
      </w:tr>
      <w:tr w:rsidR="0047441E" w:rsidRPr="005F2A25" w:rsidTr="00BB1C8F">
        <w:tc>
          <w:tcPr>
            <w:tcW w:w="1800" w:type="dxa"/>
            <w:vAlign w:val="center"/>
          </w:tcPr>
          <w:p w:rsidR="0047441E" w:rsidRPr="009A27F9" w:rsidRDefault="009A02D5" w:rsidP="009A27F9">
            <w:pPr>
              <w:rPr>
                <w:rFonts w:ascii="Arial" w:eastAsia="Lucida Grande" w:hAnsi="Arial" w:cs="Arial"/>
                <w:noProof/>
                <w:sz w:val="16"/>
                <w:szCs w:val="16"/>
                <w:lang w:val="pl-PL"/>
              </w:rPr>
            </w:pPr>
            <w:r w:rsidRPr="009A27F9">
              <w:rPr>
                <w:rFonts w:ascii="Arial" w:eastAsia="Lucida Grande" w:hAnsi="Arial" w:cs="Arial"/>
                <w:noProof/>
                <w:sz w:val="16"/>
                <w:szCs w:val="16"/>
                <w:lang w:val="pl-PL"/>
              </w:rPr>
              <w:t>Generowanie raportów</w:t>
            </w:r>
          </w:p>
        </w:tc>
        <w:tc>
          <w:tcPr>
            <w:tcW w:w="6063" w:type="dxa"/>
            <w:vAlign w:val="center"/>
          </w:tcPr>
          <w:p w:rsidR="0047441E" w:rsidRPr="009A27F9" w:rsidRDefault="009A02D5" w:rsidP="009A27F9">
            <w:pPr>
              <w:jc w:val="both"/>
              <w:rPr>
                <w:rFonts w:ascii="Arial" w:hAnsi="Arial" w:cs="Arial"/>
                <w:sz w:val="16"/>
                <w:szCs w:val="16"/>
                <w:lang w:val="pl-PL"/>
              </w:rPr>
            </w:pPr>
            <w:r w:rsidRPr="009A27F9">
              <w:rPr>
                <w:rFonts w:ascii="Arial" w:hAnsi="Arial" w:cs="Arial"/>
                <w:sz w:val="16"/>
                <w:szCs w:val="16"/>
                <w:lang w:val="pl-PL"/>
              </w:rPr>
              <w:t>Możliwość generowania raportów</w:t>
            </w:r>
            <w:r w:rsidR="001118EB" w:rsidRPr="009A27F9">
              <w:rPr>
                <w:rFonts w:ascii="Arial" w:hAnsi="Arial" w:cs="Arial"/>
                <w:sz w:val="16"/>
                <w:szCs w:val="16"/>
                <w:lang w:val="pl-PL"/>
              </w:rPr>
              <w:t>,</w:t>
            </w:r>
            <w:r w:rsidRPr="009A27F9">
              <w:rPr>
                <w:rFonts w:ascii="Arial" w:hAnsi="Arial" w:cs="Arial"/>
                <w:sz w:val="16"/>
                <w:szCs w:val="16"/>
                <w:lang w:val="pl-PL"/>
              </w:rPr>
              <w:t xml:space="preserve"> w postaci dokumentów PDF</w:t>
            </w:r>
            <w:r w:rsidR="001118EB" w:rsidRPr="009A27F9">
              <w:rPr>
                <w:rFonts w:ascii="Arial" w:hAnsi="Arial" w:cs="Arial"/>
                <w:sz w:val="16"/>
                <w:szCs w:val="16"/>
                <w:lang w:val="pl-PL"/>
              </w:rPr>
              <w:t>,</w:t>
            </w:r>
            <w:r w:rsidRPr="009A27F9">
              <w:rPr>
                <w:rFonts w:ascii="Arial" w:hAnsi="Arial" w:cs="Arial"/>
                <w:sz w:val="16"/>
                <w:szCs w:val="16"/>
                <w:lang w:val="pl-PL"/>
              </w:rPr>
              <w:t xml:space="preserve"> w zakresie wszystkich funkcjonalności bezpieczeństwa realizowanych przez system</w:t>
            </w:r>
            <w:r w:rsidR="001118EB" w:rsidRPr="009A27F9">
              <w:rPr>
                <w:rFonts w:ascii="Arial" w:hAnsi="Arial" w:cs="Arial"/>
                <w:sz w:val="16"/>
                <w:szCs w:val="16"/>
                <w:lang w:val="pl-PL"/>
              </w:rPr>
              <w:t>. Raporty generowane</w:t>
            </w:r>
            <w:r w:rsidRPr="009A27F9">
              <w:rPr>
                <w:rFonts w:ascii="Arial" w:hAnsi="Arial" w:cs="Arial"/>
                <w:sz w:val="16"/>
                <w:szCs w:val="16"/>
                <w:lang w:val="pl-PL"/>
              </w:rPr>
              <w:t xml:space="preserve">  na żądanie oraz w trybie cyklicznym,. </w:t>
            </w:r>
          </w:p>
        </w:tc>
        <w:tc>
          <w:tcPr>
            <w:tcW w:w="5954" w:type="dxa"/>
            <w:vAlign w:val="center"/>
          </w:tcPr>
          <w:p w:rsidR="0047441E" w:rsidRPr="009A27F9" w:rsidRDefault="0047441E" w:rsidP="009A27F9">
            <w:pPr>
              <w:rPr>
                <w:rFonts w:ascii="Arial" w:eastAsia="Calibri" w:hAnsi="Arial" w:cs="Arial"/>
                <w:sz w:val="16"/>
                <w:szCs w:val="16"/>
                <w:lang w:val="pl-PL"/>
              </w:rPr>
            </w:pPr>
          </w:p>
        </w:tc>
      </w:tr>
      <w:tr w:rsidR="0047441E" w:rsidRPr="001E3899" w:rsidTr="00BB1C8F">
        <w:tc>
          <w:tcPr>
            <w:tcW w:w="1800" w:type="dxa"/>
            <w:vAlign w:val="center"/>
          </w:tcPr>
          <w:p w:rsidR="0047441E" w:rsidRPr="009A27F9" w:rsidRDefault="001118EB" w:rsidP="009A27F9">
            <w:pPr>
              <w:rPr>
                <w:rFonts w:ascii="Arial" w:eastAsia="Calibri" w:hAnsi="Arial" w:cs="Arial"/>
                <w:sz w:val="16"/>
                <w:szCs w:val="16"/>
                <w:lang w:val="pl-PL"/>
              </w:rPr>
            </w:pPr>
            <w:r w:rsidRPr="009A27F9">
              <w:rPr>
                <w:rFonts w:ascii="Arial" w:eastAsia="Calibri" w:hAnsi="Arial" w:cs="Arial"/>
                <w:sz w:val="16"/>
                <w:szCs w:val="16"/>
                <w:lang w:val="pl-PL"/>
              </w:rPr>
              <w:t>Interfejsy sieciowe</w:t>
            </w:r>
          </w:p>
        </w:tc>
        <w:tc>
          <w:tcPr>
            <w:tcW w:w="6063" w:type="dxa"/>
            <w:vAlign w:val="center"/>
          </w:tcPr>
          <w:p w:rsidR="0047441E" w:rsidRPr="009A27F9" w:rsidRDefault="001118EB"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cs="Arial"/>
                <w:sz w:val="16"/>
                <w:szCs w:val="16"/>
                <w:lang w:val="pl-PL"/>
              </w:rPr>
              <w:t>Obsługa co najmniej 4 interfejsów sieciowych.</w:t>
            </w:r>
          </w:p>
        </w:tc>
        <w:tc>
          <w:tcPr>
            <w:tcW w:w="5954" w:type="dxa"/>
            <w:vAlign w:val="center"/>
          </w:tcPr>
          <w:p w:rsidR="0047441E" w:rsidRPr="009A27F9" w:rsidRDefault="0047441E" w:rsidP="009A27F9">
            <w:pPr>
              <w:rPr>
                <w:rFonts w:ascii="Arial" w:eastAsia="Calibri" w:hAnsi="Arial" w:cs="Arial"/>
                <w:sz w:val="16"/>
                <w:szCs w:val="16"/>
                <w:lang w:val="pl-PL"/>
              </w:rPr>
            </w:pPr>
          </w:p>
        </w:tc>
      </w:tr>
      <w:tr w:rsidR="009A02D5" w:rsidRPr="001E3899" w:rsidTr="00BB1C8F">
        <w:tc>
          <w:tcPr>
            <w:tcW w:w="1800" w:type="dxa"/>
            <w:vAlign w:val="center"/>
          </w:tcPr>
          <w:p w:rsidR="009A02D5" w:rsidRPr="009A27F9" w:rsidRDefault="009A02D5" w:rsidP="009A27F9">
            <w:pPr>
              <w:rPr>
                <w:rFonts w:ascii="Arial" w:eastAsia="Lucida Grande" w:hAnsi="Arial" w:cs="Arial"/>
                <w:noProof/>
                <w:sz w:val="16"/>
                <w:szCs w:val="16"/>
                <w:lang w:val="pl-PL"/>
              </w:rPr>
            </w:pPr>
            <w:r w:rsidRPr="009A27F9">
              <w:rPr>
                <w:rFonts w:ascii="Arial" w:eastAsia="Lucida Grande" w:hAnsi="Arial" w:cs="Arial"/>
                <w:noProof/>
                <w:sz w:val="16"/>
                <w:szCs w:val="16"/>
                <w:lang w:val="pl-PL"/>
              </w:rPr>
              <w:t>Ilość przyjmowanych logów</w:t>
            </w:r>
          </w:p>
        </w:tc>
        <w:tc>
          <w:tcPr>
            <w:tcW w:w="6063" w:type="dxa"/>
            <w:vAlign w:val="center"/>
          </w:tcPr>
          <w:p w:rsidR="009A02D5" w:rsidRPr="009A27F9" w:rsidRDefault="009A02D5"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cs="Arial"/>
                <w:sz w:val="16"/>
                <w:szCs w:val="16"/>
                <w:lang w:val="pl-PL"/>
              </w:rPr>
              <w:t>Możliwość przyjmowania i zapisu co najmniej 11GB logów na dobę</w:t>
            </w:r>
          </w:p>
        </w:tc>
        <w:tc>
          <w:tcPr>
            <w:tcW w:w="5954" w:type="dxa"/>
            <w:vAlign w:val="center"/>
          </w:tcPr>
          <w:p w:rsidR="009A02D5" w:rsidRPr="009A27F9" w:rsidRDefault="009A02D5" w:rsidP="009A27F9">
            <w:pPr>
              <w:rPr>
                <w:rFonts w:ascii="Arial" w:eastAsia="Calibri" w:hAnsi="Arial" w:cs="Arial"/>
                <w:sz w:val="16"/>
                <w:szCs w:val="16"/>
                <w:lang w:val="pl-PL"/>
              </w:rPr>
            </w:pPr>
          </w:p>
        </w:tc>
      </w:tr>
      <w:tr w:rsidR="009A02D5" w:rsidRPr="001E3899" w:rsidTr="00BB1C8F">
        <w:tc>
          <w:tcPr>
            <w:tcW w:w="1800" w:type="dxa"/>
            <w:vAlign w:val="center"/>
          </w:tcPr>
          <w:p w:rsidR="009A02D5" w:rsidRPr="009A27F9" w:rsidRDefault="001118EB" w:rsidP="009A27F9">
            <w:pPr>
              <w:rPr>
                <w:rFonts w:ascii="Arial" w:eastAsia="Calibri" w:hAnsi="Arial" w:cs="Arial"/>
                <w:sz w:val="16"/>
                <w:szCs w:val="16"/>
                <w:lang w:val="pl-PL"/>
              </w:rPr>
            </w:pPr>
            <w:r w:rsidRPr="009A27F9">
              <w:rPr>
                <w:rFonts w:ascii="Arial" w:eastAsia="Calibri" w:hAnsi="Arial" w:cs="Arial"/>
                <w:sz w:val="16"/>
                <w:szCs w:val="16"/>
                <w:lang w:val="pl-PL"/>
              </w:rPr>
              <w:t>Przestrzeń dyskowa</w:t>
            </w:r>
          </w:p>
        </w:tc>
        <w:tc>
          <w:tcPr>
            <w:tcW w:w="6063" w:type="dxa"/>
            <w:vAlign w:val="center"/>
          </w:tcPr>
          <w:p w:rsidR="009A02D5" w:rsidRPr="009A27F9" w:rsidRDefault="001118EB"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eastAsia="Lucida Grande" w:cs="Arial"/>
                <w:noProof/>
                <w:sz w:val="16"/>
                <w:szCs w:val="16"/>
                <w:lang w:val="pl-PL"/>
              </w:rPr>
              <w:t>Co najmniej 1TB przestr</w:t>
            </w:r>
            <w:r w:rsidR="00575A2A">
              <w:rPr>
                <w:rFonts w:eastAsia="Lucida Grande" w:cs="Arial"/>
                <w:noProof/>
                <w:sz w:val="16"/>
                <w:szCs w:val="16"/>
                <w:lang w:val="pl-PL"/>
              </w:rPr>
              <w:t>z</w:t>
            </w:r>
            <w:r w:rsidRPr="009A27F9">
              <w:rPr>
                <w:rFonts w:eastAsia="Lucida Grande" w:cs="Arial"/>
                <w:noProof/>
                <w:sz w:val="16"/>
                <w:szCs w:val="16"/>
                <w:lang w:val="pl-PL"/>
              </w:rPr>
              <w:t>eni dyskowej do dyspozycji systemu.</w:t>
            </w:r>
          </w:p>
        </w:tc>
        <w:tc>
          <w:tcPr>
            <w:tcW w:w="5954" w:type="dxa"/>
            <w:vAlign w:val="center"/>
          </w:tcPr>
          <w:p w:rsidR="009A02D5" w:rsidRPr="009A27F9" w:rsidRDefault="009A02D5" w:rsidP="009A27F9">
            <w:pPr>
              <w:rPr>
                <w:rFonts w:ascii="Arial" w:eastAsia="Calibri" w:hAnsi="Arial" w:cs="Arial"/>
                <w:sz w:val="16"/>
                <w:szCs w:val="16"/>
                <w:lang w:val="pl-PL"/>
              </w:rPr>
            </w:pPr>
          </w:p>
        </w:tc>
      </w:tr>
      <w:tr w:rsidR="009A02D5" w:rsidRPr="001E3899" w:rsidTr="00BB1C8F">
        <w:tc>
          <w:tcPr>
            <w:tcW w:w="1800" w:type="dxa"/>
            <w:vAlign w:val="center"/>
          </w:tcPr>
          <w:p w:rsidR="009A02D5" w:rsidRPr="009A27F9" w:rsidRDefault="008C09FF" w:rsidP="009A27F9">
            <w:pPr>
              <w:rPr>
                <w:rFonts w:ascii="Arial" w:eastAsia="Calibri" w:hAnsi="Arial" w:cs="Arial"/>
                <w:sz w:val="16"/>
                <w:szCs w:val="16"/>
                <w:lang w:val="pl-PL"/>
              </w:rPr>
            </w:pPr>
            <w:r>
              <w:rPr>
                <w:rFonts w:ascii="Arial" w:eastAsia="Calibri" w:hAnsi="Arial" w:cs="Arial"/>
                <w:sz w:val="16"/>
                <w:szCs w:val="16"/>
                <w:lang w:val="pl-PL"/>
              </w:rPr>
              <w:t>Aktualizacje systemu i wsparcie techniczne</w:t>
            </w:r>
          </w:p>
        </w:tc>
        <w:tc>
          <w:tcPr>
            <w:tcW w:w="6063" w:type="dxa"/>
            <w:vAlign w:val="center"/>
          </w:tcPr>
          <w:p w:rsidR="009A02D5" w:rsidRPr="009A27F9" w:rsidRDefault="00083BCA"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eastAsia="Lucida Grande" w:cs="Arial"/>
                <w:noProof/>
                <w:sz w:val="16"/>
                <w:szCs w:val="16"/>
                <w:lang w:val="pl-PL"/>
              </w:rPr>
              <w:t>Przynajmniej 5 letnia  subskrypcja na aktualizacje systemu</w:t>
            </w:r>
            <w:r w:rsidR="00FB6AD4">
              <w:rPr>
                <w:rFonts w:eastAsia="Lucida Grande" w:cs="Arial"/>
                <w:noProof/>
                <w:sz w:val="16"/>
                <w:szCs w:val="16"/>
                <w:lang w:val="pl-PL"/>
              </w:rPr>
              <w:t xml:space="preserve"> </w:t>
            </w:r>
            <w:r w:rsidR="009A27F9" w:rsidRPr="009A27F9">
              <w:rPr>
                <w:rFonts w:eastAsia="Lucida Grande" w:cs="Arial"/>
                <w:noProof/>
                <w:sz w:val="16"/>
                <w:szCs w:val="16"/>
                <w:lang w:val="pl-PL"/>
              </w:rPr>
              <w:t xml:space="preserve">oraz wsparcie techniczne producenta </w:t>
            </w:r>
            <w:r w:rsidRPr="009A27F9">
              <w:rPr>
                <w:rFonts w:eastAsia="Lucida Grande" w:cs="Arial"/>
                <w:noProof/>
                <w:sz w:val="16"/>
                <w:szCs w:val="16"/>
                <w:lang w:val="pl-PL"/>
              </w:rPr>
              <w:t xml:space="preserve">(liczone od dnia wdrożenia </w:t>
            </w:r>
            <w:r w:rsidR="009A27F9" w:rsidRPr="009A27F9">
              <w:rPr>
                <w:rFonts w:eastAsia="Lucida Grande" w:cs="Arial"/>
                <w:noProof/>
                <w:sz w:val="16"/>
                <w:szCs w:val="16"/>
                <w:lang w:val="pl-PL"/>
              </w:rPr>
              <w:t>s</w:t>
            </w:r>
            <w:r w:rsidRPr="009A27F9">
              <w:rPr>
                <w:rFonts w:eastAsia="Lucida Grande" w:cs="Arial"/>
                <w:noProof/>
                <w:sz w:val="16"/>
                <w:szCs w:val="16"/>
                <w:lang w:val="pl-PL"/>
              </w:rPr>
              <w:t>ystemu).</w:t>
            </w:r>
          </w:p>
        </w:tc>
        <w:tc>
          <w:tcPr>
            <w:tcW w:w="5954" w:type="dxa"/>
            <w:vAlign w:val="center"/>
          </w:tcPr>
          <w:p w:rsidR="009A02D5" w:rsidRPr="009A27F9" w:rsidRDefault="009A02D5" w:rsidP="009A27F9">
            <w:pPr>
              <w:rPr>
                <w:rFonts w:ascii="Arial" w:eastAsia="Calibri" w:hAnsi="Arial" w:cs="Arial"/>
                <w:sz w:val="16"/>
                <w:szCs w:val="16"/>
                <w:lang w:val="pl-PL"/>
              </w:rPr>
            </w:pPr>
          </w:p>
        </w:tc>
      </w:tr>
      <w:tr w:rsidR="009A02D5" w:rsidRPr="001E3899" w:rsidTr="00BB1C8F">
        <w:tc>
          <w:tcPr>
            <w:tcW w:w="1800" w:type="dxa"/>
            <w:vAlign w:val="center"/>
          </w:tcPr>
          <w:p w:rsidR="009A02D5" w:rsidRPr="00C24B95" w:rsidRDefault="00083BCA" w:rsidP="009A27F9">
            <w:pPr>
              <w:rPr>
                <w:rFonts w:ascii="Arial" w:eastAsia="Calibri" w:hAnsi="Arial" w:cs="Arial"/>
                <w:sz w:val="16"/>
                <w:szCs w:val="16"/>
                <w:lang w:val="pl-PL"/>
              </w:rPr>
            </w:pPr>
            <w:r w:rsidRPr="00C24B95">
              <w:rPr>
                <w:rFonts w:ascii="Arial" w:eastAsia="Calibri" w:hAnsi="Arial" w:cs="Arial"/>
                <w:sz w:val="16"/>
                <w:szCs w:val="16"/>
                <w:lang w:val="pl-PL"/>
              </w:rPr>
              <w:t xml:space="preserve">Instalacja i </w:t>
            </w:r>
            <w:r w:rsidRPr="00C24B95">
              <w:rPr>
                <w:rFonts w:ascii="Arial" w:eastAsia="Calibri" w:hAnsi="Arial" w:cs="Arial"/>
                <w:sz w:val="16"/>
                <w:szCs w:val="16"/>
                <w:lang w:val="pl-PL"/>
              </w:rPr>
              <w:lastRenderedPageBreak/>
              <w:t>konfiguracja</w:t>
            </w:r>
          </w:p>
        </w:tc>
        <w:tc>
          <w:tcPr>
            <w:tcW w:w="6063" w:type="dxa"/>
            <w:vAlign w:val="center"/>
          </w:tcPr>
          <w:p w:rsidR="009A02D5" w:rsidRPr="009A27F9" w:rsidRDefault="009A27F9"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eastAsia="Lucida Grande" w:cs="Arial"/>
                <w:noProof/>
                <w:sz w:val="16"/>
                <w:szCs w:val="16"/>
                <w:lang w:val="pl-PL"/>
              </w:rPr>
              <w:lastRenderedPageBreak/>
              <w:t>Instalacja systemu w środowisku VMware vSphere.</w:t>
            </w:r>
          </w:p>
          <w:p w:rsidR="009A27F9" w:rsidRDefault="00C24B95"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lastRenderedPageBreak/>
              <w:t xml:space="preserve">Konfiguracja systemu zapewniająca współpracę z systemem ochrony opisanym powyżej. </w:t>
            </w:r>
          </w:p>
          <w:p w:rsidR="00266E6F" w:rsidRDefault="00C24B95"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Utworzenie raportów dotyczących stanu </w:t>
            </w:r>
            <w:r w:rsidR="004A4F56">
              <w:rPr>
                <w:rFonts w:eastAsia="Lucida Grande" w:cs="Arial"/>
                <w:noProof/>
                <w:sz w:val="16"/>
                <w:szCs w:val="16"/>
                <w:lang w:val="pl-PL"/>
              </w:rPr>
              <w:t>systemu ochrony</w:t>
            </w:r>
            <w:r>
              <w:rPr>
                <w:rFonts w:eastAsia="Lucida Grande" w:cs="Arial"/>
                <w:noProof/>
                <w:sz w:val="16"/>
                <w:szCs w:val="16"/>
                <w:lang w:val="pl-PL"/>
              </w:rPr>
              <w:t xml:space="preserve"> oraz </w:t>
            </w:r>
            <w:r w:rsidR="004A4F56">
              <w:rPr>
                <w:rFonts w:eastAsia="Lucida Grande" w:cs="Arial"/>
                <w:noProof/>
                <w:sz w:val="16"/>
                <w:szCs w:val="16"/>
                <w:lang w:val="pl-PL"/>
              </w:rPr>
              <w:t>ruchu w sieci.</w:t>
            </w:r>
          </w:p>
          <w:p w:rsidR="00266E6F" w:rsidRPr="009A27F9" w:rsidRDefault="00266E6F" w:rsidP="009A27F9">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c>
          <w:tcPr>
            <w:tcW w:w="5954" w:type="dxa"/>
            <w:vAlign w:val="center"/>
          </w:tcPr>
          <w:p w:rsidR="009A02D5" w:rsidRPr="009A27F9" w:rsidRDefault="009A02D5" w:rsidP="009A27F9">
            <w:pPr>
              <w:rPr>
                <w:rFonts w:ascii="Arial" w:eastAsia="Calibri" w:hAnsi="Arial" w:cs="Arial"/>
                <w:sz w:val="16"/>
                <w:szCs w:val="16"/>
                <w:lang w:val="pl-PL"/>
              </w:rPr>
            </w:pPr>
          </w:p>
        </w:tc>
      </w:tr>
    </w:tbl>
    <w:p w:rsidR="0047441E" w:rsidRDefault="0047441E" w:rsidP="00C07120">
      <w:pPr>
        <w:rPr>
          <w:rFonts w:ascii="Arial" w:hAnsi="Arial" w:cs="Arial"/>
          <w:sz w:val="16"/>
          <w:szCs w:val="16"/>
          <w:lang w:val="pl-PL"/>
        </w:rPr>
      </w:pPr>
    </w:p>
    <w:p w:rsidR="0047441E" w:rsidRDefault="0047441E" w:rsidP="00C07120">
      <w:pPr>
        <w:rPr>
          <w:rFonts w:ascii="Arial" w:hAnsi="Arial" w:cs="Arial"/>
          <w:sz w:val="16"/>
          <w:szCs w:val="16"/>
          <w:lang w:val="pl-PL"/>
        </w:rPr>
      </w:pPr>
    </w:p>
    <w:p w:rsidR="0047441E" w:rsidRDefault="0047441E" w:rsidP="00C07120">
      <w:pPr>
        <w:rPr>
          <w:rFonts w:ascii="Arial" w:hAnsi="Arial" w:cs="Arial"/>
          <w:sz w:val="16"/>
          <w:szCs w:val="16"/>
          <w:lang w:val="pl-PL"/>
        </w:rPr>
      </w:pPr>
    </w:p>
    <w:p w:rsidR="0047441E" w:rsidRPr="000117BF" w:rsidRDefault="0047441E" w:rsidP="00C07120">
      <w:pPr>
        <w:rPr>
          <w:rFonts w:ascii="Arial" w:hAnsi="Arial" w:cs="Arial"/>
          <w:sz w:val="16"/>
          <w:szCs w:val="16"/>
          <w:lang w:val="pl-PL"/>
        </w:rPr>
      </w:pPr>
    </w:p>
    <w:p w:rsidR="007C62F1" w:rsidRDefault="007C62F1" w:rsidP="006425D1">
      <w:pPr>
        <w:pStyle w:val="Akapitzlist"/>
        <w:numPr>
          <w:ilvl w:val="0"/>
          <w:numId w:val="1"/>
        </w:numPr>
        <w:rPr>
          <w:rFonts w:ascii="Arial" w:hAnsi="Arial" w:cs="Arial"/>
          <w:b/>
          <w:sz w:val="20"/>
          <w:szCs w:val="20"/>
          <w:lang w:val="pl-PL"/>
        </w:rPr>
      </w:pPr>
      <w:r>
        <w:rPr>
          <w:rFonts w:ascii="Arial" w:hAnsi="Arial" w:cs="Arial"/>
          <w:b/>
          <w:sz w:val="20"/>
          <w:szCs w:val="20"/>
          <w:lang w:val="pl-PL"/>
        </w:rPr>
        <w:t>Dostawa</w:t>
      </w:r>
      <w:r w:rsidR="00C07120">
        <w:rPr>
          <w:rFonts w:ascii="Arial" w:hAnsi="Arial" w:cs="Arial"/>
          <w:b/>
          <w:sz w:val="20"/>
          <w:szCs w:val="20"/>
          <w:lang w:val="pl-PL"/>
        </w:rPr>
        <w:t>, instalacj</w:t>
      </w:r>
      <w:r w:rsidR="0042126C">
        <w:rPr>
          <w:rFonts w:ascii="Arial" w:hAnsi="Arial" w:cs="Arial"/>
          <w:b/>
          <w:sz w:val="20"/>
          <w:szCs w:val="20"/>
          <w:lang w:val="pl-PL"/>
        </w:rPr>
        <w:t>a</w:t>
      </w:r>
      <w:r w:rsidR="00C07120">
        <w:rPr>
          <w:rFonts w:ascii="Arial" w:hAnsi="Arial" w:cs="Arial"/>
          <w:b/>
          <w:sz w:val="20"/>
          <w:szCs w:val="20"/>
          <w:lang w:val="pl-PL"/>
        </w:rPr>
        <w:t xml:space="preserve"> i konfiguracja </w:t>
      </w:r>
      <w:r>
        <w:rPr>
          <w:rFonts w:ascii="Arial" w:hAnsi="Arial" w:cs="Arial"/>
          <w:b/>
          <w:sz w:val="20"/>
          <w:szCs w:val="20"/>
          <w:lang w:val="pl-PL"/>
        </w:rPr>
        <w:t>systemu</w:t>
      </w:r>
      <w:r w:rsidRPr="00FA4C00">
        <w:rPr>
          <w:rFonts w:ascii="Arial" w:hAnsi="Arial" w:cs="Arial"/>
          <w:b/>
          <w:sz w:val="20"/>
          <w:szCs w:val="20"/>
          <w:lang w:val="pl-PL"/>
        </w:rPr>
        <w:t xml:space="preserve"> </w:t>
      </w:r>
      <w:r w:rsidR="00026B24">
        <w:rPr>
          <w:rFonts w:ascii="Arial" w:hAnsi="Arial" w:cs="Arial"/>
          <w:b/>
          <w:sz w:val="20"/>
          <w:szCs w:val="20"/>
          <w:lang w:val="pl-PL"/>
        </w:rPr>
        <w:t xml:space="preserve">centralnego zarządzania kontami i </w:t>
      </w:r>
      <w:r>
        <w:rPr>
          <w:rFonts w:ascii="Arial" w:hAnsi="Arial" w:cs="Arial"/>
          <w:b/>
          <w:sz w:val="20"/>
          <w:szCs w:val="20"/>
          <w:lang w:val="pl-PL"/>
        </w:rPr>
        <w:t>uwierzytelniania użytkowników</w:t>
      </w:r>
      <w:r w:rsidRPr="00FA4C00">
        <w:rPr>
          <w:rFonts w:ascii="Arial" w:hAnsi="Arial" w:cs="Arial"/>
          <w:b/>
          <w:sz w:val="20"/>
          <w:szCs w:val="20"/>
          <w:lang w:val="pl-PL"/>
        </w:rPr>
        <w:t>.</w:t>
      </w:r>
    </w:p>
    <w:p w:rsidR="00C07120" w:rsidRDefault="00C07120" w:rsidP="00C07120">
      <w:pPr>
        <w:rPr>
          <w:rFonts w:ascii="Arial" w:hAnsi="Arial" w:cs="Arial"/>
          <w:b/>
          <w:sz w:val="20"/>
          <w:szCs w:val="20"/>
          <w:lang w:val="pl-PL"/>
        </w:rPr>
      </w:pPr>
    </w:p>
    <w:p w:rsidR="00C07120" w:rsidRPr="00972BD4" w:rsidRDefault="00C07120" w:rsidP="00C07120">
      <w:pPr>
        <w:spacing w:line="276" w:lineRule="auto"/>
        <w:rPr>
          <w:rFonts w:ascii="Arial" w:hAnsi="Arial" w:cs="Arial"/>
          <w:b/>
          <w:sz w:val="20"/>
          <w:szCs w:val="20"/>
          <w:lang w:val="pl-PL"/>
        </w:rPr>
      </w:pPr>
      <w:r w:rsidRPr="00AF59B1">
        <w:rPr>
          <w:rFonts w:ascii="Arial" w:hAnsi="Arial" w:cs="Arial"/>
          <w:sz w:val="20"/>
          <w:szCs w:val="20"/>
          <w:lang w:val="pl-PL"/>
        </w:rPr>
        <w:t>Oferowan</w:t>
      </w:r>
      <w:r>
        <w:rPr>
          <w:rFonts w:ascii="Arial" w:hAnsi="Arial" w:cs="Arial"/>
          <w:sz w:val="20"/>
          <w:szCs w:val="20"/>
          <w:lang w:val="pl-PL"/>
        </w:rPr>
        <w:t>y</w:t>
      </w:r>
      <w:r w:rsidRPr="00AF59B1">
        <w:rPr>
          <w:rFonts w:ascii="Arial" w:hAnsi="Arial" w:cs="Arial"/>
          <w:sz w:val="20"/>
          <w:szCs w:val="20"/>
          <w:lang w:val="pl-PL"/>
        </w:rPr>
        <w:t xml:space="preserve"> </w:t>
      </w:r>
      <w:r>
        <w:rPr>
          <w:rFonts w:ascii="Arial" w:hAnsi="Arial" w:cs="Arial"/>
          <w:sz w:val="20"/>
          <w:szCs w:val="20"/>
          <w:lang w:val="pl-PL"/>
        </w:rPr>
        <w:t xml:space="preserve">system </w:t>
      </w:r>
      <w:r w:rsidR="00026B24">
        <w:rPr>
          <w:rFonts w:ascii="Arial" w:hAnsi="Arial" w:cs="Arial"/>
          <w:sz w:val="20"/>
          <w:szCs w:val="20"/>
          <w:lang w:val="pl-PL"/>
        </w:rPr>
        <w:t xml:space="preserve">centralnego zarządzania kontami i </w:t>
      </w:r>
      <w:r>
        <w:rPr>
          <w:rFonts w:ascii="Arial" w:hAnsi="Arial" w:cs="Arial"/>
          <w:sz w:val="20"/>
          <w:szCs w:val="20"/>
          <w:lang w:val="pl-PL"/>
        </w:rPr>
        <w:t>uwierzytelniania użytkowników</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C07120" w:rsidRPr="00AF59B1" w:rsidTr="00A97E89">
        <w:tc>
          <w:tcPr>
            <w:tcW w:w="2977" w:type="dxa"/>
            <w:tcBorders>
              <w:top w:val="single" w:sz="4" w:space="0" w:color="auto"/>
              <w:left w:val="single" w:sz="4" w:space="0" w:color="auto"/>
              <w:bottom w:val="single" w:sz="4" w:space="0" w:color="auto"/>
              <w:right w:val="single" w:sz="4" w:space="0" w:color="auto"/>
            </w:tcBorders>
            <w:vAlign w:val="center"/>
          </w:tcPr>
          <w:p w:rsidR="00C07120" w:rsidRPr="007C7BE1" w:rsidRDefault="00C07120" w:rsidP="00A97E89">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C07120" w:rsidRPr="00AF59B1" w:rsidRDefault="00C07120" w:rsidP="00A97E89">
            <w:pPr>
              <w:jc w:val="both"/>
              <w:rPr>
                <w:rFonts w:ascii="Arial" w:hAnsi="Arial" w:cs="Arial"/>
                <w:sz w:val="20"/>
                <w:szCs w:val="20"/>
                <w:lang w:val="pl-PL"/>
              </w:rPr>
            </w:pPr>
          </w:p>
        </w:tc>
      </w:tr>
      <w:tr w:rsidR="00C07120" w:rsidRPr="00AF59B1" w:rsidTr="00A97E89">
        <w:tc>
          <w:tcPr>
            <w:tcW w:w="2977" w:type="dxa"/>
            <w:tcBorders>
              <w:top w:val="single" w:sz="4" w:space="0" w:color="auto"/>
              <w:left w:val="single" w:sz="4" w:space="0" w:color="auto"/>
              <w:bottom w:val="single" w:sz="4" w:space="0" w:color="auto"/>
              <w:right w:val="single" w:sz="4" w:space="0" w:color="auto"/>
            </w:tcBorders>
            <w:vAlign w:val="center"/>
          </w:tcPr>
          <w:p w:rsidR="00C07120" w:rsidRPr="007C7BE1" w:rsidRDefault="00C07120" w:rsidP="00A97E89">
            <w:pPr>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C07120" w:rsidRPr="00AF59B1" w:rsidRDefault="00C07120" w:rsidP="00A97E89">
            <w:pPr>
              <w:jc w:val="both"/>
              <w:rPr>
                <w:rFonts w:ascii="Arial" w:hAnsi="Arial" w:cs="Arial"/>
                <w:sz w:val="20"/>
                <w:szCs w:val="20"/>
                <w:lang w:val="pl-PL"/>
              </w:rPr>
            </w:pPr>
          </w:p>
        </w:tc>
      </w:tr>
    </w:tbl>
    <w:p w:rsidR="00C07120" w:rsidRDefault="00C07120" w:rsidP="00C07120">
      <w:pPr>
        <w:rPr>
          <w:rFonts w:ascii="Arial" w:hAnsi="Arial" w:cs="Arial"/>
          <w:sz w:val="20"/>
          <w:szCs w:val="20"/>
          <w:lang w:val="pl-PL"/>
        </w:rPr>
      </w:pPr>
    </w:p>
    <w:p w:rsidR="00BB1C8F" w:rsidRDefault="00BB1C8F" w:rsidP="00C07120">
      <w:pPr>
        <w:rPr>
          <w:rFonts w:ascii="Arial" w:hAnsi="Arial" w:cs="Arial"/>
          <w:sz w:val="16"/>
          <w:szCs w:val="16"/>
          <w:lang w:val="pl-PL"/>
        </w:rPr>
      </w:pPr>
    </w:p>
    <w:p w:rsidR="0047441E" w:rsidRDefault="00C07120" w:rsidP="00C07120">
      <w:pPr>
        <w:rPr>
          <w:rFonts w:ascii="Arial" w:hAnsi="Arial" w:cs="Arial"/>
          <w:sz w:val="16"/>
          <w:szCs w:val="16"/>
          <w:lang w:val="pl-PL"/>
        </w:rPr>
      </w:pPr>
      <w:r w:rsidRPr="000117BF">
        <w:rPr>
          <w:rFonts w:ascii="Arial" w:hAnsi="Arial" w:cs="Arial"/>
          <w:sz w:val="16"/>
          <w:szCs w:val="16"/>
          <w:lang w:val="pl-PL"/>
        </w:rPr>
        <w:t>Parametry techniczne</w:t>
      </w:r>
      <w:r>
        <w:rPr>
          <w:rFonts w:ascii="Arial" w:hAnsi="Arial" w:cs="Arial"/>
          <w:sz w:val="16"/>
          <w:szCs w:val="16"/>
          <w:lang w:val="pl-PL"/>
        </w:rPr>
        <w:t xml:space="preserve"> systemu </w:t>
      </w:r>
      <w:r w:rsidR="00026B24">
        <w:rPr>
          <w:rFonts w:ascii="Arial" w:hAnsi="Arial" w:cs="Arial"/>
          <w:sz w:val="16"/>
          <w:szCs w:val="16"/>
          <w:lang w:val="pl-PL"/>
        </w:rPr>
        <w:t xml:space="preserve">centralnego zarządzania kontami i </w:t>
      </w:r>
      <w:r>
        <w:rPr>
          <w:rFonts w:ascii="Arial" w:hAnsi="Arial" w:cs="Arial"/>
          <w:sz w:val="16"/>
          <w:szCs w:val="16"/>
          <w:lang w:val="pl-PL"/>
        </w:rPr>
        <w:t>uwierzytelniania użytkowników</w:t>
      </w:r>
      <w:r w:rsidRPr="000117BF">
        <w:rPr>
          <w:rFonts w:ascii="Arial" w:hAnsi="Arial" w:cs="Arial"/>
          <w:sz w:val="16"/>
          <w:szCs w:val="16"/>
          <w:lang w:val="pl-PL"/>
        </w:rPr>
        <w:t>:</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5954"/>
      </w:tblGrid>
      <w:tr w:rsidR="007D25CE" w:rsidRPr="008F5A4A" w:rsidTr="00257DF4">
        <w:tc>
          <w:tcPr>
            <w:tcW w:w="1800" w:type="dxa"/>
            <w:vAlign w:val="center"/>
          </w:tcPr>
          <w:p w:rsidR="007D25CE" w:rsidRPr="008F5A4A" w:rsidRDefault="007D25CE" w:rsidP="00257DF4">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7D25CE" w:rsidRPr="008F5A4A" w:rsidRDefault="007D25CE" w:rsidP="00257DF4">
            <w:pPr>
              <w:jc w:val="center"/>
              <w:rPr>
                <w:rFonts w:ascii="Arial" w:eastAsia="Calibri" w:hAnsi="Arial" w:cs="Arial"/>
                <w:sz w:val="16"/>
                <w:szCs w:val="16"/>
                <w:lang w:val="pl-PL"/>
              </w:rPr>
            </w:pPr>
            <w:r>
              <w:rPr>
                <w:rFonts w:ascii="Arial" w:eastAsia="Calibri" w:hAnsi="Arial" w:cs="Arial"/>
                <w:sz w:val="16"/>
                <w:szCs w:val="16"/>
                <w:lang w:val="pl-PL"/>
              </w:rPr>
              <w:t>p</w:t>
            </w:r>
            <w:r w:rsidRPr="008F5A4A">
              <w:rPr>
                <w:rFonts w:ascii="Arial" w:eastAsia="Calibri" w:hAnsi="Arial" w:cs="Arial"/>
                <w:sz w:val="16"/>
                <w:szCs w:val="16"/>
                <w:lang w:val="pl-PL"/>
              </w:rPr>
              <w:t>arametru</w:t>
            </w:r>
          </w:p>
        </w:tc>
        <w:tc>
          <w:tcPr>
            <w:tcW w:w="6063" w:type="dxa"/>
            <w:vAlign w:val="center"/>
          </w:tcPr>
          <w:p w:rsidR="007D25CE" w:rsidRPr="008F5A4A" w:rsidRDefault="007D25CE" w:rsidP="00257DF4">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7D25CE" w:rsidRPr="008F5A4A" w:rsidRDefault="007D25CE" w:rsidP="00257DF4">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c>
          <w:tcPr>
            <w:tcW w:w="5954" w:type="dxa"/>
            <w:vAlign w:val="center"/>
          </w:tcPr>
          <w:p w:rsidR="007D25CE" w:rsidRPr="008F5A4A" w:rsidRDefault="007D25CE" w:rsidP="00257DF4">
            <w:pPr>
              <w:jc w:val="center"/>
              <w:rPr>
                <w:rFonts w:ascii="Arial" w:eastAsia="Calibri" w:hAnsi="Arial" w:cs="Arial"/>
                <w:sz w:val="16"/>
                <w:szCs w:val="16"/>
                <w:lang w:val="pl-PL"/>
              </w:rPr>
            </w:pPr>
            <w:r w:rsidRPr="008F5A4A">
              <w:rPr>
                <w:rFonts w:ascii="Arial" w:eastAsia="Calibri" w:hAnsi="Arial" w:cs="Arial"/>
                <w:sz w:val="16"/>
                <w:szCs w:val="16"/>
                <w:lang w:val="pl-PL"/>
              </w:rPr>
              <w:t>Oferowane parametry</w:t>
            </w:r>
          </w:p>
        </w:tc>
      </w:tr>
      <w:tr w:rsidR="007D25CE" w:rsidRPr="001E3899" w:rsidTr="00257DF4">
        <w:tc>
          <w:tcPr>
            <w:tcW w:w="1800" w:type="dxa"/>
            <w:vAlign w:val="center"/>
          </w:tcPr>
          <w:p w:rsidR="007D25CE" w:rsidRPr="009A27F9" w:rsidRDefault="007D25CE" w:rsidP="00257DF4">
            <w:pPr>
              <w:rPr>
                <w:rFonts w:ascii="Arial" w:eastAsia="Calibri" w:hAnsi="Arial" w:cs="Arial"/>
                <w:sz w:val="16"/>
                <w:szCs w:val="16"/>
                <w:lang w:val="pl-PL"/>
              </w:rPr>
            </w:pPr>
            <w:r w:rsidRPr="009A27F9">
              <w:rPr>
                <w:rFonts w:ascii="Arial" w:hAnsi="Arial" w:cs="Arial"/>
                <w:noProof/>
                <w:sz w:val="16"/>
                <w:szCs w:val="16"/>
                <w:lang w:val="pl-PL"/>
              </w:rPr>
              <w:t xml:space="preserve">Architektura systemu </w:t>
            </w:r>
          </w:p>
        </w:tc>
        <w:tc>
          <w:tcPr>
            <w:tcW w:w="6063" w:type="dxa"/>
            <w:vAlign w:val="center"/>
          </w:tcPr>
          <w:p w:rsidR="007D25CE" w:rsidRPr="009A27F9" w:rsidRDefault="007D25CE"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r w:rsidRPr="009A27F9">
              <w:rPr>
                <w:rFonts w:cs="Arial"/>
                <w:sz w:val="16"/>
                <w:szCs w:val="16"/>
                <w:lang w:val="pl-PL"/>
              </w:rPr>
              <w:t>System powinien być dostarczony w postaci dedykowan</w:t>
            </w:r>
            <w:r>
              <w:rPr>
                <w:rFonts w:cs="Arial"/>
                <w:sz w:val="16"/>
                <w:szCs w:val="16"/>
                <w:lang w:val="pl-PL"/>
              </w:rPr>
              <w:t>ego</w:t>
            </w:r>
            <w:r w:rsidRPr="009A27F9">
              <w:rPr>
                <w:rFonts w:cs="Arial"/>
                <w:sz w:val="16"/>
                <w:szCs w:val="16"/>
                <w:lang w:val="pl-PL"/>
              </w:rPr>
              <w:t>, gotow</w:t>
            </w:r>
            <w:r>
              <w:rPr>
                <w:rFonts w:cs="Arial"/>
                <w:sz w:val="16"/>
                <w:szCs w:val="16"/>
                <w:lang w:val="pl-PL"/>
              </w:rPr>
              <w:t xml:space="preserve">ego urządzenia </w:t>
            </w:r>
            <w:r w:rsidRPr="009A27F9">
              <w:rPr>
                <w:rFonts w:cs="Arial"/>
                <w:sz w:val="16"/>
                <w:szCs w:val="16"/>
                <w:lang w:val="pl-PL"/>
              </w:rPr>
              <w:t>wirtualn</w:t>
            </w:r>
            <w:r>
              <w:rPr>
                <w:rFonts w:cs="Arial"/>
                <w:sz w:val="16"/>
                <w:szCs w:val="16"/>
                <w:lang w:val="pl-PL"/>
              </w:rPr>
              <w:t>ego</w:t>
            </w:r>
            <w:r w:rsidRPr="009A27F9">
              <w:rPr>
                <w:rFonts w:cs="Arial"/>
                <w:sz w:val="16"/>
                <w:szCs w:val="16"/>
                <w:lang w:val="pl-PL"/>
              </w:rPr>
              <w:t xml:space="preserve"> lub w postaci komercyjn</w:t>
            </w:r>
            <w:r>
              <w:rPr>
                <w:rFonts w:cs="Arial"/>
                <w:sz w:val="16"/>
                <w:szCs w:val="16"/>
                <w:lang w:val="pl-PL"/>
              </w:rPr>
              <w:t>ej</w:t>
            </w:r>
            <w:r w:rsidRPr="009A27F9">
              <w:rPr>
                <w:rFonts w:cs="Arial"/>
                <w:sz w:val="16"/>
                <w:szCs w:val="16"/>
                <w:lang w:val="pl-PL"/>
              </w:rPr>
              <w:t xml:space="preserve"> aplikacji instalowan</w:t>
            </w:r>
            <w:r>
              <w:rPr>
                <w:rFonts w:cs="Arial"/>
                <w:sz w:val="16"/>
                <w:szCs w:val="16"/>
                <w:lang w:val="pl-PL"/>
              </w:rPr>
              <w:t>ej</w:t>
            </w:r>
            <w:r w:rsidRPr="009A27F9">
              <w:rPr>
                <w:rFonts w:cs="Arial"/>
                <w:sz w:val="16"/>
                <w:szCs w:val="16"/>
                <w:lang w:val="pl-PL"/>
              </w:rPr>
              <w:t xml:space="preserve"> w środowisku wirtualnym. W przypadku implementacji programowej, wykonawca powinien zapewnić niezbędne i odpowiednio zabezpieczone systemy operacyjne wraz z licencjami. Całość systemu musi mieć możliwość uruchomienia w środowisku </w:t>
            </w:r>
            <w:proofErr w:type="spellStart"/>
            <w:r w:rsidRPr="009A27F9">
              <w:rPr>
                <w:rFonts w:cs="Arial"/>
                <w:sz w:val="16"/>
                <w:szCs w:val="16"/>
                <w:lang w:val="pl-PL"/>
              </w:rPr>
              <w:t>VMware</w:t>
            </w:r>
            <w:proofErr w:type="spellEnd"/>
            <w:r w:rsidRPr="009A27F9">
              <w:rPr>
                <w:rFonts w:cs="Arial"/>
                <w:sz w:val="16"/>
                <w:szCs w:val="16"/>
                <w:lang w:val="pl-PL"/>
              </w:rPr>
              <w:t xml:space="preserve"> </w:t>
            </w:r>
            <w:proofErr w:type="spellStart"/>
            <w:r w:rsidRPr="009A27F9">
              <w:rPr>
                <w:rFonts w:cs="Arial"/>
                <w:sz w:val="16"/>
                <w:szCs w:val="16"/>
                <w:lang w:val="pl-PL"/>
              </w:rPr>
              <w:t>vSphere</w:t>
            </w:r>
            <w:proofErr w:type="spellEnd"/>
            <w:r w:rsidRPr="009A27F9">
              <w:rPr>
                <w:rFonts w:cs="Arial"/>
                <w:sz w:val="16"/>
                <w:szCs w:val="16"/>
                <w:lang w:val="pl-PL"/>
              </w:rPr>
              <w:t xml:space="preserve"> posiadanym przez zamawiającego.</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FE66D7" w:rsidTr="00257DF4">
        <w:tc>
          <w:tcPr>
            <w:tcW w:w="1800" w:type="dxa"/>
            <w:vAlign w:val="center"/>
          </w:tcPr>
          <w:p w:rsidR="007D25CE" w:rsidRPr="009A27F9" w:rsidRDefault="00FF318C" w:rsidP="00257DF4">
            <w:pPr>
              <w:rPr>
                <w:rFonts w:ascii="Arial" w:eastAsia="Calibri" w:hAnsi="Arial" w:cs="Arial"/>
                <w:sz w:val="16"/>
                <w:szCs w:val="16"/>
                <w:lang w:val="pl-PL"/>
              </w:rPr>
            </w:pPr>
            <w:r>
              <w:rPr>
                <w:rFonts w:ascii="Arial" w:eastAsia="Calibri" w:hAnsi="Arial" w:cs="Arial"/>
                <w:sz w:val="16"/>
                <w:szCs w:val="16"/>
                <w:lang w:val="pl-PL"/>
              </w:rPr>
              <w:t>Ilość użytkowników</w:t>
            </w:r>
          </w:p>
        </w:tc>
        <w:tc>
          <w:tcPr>
            <w:tcW w:w="6063" w:type="dxa"/>
            <w:vAlign w:val="center"/>
          </w:tcPr>
          <w:p w:rsidR="007D25CE" w:rsidRPr="00FF318C" w:rsidRDefault="00FF318C" w:rsidP="00FF318C">
            <w:pPr>
              <w:rPr>
                <w:rFonts w:ascii="Arial" w:eastAsia="Calibri" w:hAnsi="Arial" w:cs="Arial"/>
                <w:sz w:val="16"/>
                <w:szCs w:val="16"/>
                <w:lang w:val="pl-PL"/>
              </w:rPr>
            </w:pPr>
            <w:r w:rsidRPr="00FF318C">
              <w:rPr>
                <w:rFonts w:ascii="Arial" w:eastAsia="Calibri" w:hAnsi="Arial" w:cs="Arial"/>
                <w:sz w:val="16"/>
                <w:szCs w:val="16"/>
                <w:lang w:val="pl-PL"/>
              </w:rPr>
              <w:t>System musi być dostarczony wraz z licencją pozw</w:t>
            </w:r>
            <w:r w:rsidR="00514F86">
              <w:rPr>
                <w:rFonts w:ascii="Arial" w:eastAsia="Calibri" w:hAnsi="Arial" w:cs="Arial"/>
                <w:sz w:val="16"/>
                <w:szCs w:val="16"/>
                <w:lang w:val="pl-PL"/>
              </w:rPr>
              <w:t>alającą na obsługę co najmniej 2</w:t>
            </w:r>
            <w:r w:rsidRPr="00FF318C">
              <w:rPr>
                <w:rFonts w:ascii="Arial" w:eastAsia="Calibri" w:hAnsi="Arial" w:cs="Arial"/>
                <w:sz w:val="16"/>
                <w:szCs w:val="16"/>
                <w:lang w:val="pl-PL"/>
              </w:rPr>
              <w:t xml:space="preserve">000 użytkowników. </w:t>
            </w:r>
            <w:r w:rsidRPr="00FF318C">
              <w:rPr>
                <w:rFonts w:ascii="Arial" w:eastAsia="Lucida Grande" w:hAnsi="Arial" w:cs="Arial"/>
                <w:noProof/>
                <w:sz w:val="16"/>
                <w:szCs w:val="16"/>
                <w:lang w:val="pl-PL"/>
              </w:rPr>
              <w:t>Wymagana jest możliwość licencyjnego rozszerzenia liczby użytkowników.</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026B24" w:rsidP="00C94A45">
            <w:pPr>
              <w:rPr>
                <w:rFonts w:ascii="Arial" w:eastAsia="Calibri" w:hAnsi="Arial" w:cs="Arial"/>
                <w:sz w:val="16"/>
                <w:szCs w:val="16"/>
                <w:lang w:val="pl-PL"/>
              </w:rPr>
            </w:pPr>
            <w:r>
              <w:rPr>
                <w:rFonts w:ascii="Arial" w:eastAsia="Calibri" w:hAnsi="Arial" w:cs="Arial"/>
                <w:sz w:val="16"/>
                <w:szCs w:val="16"/>
                <w:lang w:val="pl-PL"/>
              </w:rPr>
              <w:t>Uwierzytelnianie dwuskładnikowe</w:t>
            </w:r>
          </w:p>
        </w:tc>
        <w:tc>
          <w:tcPr>
            <w:tcW w:w="6063" w:type="dxa"/>
            <w:vAlign w:val="center"/>
          </w:tcPr>
          <w:p w:rsidR="007D25CE" w:rsidRPr="009A27F9" w:rsidRDefault="00D8042F" w:rsidP="00FE2B36">
            <w:pPr>
              <w:jc w:val="both"/>
              <w:rPr>
                <w:rFonts w:ascii="Arial" w:hAnsi="Arial" w:cs="Arial"/>
                <w:sz w:val="16"/>
                <w:szCs w:val="16"/>
                <w:lang w:val="pl-PL"/>
              </w:rPr>
            </w:pPr>
            <w:r>
              <w:rPr>
                <w:rFonts w:ascii="Arial" w:hAnsi="Arial" w:cs="Arial"/>
                <w:sz w:val="16"/>
                <w:szCs w:val="16"/>
                <w:lang w:val="pl-PL"/>
              </w:rPr>
              <w:t xml:space="preserve">System musi zapewniać obsługę żądań dwuskładnikowego uwierzytelniania użytkowników, w których </w:t>
            </w:r>
            <w:r w:rsidR="00FE2B36">
              <w:rPr>
                <w:rFonts w:ascii="Arial" w:hAnsi="Arial" w:cs="Arial"/>
                <w:sz w:val="16"/>
                <w:szCs w:val="16"/>
                <w:lang w:val="pl-PL"/>
              </w:rPr>
              <w:t>kod</w:t>
            </w:r>
            <w:r>
              <w:rPr>
                <w:rFonts w:ascii="Arial" w:hAnsi="Arial" w:cs="Arial"/>
                <w:sz w:val="16"/>
                <w:szCs w:val="16"/>
                <w:lang w:val="pl-PL"/>
              </w:rPr>
              <w:t xml:space="preserve"> jednorazow</w:t>
            </w:r>
            <w:r w:rsidR="00FE2B36">
              <w:rPr>
                <w:rFonts w:ascii="Arial" w:hAnsi="Arial" w:cs="Arial"/>
                <w:sz w:val="16"/>
                <w:szCs w:val="16"/>
                <w:lang w:val="pl-PL"/>
              </w:rPr>
              <w:t>y</w:t>
            </w:r>
            <w:r>
              <w:rPr>
                <w:rFonts w:ascii="Arial" w:hAnsi="Arial" w:cs="Arial"/>
                <w:sz w:val="16"/>
                <w:szCs w:val="16"/>
                <w:lang w:val="pl-PL"/>
              </w:rPr>
              <w:t xml:space="preserve"> </w:t>
            </w:r>
            <w:r w:rsidR="00FE2B36">
              <w:rPr>
                <w:rFonts w:ascii="Arial" w:hAnsi="Arial" w:cs="Arial"/>
                <w:sz w:val="16"/>
                <w:szCs w:val="16"/>
                <w:lang w:val="pl-PL"/>
              </w:rPr>
              <w:t xml:space="preserve">może być udostępniony </w:t>
            </w:r>
            <w:r>
              <w:rPr>
                <w:rFonts w:ascii="Arial" w:hAnsi="Arial" w:cs="Arial"/>
                <w:sz w:val="16"/>
                <w:szCs w:val="16"/>
                <w:lang w:val="pl-PL"/>
              </w:rPr>
              <w:t>użytkownik</w:t>
            </w:r>
            <w:r w:rsidR="00FE2B36">
              <w:rPr>
                <w:rFonts w:ascii="Arial" w:hAnsi="Arial" w:cs="Arial"/>
                <w:sz w:val="16"/>
                <w:szCs w:val="16"/>
                <w:lang w:val="pl-PL"/>
              </w:rPr>
              <w:t>owi</w:t>
            </w:r>
            <w:r>
              <w:rPr>
                <w:rFonts w:ascii="Arial" w:hAnsi="Arial" w:cs="Arial"/>
                <w:sz w:val="16"/>
                <w:szCs w:val="16"/>
                <w:lang w:val="pl-PL"/>
              </w:rPr>
              <w:t xml:space="preserve"> </w:t>
            </w:r>
            <w:r w:rsidR="00FE2B36">
              <w:rPr>
                <w:rFonts w:ascii="Arial" w:hAnsi="Arial" w:cs="Arial"/>
                <w:sz w:val="16"/>
                <w:szCs w:val="16"/>
                <w:lang w:val="pl-PL"/>
              </w:rPr>
              <w:t xml:space="preserve">za pomocą: </w:t>
            </w:r>
            <w:proofErr w:type="spellStart"/>
            <w:r w:rsidR="00FE2B36">
              <w:rPr>
                <w:rFonts w:ascii="Arial" w:hAnsi="Arial" w:cs="Arial"/>
                <w:sz w:val="16"/>
                <w:szCs w:val="16"/>
                <w:lang w:val="pl-PL"/>
              </w:rPr>
              <w:t>token’a</w:t>
            </w:r>
            <w:proofErr w:type="spellEnd"/>
            <w:r w:rsidR="00FE2B36">
              <w:rPr>
                <w:rFonts w:ascii="Arial" w:hAnsi="Arial" w:cs="Arial"/>
                <w:sz w:val="16"/>
                <w:szCs w:val="16"/>
                <w:lang w:val="pl-PL"/>
              </w:rPr>
              <w:t xml:space="preserve"> fizycznego, </w:t>
            </w:r>
            <w:proofErr w:type="spellStart"/>
            <w:r w:rsidR="00FE2B36">
              <w:rPr>
                <w:rFonts w:ascii="Arial" w:hAnsi="Arial" w:cs="Arial"/>
                <w:sz w:val="16"/>
                <w:szCs w:val="16"/>
                <w:lang w:val="pl-PL"/>
              </w:rPr>
              <w:t>tokena</w:t>
            </w:r>
            <w:proofErr w:type="spellEnd"/>
            <w:r w:rsidR="00FE2B36">
              <w:rPr>
                <w:rFonts w:ascii="Arial" w:hAnsi="Arial" w:cs="Arial"/>
                <w:sz w:val="16"/>
                <w:szCs w:val="16"/>
                <w:lang w:val="pl-PL"/>
              </w:rPr>
              <w:t xml:space="preserve"> mobilnego </w:t>
            </w:r>
            <w:proofErr w:type="spellStart"/>
            <w:r w:rsidR="00FE2B36">
              <w:rPr>
                <w:rFonts w:ascii="Arial" w:hAnsi="Arial" w:cs="Arial"/>
                <w:sz w:val="16"/>
                <w:szCs w:val="16"/>
                <w:lang w:val="pl-PL"/>
              </w:rPr>
              <w:t>(iO</w:t>
            </w:r>
            <w:proofErr w:type="spellEnd"/>
            <w:r w:rsidR="00FE2B36">
              <w:rPr>
                <w:rFonts w:ascii="Arial" w:hAnsi="Arial" w:cs="Arial"/>
                <w:sz w:val="16"/>
                <w:szCs w:val="16"/>
                <w:lang w:val="pl-PL"/>
              </w:rPr>
              <w:t>S, Android</w:t>
            </w:r>
            <w:r w:rsidR="00CC0710">
              <w:rPr>
                <w:rFonts w:ascii="Arial" w:hAnsi="Arial" w:cs="Arial"/>
                <w:sz w:val="16"/>
                <w:szCs w:val="16"/>
                <w:lang w:val="pl-PL"/>
              </w:rPr>
              <w:t xml:space="preserve">, Windows </w:t>
            </w:r>
            <w:proofErr w:type="spellStart"/>
            <w:r w:rsidR="00CC0710">
              <w:rPr>
                <w:rFonts w:ascii="Arial" w:hAnsi="Arial" w:cs="Arial"/>
                <w:sz w:val="16"/>
                <w:szCs w:val="16"/>
                <w:lang w:val="pl-PL"/>
              </w:rPr>
              <w:t>Phone</w:t>
            </w:r>
            <w:proofErr w:type="spellEnd"/>
            <w:r w:rsidR="00FE2B36">
              <w:rPr>
                <w:rFonts w:ascii="Arial" w:hAnsi="Arial" w:cs="Arial"/>
                <w:sz w:val="16"/>
                <w:szCs w:val="16"/>
                <w:lang w:val="pl-PL"/>
              </w:rPr>
              <w:t xml:space="preserve">) , </w:t>
            </w:r>
            <w:proofErr w:type="spellStart"/>
            <w:r>
              <w:rPr>
                <w:rFonts w:ascii="Arial" w:hAnsi="Arial" w:cs="Arial"/>
                <w:sz w:val="16"/>
                <w:szCs w:val="16"/>
                <w:lang w:val="pl-PL"/>
              </w:rPr>
              <w:t>email</w:t>
            </w:r>
            <w:r w:rsidR="00FE2B36">
              <w:rPr>
                <w:rFonts w:ascii="Arial" w:hAnsi="Arial" w:cs="Arial"/>
                <w:sz w:val="16"/>
                <w:szCs w:val="16"/>
                <w:lang w:val="pl-PL"/>
              </w:rPr>
              <w:t>’a</w:t>
            </w:r>
            <w:proofErr w:type="spellEnd"/>
            <w:r w:rsidR="00FE2B36">
              <w:rPr>
                <w:rFonts w:ascii="Arial" w:hAnsi="Arial" w:cs="Arial"/>
                <w:sz w:val="16"/>
                <w:szCs w:val="16"/>
                <w:lang w:val="pl-PL"/>
              </w:rPr>
              <w:t xml:space="preserve"> </w:t>
            </w:r>
            <w:r>
              <w:rPr>
                <w:rFonts w:ascii="Arial" w:hAnsi="Arial" w:cs="Arial"/>
                <w:sz w:val="16"/>
                <w:szCs w:val="16"/>
                <w:lang w:val="pl-PL"/>
              </w:rPr>
              <w:t xml:space="preserve"> </w:t>
            </w:r>
            <w:proofErr w:type="spellStart"/>
            <w:r w:rsidR="00FE2B36">
              <w:rPr>
                <w:rFonts w:ascii="Arial" w:hAnsi="Arial" w:cs="Arial"/>
                <w:sz w:val="16"/>
                <w:szCs w:val="16"/>
                <w:lang w:val="pl-PL"/>
              </w:rPr>
              <w:t>sms’a</w:t>
            </w:r>
            <w:proofErr w:type="spellEnd"/>
            <w:r w:rsidR="00FE2B36">
              <w:rPr>
                <w:rFonts w:ascii="Arial" w:hAnsi="Arial" w:cs="Arial"/>
                <w:sz w:val="16"/>
                <w:szCs w:val="16"/>
                <w:lang w:val="pl-PL"/>
              </w:rPr>
              <w:t>.</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606095" w:rsidP="00257DF4">
            <w:pPr>
              <w:rPr>
                <w:rFonts w:ascii="Arial" w:eastAsia="Calibri" w:hAnsi="Arial" w:cs="Arial"/>
                <w:sz w:val="16"/>
                <w:szCs w:val="16"/>
                <w:lang w:val="pl-PL"/>
              </w:rPr>
            </w:pPr>
            <w:r>
              <w:rPr>
                <w:rFonts w:ascii="Arial" w:eastAsia="Calibri" w:hAnsi="Arial" w:cs="Arial"/>
                <w:sz w:val="16"/>
                <w:szCs w:val="16"/>
                <w:lang w:val="pl-PL"/>
              </w:rPr>
              <w:t xml:space="preserve">Single </w:t>
            </w:r>
            <w:proofErr w:type="spellStart"/>
            <w:r>
              <w:rPr>
                <w:rFonts w:ascii="Arial" w:eastAsia="Calibri" w:hAnsi="Arial" w:cs="Arial"/>
                <w:sz w:val="16"/>
                <w:szCs w:val="16"/>
                <w:lang w:val="pl-PL"/>
              </w:rPr>
              <w:t>Sign</w:t>
            </w:r>
            <w:proofErr w:type="spellEnd"/>
            <w:r>
              <w:rPr>
                <w:rFonts w:ascii="Arial" w:eastAsia="Calibri" w:hAnsi="Arial" w:cs="Arial"/>
                <w:sz w:val="16"/>
                <w:szCs w:val="16"/>
                <w:lang w:val="pl-PL"/>
              </w:rPr>
              <w:t xml:space="preserve"> On (SSO)</w:t>
            </w:r>
          </w:p>
        </w:tc>
        <w:tc>
          <w:tcPr>
            <w:tcW w:w="6063" w:type="dxa"/>
            <w:vAlign w:val="center"/>
          </w:tcPr>
          <w:p w:rsidR="007D25CE" w:rsidRPr="009A27F9" w:rsidRDefault="00606095" w:rsidP="00606095">
            <w:pPr>
              <w:rPr>
                <w:rFonts w:ascii="Arial" w:eastAsia="Calibri" w:hAnsi="Arial" w:cs="Arial"/>
                <w:sz w:val="16"/>
                <w:szCs w:val="16"/>
                <w:lang w:val="pl-PL"/>
              </w:rPr>
            </w:pPr>
            <w:r>
              <w:rPr>
                <w:rFonts w:ascii="Arial" w:eastAsia="Calibri" w:hAnsi="Arial" w:cs="Arial"/>
                <w:sz w:val="16"/>
                <w:szCs w:val="16"/>
                <w:lang w:val="pl-PL"/>
              </w:rPr>
              <w:t>System musi umożliwiać  uruchomienie funkcji SSO w powiązaniu z  Active Directory lub za pomocą agentów SSO.</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026B24" w:rsidP="00257DF4">
            <w:pPr>
              <w:rPr>
                <w:rFonts w:ascii="Arial" w:eastAsia="Lucida Grande" w:hAnsi="Arial" w:cs="Arial"/>
                <w:noProof/>
                <w:sz w:val="16"/>
                <w:szCs w:val="16"/>
                <w:lang w:val="pl-PL"/>
              </w:rPr>
            </w:pPr>
            <w:r>
              <w:rPr>
                <w:rFonts w:ascii="Arial" w:eastAsia="Lucida Grande" w:hAnsi="Arial" w:cs="Arial"/>
                <w:noProof/>
                <w:sz w:val="16"/>
                <w:szCs w:val="16"/>
                <w:lang w:val="pl-PL"/>
              </w:rPr>
              <w:t>Współpraca</w:t>
            </w:r>
          </w:p>
        </w:tc>
        <w:tc>
          <w:tcPr>
            <w:tcW w:w="6063" w:type="dxa"/>
            <w:vAlign w:val="center"/>
          </w:tcPr>
          <w:p w:rsidR="00A919EF" w:rsidRDefault="00A919EF" w:rsidP="00A919EF">
            <w:pPr>
              <w:jc w:val="both"/>
              <w:rPr>
                <w:rFonts w:ascii="Arial" w:hAnsi="Arial" w:cs="Arial"/>
                <w:sz w:val="16"/>
                <w:szCs w:val="16"/>
                <w:lang w:val="pl-PL"/>
              </w:rPr>
            </w:pPr>
            <w:r>
              <w:rPr>
                <w:rFonts w:ascii="Arial" w:hAnsi="Arial" w:cs="Arial"/>
                <w:sz w:val="16"/>
                <w:szCs w:val="16"/>
                <w:lang w:val="pl-PL"/>
              </w:rPr>
              <w:t xml:space="preserve">- współpraca </w:t>
            </w:r>
            <w:r w:rsidR="0089758C">
              <w:rPr>
                <w:rFonts w:ascii="Arial" w:hAnsi="Arial" w:cs="Arial"/>
                <w:sz w:val="16"/>
                <w:szCs w:val="16"/>
                <w:lang w:val="pl-PL"/>
              </w:rPr>
              <w:t>z Active Directory lub innymi systemami LDAP</w:t>
            </w:r>
          </w:p>
          <w:p w:rsidR="00A919EF" w:rsidRDefault="00A919EF" w:rsidP="00A919EF">
            <w:pPr>
              <w:jc w:val="both"/>
              <w:rPr>
                <w:rFonts w:ascii="Arial" w:hAnsi="Arial" w:cs="Arial"/>
                <w:sz w:val="16"/>
                <w:szCs w:val="16"/>
                <w:lang w:val="pl-PL"/>
              </w:rPr>
            </w:pPr>
            <w:r>
              <w:rPr>
                <w:rFonts w:ascii="Arial" w:hAnsi="Arial" w:cs="Arial"/>
                <w:sz w:val="16"/>
                <w:szCs w:val="16"/>
                <w:lang w:val="pl-PL"/>
              </w:rPr>
              <w:t xml:space="preserve">- uwierzytelnianie użytkowników za pośrednictwem </w:t>
            </w:r>
            <w:r w:rsidR="00996DC9">
              <w:rPr>
                <w:rFonts w:ascii="Arial" w:hAnsi="Arial" w:cs="Arial"/>
                <w:sz w:val="16"/>
                <w:szCs w:val="16"/>
                <w:lang w:val="pl-PL"/>
              </w:rPr>
              <w:t>protokołów RADIUS i LDAP</w:t>
            </w:r>
          </w:p>
          <w:p w:rsidR="00A919EF" w:rsidRPr="009A27F9" w:rsidRDefault="00A919EF" w:rsidP="00D8042F">
            <w:pPr>
              <w:jc w:val="both"/>
              <w:rPr>
                <w:rFonts w:ascii="Arial" w:hAnsi="Arial" w:cs="Arial"/>
                <w:sz w:val="16"/>
                <w:szCs w:val="16"/>
                <w:lang w:val="pl-PL"/>
              </w:rPr>
            </w:pPr>
            <w:r>
              <w:rPr>
                <w:rFonts w:ascii="Arial" w:hAnsi="Arial" w:cs="Arial"/>
                <w:sz w:val="16"/>
                <w:szCs w:val="16"/>
                <w:lang w:val="pl-PL"/>
              </w:rPr>
              <w:t xml:space="preserve">- obsługa </w:t>
            </w:r>
            <w:r w:rsidR="00D8042F">
              <w:rPr>
                <w:rFonts w:ascii="Arial" w:hAnsi="Arial" w:cs="Arial"/>
                <w:sz w:val="16"/>
                <w:szCs w:val="16"/>
                <w:lang w:val="pl-PL"/>
              </w:rPr>
              <w:t xml:space="preserve">kontroli dostępu do sieci za pomocą </w:t>
            </w:r>
            <w:r>
              <w:rPr>
                <w:rFonts w:ascii="Arial" w:hAnsi="Arial" w:cs="Arial"/>
                <w:sz w:val="16"/>
                <w:szCs w:val="16"/>
                <w:lang w:val="pl-PL"/>
              </w:rPr>
              <w:t>protokołu 802.1X</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257DF4" w:rsidP="00257DF4">
            <w:pPr>
              <w:rPr>
                <w:rFonts w:ascii="Arial" w:eastAsia="Calibri" w:hAnsi="Arial" w:cs="Arial"/>
                <w:sz w:val="16"/>
                <w:szCs w:val="16"/>
                <w:lang w:val="pl-PL"/>
              </w:rPr>
            </w:pPr>
            <w:r>
              <w:rPr>
                <w:rFonts w:ascii="Arial" w:eastAsia="Calibri" w:hAnsi="Arial" w:cs="Arial"/>
                <w:sz w:val="16"/>
                <w:szCs w:val="16"/>
                <w:lang w:val="pl-PL"/>
              </w:rPr>
              <w:t>Interfejs samopomocy dla użytkowników</w:t>
            </w:r>
          </w:p>
        </w:tc>
        <w:tc>
          <w:tcPr>
            <w:tcW w:w="6063" w:type="dxa"/>
            <w:vAlign w:val="center"/>
          </w:tcPr>
          <w:p w:rsidR="007D25CE" w:rsidRDefault="00257DF4"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System musi pozwalać na uruchomienie systemu samopomocy dla użytkowników umożliwiający </w:t>
            </w:r>
            <w:r w:rsidR="00C94A45">
              <w:rPr>
                <w:rFonts w:eastAsia="Lucida Grande" w:cs="Arial"/>
                <w:noProof/>
                <w:sz w:val="16"/>
                <w:szCs w:val="16"/>
                <w:lang w:val="pl-PL"/>
              </w:rPr>
              <w:t xml:space="preserve">rejestrację oraz </w:t>
            </w:r>
            <w:r>
              <w:rPr>
                <w:rFonts w:eastAsia="Lucida Grande" w:cs="Arial"/>
                <w:noProof/>
                <w:sz w:val="16"/>
                <w:szCs w:val="16"/>
                <w:lang w:val="pl-PL"/>
              </w:rPr>
              <w:t>przypomnienie hasła.</w:t>
            </w:r>
          </w:p>
          <w:p w:rsidR="00257DF4" w:rsidRPr="009A27F9" w:rsidRDefault="00257DF4"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9A27F9" w:rsidTr="00257DF4">
        <w:tc>
          <w:tcPr>
            <w:tcW w:w="1800" w:type="dxa"/>
            <w:vAlign w:val="center"/>
          </w:tcPr>
          <w:p w:rsidR="007D25CE" w:rsidRPr="009A27F9" w:rsidRDefault="008C09FF" w:rsidP="00257DF4">
            <w:pPr>
              <w:rPr>
                <w:rFonts w:ascii="Arial" w:eastAsia="Lucida Grande" w:hAnsi="Arial" w:cs="Arial"/>
                <w:noProof/>
                <w:sz w:val="16"/>
                <w:szCs w:val="16"/>
                <w:lang w:val="pl-PL"/>
              </w:rPr>
            </w:pPr>
            <w:r>
              <w:rPr>
                <w:rFonts w:ascii="Arial" w:eastAsia="Lucida Grande" w:hAnsi="Arial" w:cs="Arial"/>
                <w:noProof/>
                <w:sz w:val="16"/>
                <w:szCs w:val="16"/>
                <w:lang w:val="pl-PL"/>
              </w:rPr>
              <w:t>Centrum certyfikacji</w:t>
            </w:r>
          </w:p>
        </w:tc>
        <w:tc>
          <w:tcPr>
            <w:tcW w:w="6063" w:type="dxa"/>
            <w:vAlign w:val="center"/>
          </w:tcPr>
          <w:p w:rsidR="007D25CE" w:rsidRPr="009A27F9" w:rsidRDefault="008C09FF"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System musi pozwalać na uruchomienie lokalnego centrum ceryfikacji (CA) obsługującego protokół SCEP. </w:t>
            </w:r>
            <w:r w:rsidR="00257DF4">
              <w:rPr>
                <w:rFonts w:eastAsia="Lucida Grande" w:cs="Arial"/>
                <w:noProof/>
                <w:sz w:val="16"/>
                <w:szCs w:val="16"/>
                <w:lang w:val="pl-PL"/>
              </w:rPr>
              <w:t>Możliwość obsługi co najmniej 500 certyfikatów.</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8C09FF" w:rsidP="00257DF4">
            <w:pPr>
              <w:rPr>
                <w:rFonts w:ascii="Arial" w:eastAsia="Calibri" w:hAnsi="Arial" w:cs="Arial"/>
                <w:sz w:val="16"/>
                <w:szCs w:val="16"/>
                <w:lang w:val="pl-PL"/>
              </w:rPr>
            </w:pPr>
            <w:r>
              <w:rPr>
                <w:rFonts w:ascii="Arial" w:eastAsia="Calibri" w:hAnsi="Arial" w:cs="Arial"/>
                <w:sz w:val="16"/>
                <w:szCs w:val="16"/>
                <w:lang w:val="pl-PL"/>
              </w:rPr>
              <w:t>Zarządzanie</w:t>
            </w:r>
          </w:p>
        </w:tc>
        <w:tc>
          <w:tcPr>
            <w:tcW w:w="6063" w:type="dxa"/>
            <w:vAlign w:val="center"/>
          </w:tcPr>
          <w:p w:rsidR="008C09FF" w:rsidRDefault="008C09FF" w:rsidP="008C09F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Interfejs administracyjny dostępny:</w:t>
            </w:r>
          </w:p>
          <w:p w:rsidR="007D25CE" w:rsidRDefault="008C09FF" w:rsidP="008C09F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przez przeglądarkę internetową po protokole https.</w:t>
            </w:r>
          </w:p>
          <w:p w:rsidR="008C09FF" w:rsidRDefault="008C09FF" w:rsidP="008C09F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z poziomu wiersza poleceń (CLI).</w:t>
            </w:r>
          </w:p>
          <w:p w:rsidR="00CC0710" w:rsidRDefault="00CC0710" w:rsidP="008C09F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graficzny interfejs użytkownika musi być spójny z Interfejsem UTM opisanym w pkt 1.</w:t>
            </w:r>
          </w:p>
          <w:p w:rsidR="00257DF4" w:rsidRPr="009A27F9" w:rsidRDefault="00257DF4" w:rsidP="008C09F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lastRenderedPageBreak/>
              <w:t>System musi zapewniać możliwość tworzenia wielu kont admninistracyjnych o wielu poziomach uprawnień</w:t>
            </w:r>
            <w:r w:rsidR="00C94A45">
              <w:rPr>
                <w:rFonts w:eastAsia="Lucida Grande" w:cs="Arial"/>
                <w:noProof/>
                <w:sz w:val="16"/>
                <w:szCs w:val="16"/>
                <w:lang w:val="pl-PL"/>
              </w:rPr>
              <w:t>.</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8C09FF" w:rsidP="00257DF4">
            <w:pPr>
              <w:rPr>
                <w:rFonts w:ascii="Arial" w:eastAsia="Calibri" w:hAnsi="Arial" w:cs="Arial"/>
                <w:sz w:val="16"/>
                <w:szCs w:val="16"/>
                <w:lang w:val="pl-PL"/>
              </w:rPr>
            </w:pPr>
            <w:r>
              <w:rPr>
                <w:rFonts w:ascii="Arial" w:eastAsia="Calibri" w:hAnsi="Arial" w:cs="Arial"/>
                <w:sz w:val="16"/>
                <w:szCs w:val="16"/>
                <w:lang w:val="pl-PL"/>
              </w:rPr>
              <w:lastRenderedPageBreak/>
              <w:t>Aktualizacje systemu i wsparcie techniczne</w:t>
            </w:r>
          </w:p>
        </w:tc>
        <w:tc>
          <w:tcPr>
            <w:tcW w:w="6063" w:type="dxa"/>
            <w:vAlign w:val="center"/>
          </w:tcPr>
          <w:p w:rsidR="007D25CE" w:rsidRPr="009A27F9" w:rsidRDefault="007D25CE"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eastAsia="Lucida Grande" w:cs="Arial"/>
                <w:noProof/>
                <w:sz w:val="16"/>
                <w:szCs w:val="16"/>
                <w:lang w:val="pl-PL"/>
              </w:rPr>
              <w:t>Przynajmniej 5 letnia  subskrypcja na aktualizacje systemu</w:t>
            </w:r>
            <w:r>
              <w:rPr>
                <w:rFonts w:eastAsia="Lucida Grande" w:cs="Arial"/>
                <w:noProof/>
                <w:sz w:val="16"/>
                <w:szCs w:val="16"/>
                <w:lang w:val="pl-PL"/>
              </w:rPr>
              <w:t xml:space="preserve"> </w:t>
            </w:r>
            <w:r w:rsidRPr="009A27F9">
              <w:rPr>
                <w:rFonts w:eastAsia="Lucida Grande" w:cs="Arial"/>
                <w:noProof/>
                <w:sz w:val="16"/>
                <w:szCs w:val="16"/>
                <w:lang w:val="pl-PL"/>
              </w:rPr>
              <w:t>oraz wsparcie techniczne producenta (liczone od dnia wdrożenia systemu).</w:t>
            </w:r>
          </w:p>
        </w:tc>
        <w:tc>
          <w:tcPr>
            <w:tcW w:w="5954" w:type="dxa"/>
            <w:vAlign w:val="center"/>
          </w:tcPr>
          <w:p w:rsidR="007D25CE" w:rsidRPr="009A27F9" w:rsidRDefault="007D25CE" w:rsidP="00257DF4">
            <w:pPr>
              <w:rPr>
                <w:rFonts w:ascii="Arial" w:eastAsia="Calibri" w:hAnsi="Arial" w:cs="Arial"/>
                <w:sz w:val="16"/>
                <w:szCs w:val="16"/>
                <w:lang w:val="pl-PL"/>
              </w:rPr>
            </w:pPr>
          </w:p>
        </w:tc>
      </w:tr>
      <w:tr w:rsidR="007D25CE" w:rsidRPr="001E3899" w:rsidTr="00257DF4">
        <w:tc>
          <w:tcPr>
            <w:tcW w:w="1800" w:type="dxa"/>
            <w:vAlign w:val="center"/>
          </w:tcPr>
          <w:p w:rsidR="007D25CE" w:rsidRPr="009A27F9" w:rsidRDefault="007D25CE" w:rsidP="00257DF4">
            <w:pPr>
              <w:rPr>
                <w:rFonts w:ascii="Arial" w:eastAsia="Calibri" w:hAnsi="Arial" w:cs="Arial"/>
                <w:sz w:val="16"/>
                <w:szCs w:val="16"/>
                <w:lang w:val="pl-PL"/>
              </w:rPr>
            </w:pPr>
            <w:r w:rsidRPr="004470E6">
              <w:rPr>
                <w:rFonts w:ascii="Arial" w:eastAsia="Calibri" w:hAnsi="Arial" w:cs="Arial"/>
                <w:sz w:val="16"/>
                <w:szCs w:val="16"/>
                <w:lang w:val="pl-PL"/>
              </w:rPr>
              <w:t>Instalacja i konfiguracja</w:t>
            </w:r>
          </w:p>
        </w:tc>
        <w:tc>
          <w:tcPr>
            <w:tcW w:w="6063" w:type="dxa"/>
            <w:vAlign w:val="center"/>
          </w:tcPr>
          <w:p w:rsidR="007D25CE" w:rsidRPr="009A27F9" w:rsidRDefault="007D25CE"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9A27F9">
              <w:rPr>
                <w:rFonts w:eastAsia="Lucida Grande" w:cs="Arial"/>
                <w:noProof/>
                <w:sz w:val="16"/>
                <w:szCs w:val="16"/>
                <w:lang w:val="pl-PL"/>
              </w:rPr>
              <w:t>Instalacja systemu w środowisku VMware vSphere.</w:t>
            </w:r>
          </w:p>
          <w:p w:rsidR="007D25CE" w:rsidRDefault="004470E6"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Konfiguracja systemu do współpracy serwerami Active Directory</w:t>
            </w:r>
          </w:p>
          <w:p w:rsidR="004470E6" w:rsidRDefault="004470E6" w:rsidP="004470E6">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Pr>
                <w:rFonts w:eastAsia="Lucida Grande" w:cs="Arial"/>
                <w:noProof/>
                <w:sz w:val="16"/>
                <w:szCs w:val="16"/>
                <w:lang w:val="pl-PL"/>
              </w:rPr>
              <w:t xml:space="preserve">Konfiguracja systemu umozliwiająca uwierzytelnianie użytkowników na urządzeniach sieciowych. </w:t>
            </w:r>
          </w:p>
          <w:p w:rsidR="007D25CE" w:rsidRDefault="007D25CE"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p w:rsidR="007D25CE" w:rsidRPr="009A27F9" w:rsidRDefault="007D25CE" w:rsidP="00257DF4">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c>
          <w:tcPr>
            <w:tcW w:w="5954" w:type="dxa"/>
            <w:vAlign w:val="center"/>
          </w:tcPr>
          <w:p w:rsidR="007D25CE" w:rsidRPr="009A27F9" w:rsidRDefault="007D25CE" w:rsidP="00257DF4">
            <w:pPr>
              <w:rPr>
                <w:rFonts w:ascii="Arial" w:eastAsia="Calibri" w:hAnsi="Arial" w:cs="Arial"/>
                <w:sz w:val="16"/>
                <w:szCs w:val="16"/>
                <w:lang w:val="pl-PL"/>
              </w:rPr>
            </w:pPr>
          </w:p>
        </w:tc>
      </w:tr>
    </w:tbl>
    <w:p w:rsidR="00C07120" w:rsidRPr="00C07120" w:rsidRDefault="00C07120" w:rsidP="00C07120">
      <w:pPr>
        <w:rPr>
          <w:rFonts w:ascii="Arial" w:hAnsi="Arial" w:cs="Arial"/>
          <w:b/>
          <w:sz w:val="20"/>
          <w:szCs w:val="20"/>
          <w:lang w:val="pl-PL"/>
        </w:rPr>
      </w:pPr>
    </w:p>
    <w:p w:rsidR="007C62F1" w:rsidRDefault="007C62F1" w:rsidP="007C62F1">
      <w:pPr>
        <w:pStyle w:val="Akapitzlist"/>
        <w:spacing w:after="200" w:line="276" w:lineRule="auto"/>
        <w:rPr>
          <w:rFonts w:ascii="Arial" w:hAnsi="Arial" w:cs="Arial"/>
          <w:b/>
          <w:sz w:val="20"/>
          <w:szCs w:val="20"/>
          <w:lang w:val="pl-PL"/>
        </w:rPr>
      </w:pPr>
    </w:p>
    <w:p w:rsidR="002230B6" w:rsidRDefault="00971DB4" w:rsidP="006425D1">
      <w:pPr>
        <w:pStyle w:val="Akapitzlist"/>
        <w:numPr>
          <w:ilvl w:val="0"/>
          <w:numId w:val="1"/>
        </w:numPr>
        <w:spacing w:after="200" w:line="276" w:lineRule="auto"/>
        <w:rPr>
          <w:rFonts w:ascii="Arial" w:hAnsi="Arial" w:cs="Arial"/>
          <w:b/>
          <w:sz w:val="20"/>
          <w:szCs w:val="20"/>
          <w:lang w:val="pl-PL"/>
        </w:rPr>
      </w:pPr>
      <w:r>
        <w:rPr>
          <w:rFonts w:ascii="Arial" w:hAnsi="Arial" w:cs="Arial"/>
          <w:b/>
          <w:sz w:val="20"/>
          <w:szCs w:val="20"/>
          <w:lang w:val="pl-PL"/>
        </w:rPr>
        <w:t>Dostawa instalacj</w:t>
      </w:r>
      <w:r w:rsidR="00756E47">
        <w:rPr>
          <w:rFonts w:ascii="Arial" w:hAnsi="Arial" w:cs="Arial"/>
          <w:b/>
          <w:sz w:val="20"/>
          <w:szCs w:val="20"/>
          <w:lang w:val="pl-PL"/>
        </w:rPr>
        <w:t>a</w:t>
      </w:r>
      <w:r>
        <w:rPr>
          <w:rFonts w:ascii="Arial" w:hAnsi="Arial" w:cs="Arial"/>
          <w:b/>
          <w:sz w:val="20"/>
          <w:szCs w:val="20"/>
          <w:lang w:val="pl-PL"/>
        </w:rPr>
        <w:t xml:space="preserve"> i konfiguracja przełączników </w:t>
      </w:r>
      <w:r w:rsidR="0042126C">
        <w:rPr>
          <w:rFonts w:ascii="Arial" w:hAnsi="Arial" w:cs="Arial"/>
          <w:b/>
          <w:sz w:val="20"/>
          <w:szCs w:val="20"/>
          <w:lang w:val="pl-PL"/>
        </w:rPr>
        <w:t>typ 1 – 2 szt.</w:t>
      </w:r>
    </w:p>
    <w:p w:rsidR="0042126C" w:rsidRPr="0042126C" w:rsidRDefault="0042126C" w:rsidP="0042126C">
      <w:pPr>
        <w:spacing w:line="276" w:lineRule="auto"/>
        <w:rPr>
          <w:rFonts w:ascii="Arial" w:hAnsi="Arial" w:cs="Arial"/>
          <w:b/>
          <w:sz w:val="20"/>
          <w:szCs w:val="20"/>
          <w:lang w:val="pl-PL"/>
        </w:rPr>
      </w:pPr>
      <w:r w:rsidRPr="0042126C">
        <w:rPr>
          <w:rFonts w:ascii="Arial" w:hAnsi="Arial" w:cs="Arial"/>
          <w:sz w:val="20"/>
          <w:szCs w:val="20"/>
          <w:lang w:val="pl-PL"/>
        </w:rPr>
        <w:t xml:space="preserve">Oferowany </w:t>
      </w:r>
      <w:r>
        <w:rPr>
          <w:rFonts w:ascii="Arial" w:hAnsi="Arial" w:cs="Arial"/>
          <w:sz w:val="20"/>
          <w:szCs w:val="20"/>
          <w:lang w:val="pl-PL"/>
        </w:rPr>
        <w:t>przełącznik typ 1</w:t>
      </w:r>
      <w:r w:rsidRPr="0042126C">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42126C"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42126C" w:rsidRPr="007C7BE1" w:rsidRDefault="0042126C"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42126C" w:rsidRPr="00AF59B1" w:rsidRDefault="0042126C" w:rsidP="00BB1C8F">
            <w:pPr>
              <w:jc w:val="both"/>
              <w:rPr>
                <w:rFonts w:ascii="Arial" w:hAnsi="Arial" w:cs="Arial"/>
                <w:sz w:val="20"/>
                <w:szCs w:val="20"/>
                <w:lang w:val="pl-PL"/>
              </w:rPr>
            </w:pPr>
          </w:p>
        </w:tc>
      </w:tr>
      <w:tr w:rsidR="0042126C" w:rsidRPr="001E3899" w:rsidTr="00BB1C8F">
        <w:tc>
          <w:tcPr>
            <w:tcW w:w="2977" w:type="dxa"/>
            <w:tcBorders>
              <w:top w:val="single" w:sz="4" w:space="0" w:color="auto"/>
              <w:left w:val="single" w:sz="4" w:space="0" w:color="auto"/>
              <w:bottom w:val="single" w:sz="4" w:space="0" w:color="auto"/>
              <w:right w:val="single" w:sz="4" w:space="0" w:color="auto"/>
            </w:tcBorders>
            <w:vAlign w:val="center"/>
          </w:tcPr>
          <w:p w:rsidR="0042126C" w:rsidRDefault="0042126C" w:rsidP="00BB1C8F">
            <w:pPr>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Pr>
                <w:rFonts w:ascii="Arial" w:hAnsi="Arial" w:cs="Arial"/>
                <w:sz w:val="20"/>
                <w:szCs w:val="20"/>
                <w:lang w:val="pl-PL"/>
              </w:rPr>
              <w:t>:</w:t>
            </w:r>
          </w:p>
          <w:p w:rsidR="00BB1C8F" w:rsidRPr="00BB1C8F" w:rsidRDefault="00BB1C8F" w:rsidP="00BB1C8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ależy wymienić wszystkie elementy 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42126C" w:rsidRPr="00AF59B1" w:rsidRDefault="0042126C" w:rsidP="00BB1C8F">
            <w:pPr>
              <w:jc w:val="both"/>
              <w:rPr>
                <w:rFonts w:ascii="Arial" w:hAnsi="Arial" w:cs="Arial"/>
                <w:sz w:val="20"/>
                <w:szCs w:val="20"/>
                <w:lang w:val="pl-PL"/>
              </w:rPr>
            </w:pPr>
          </w:p>
        </w:tc>
      </w:tr>
    </w:tbl>
    <w:p w:rsidR="0042126C" w:rsidRDefault="0042126C" w:rsidP="0042126C">
      <w:pPr>
        <w:rPr>
          <w:rFonts w:ascii="Arial" w:hAnsi="Arial" w:cs="Arial"/>
          <w:sz w:val="16"/>
          <w:szCs w:val="16"/>
          <w:lang w:val="pl-PL"/>
        </w:rPr>
      </w:pPr>
    </w:p>
    <w:p w:rsidR="0042126C" w:rsidRDefault="0042126C" w:rsidP="0042126C">
      <w:pPr>
        <w:rPr>
          <w:rFonts w:ascii="Arial" w:hAnsi="Arial" w:cs="Arial"/>
          <w:sz w:val="16"/>
          <w:szCs w:val="16"/>
          <w:lang w:val="pl-PL"/>
        </w:rPr>
      </w:pPr>
    </w:p>
    <w:p w:rsidR="0042126C" w:rsidRPr="0042126C" w:rsidRDefault="0042126C" w:rsidP="0042126C">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przełącznika typu 1</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FE66BB" w:rsidRPr="008F5A4A" w:rsidTr="00FE66BB">
        <w:tc>
          <w:tcPr>
            <w:tcW w:w="1800" w:type="dxa"/>
            <w:vAlign w:val="center"/>
          </w:tcPr>
          <w:p w:rsidR="00FE66BB" w:rsidRPr="00CB31F7" w:rsidRDefault="00FE66BB" w:rsidP="00BB1C8F">
            <w:pPr>
              <w:jc w:val="center"/>
              <w:rPr>
                <w:rFonts w:ascii="Arial" w:eastAsia="Calibri" w:hAnsi="Arial" w:cs="Arial"/>
                <w:sz w:val="16"/>
                <w:szCs w:val="16"/>
                <w:lang w:val="pl-PL"/>
              </w:rPr>
            </w:pPr>
            <w:r w:rsidRPr="00CB31F7">
              <w:rPr>
                <w:rFonts w:ascii="Arial" w:eastAsia="Calibri" w:hAnsi="Arial" w:cs="Arial"/>
                <w:sz w:val="16"/>
                <w:szCs w:val="16"/>
                <w:lang w:val="pl-PL"/>
              </w:rPr>
              <w:t>Nazwa</w:t>
            </w:r>
          </w:p>
          <w:p w:rsidR="00FE66BB" w:rsidRPr="00CB31F7" w:rsidRDefault="00FE66BB" w:rsidP="00BB1C8F">
            <w:pPr>
              <w:jc w:val="center"/>
              <w:rPr>
                <w:rFonts w:ascii="Arial" w:eastAsia="Calibri" w:hAnsi="Arial" w:cs="Arial"/>
                <w:sz w:val="16"/>
                <w:szCs w:val="16"/>
                <w:lang w:val="pl-PL"/>
              </w:rPr>
            </w:pPr>
            <w:r w:rsidRPr="00CB31F7">
              <w:rPr>
                <w:rFonts w:ascii="Arial" w:eastAsia="Calibri" w:hAnsi="Arial" w:cs="Arial"/>
                <w:sz w:val="16"/>
                <w:szCs w:val="16"/>
                <w:lang w:val="pl-PL"/>
              </w:rPr>
              <w:t>parametru</w:t>
            </w:r>
          </w:p>
        </w:tc>
        <w:tc>
          <w:tcPr>
            <w:tcW w:w="6063" w:type="dxa"/>
          </w:tcPr>
          <w:p w:rsidR="00FF3D9C" w:rsidRPr="00CB31F7" w:rsidRDefault="00FF3D9C" w:rsidP="00FF3D9C">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FE66BB" w:rsidRPr="00CB31F7" w:rsidRDefault="00FF3D9C" w:rsidP="00FF3D9C">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c>
          <w:tcPr>
            <w:tcW w:w="6063" w:type="dxa"/>
            <w:vAlign w:val="center"/>
          </w:tcPr>
          <w:p w:rsidR="00FE66BB" w:rsidRPr="00CB31F7" w:rsidRDefault="00FE66BB" w:rsidP="00BB1C8F">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FE66BB" w:rsidRPr="00CB31F7" w:rsidRDefault="00FE66BB" w:rsidP="00BB1C8F">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r>
      <w:tr w:rsidR="00F908DC" w:rsidRPr="001E3899" w:rsidTr="00F908DC">
        <w:tc>
          <w:tcPr>
            <w:tcW w:w="1800" w:type="dxa"/>
            <w:vAlign w:val="center"/>
          </w:tcPr>
          <w:p w:rsidR="00F908DC" w:rsidRPr="00CB31F7" w:rsidRDefault="00F908DC" w:rsidP="00F908DC">
            <w:pPr>
              <w:rPr>
                <w:rFonts w:ascii="Arial" w:eastAsia="Calibri" w:hAnsi="Arial" w:cs="Arial"/>
                <w:sz w:val="16"/>
                <w:szCs w:val="16"/>
                <w:lang w:val="pl-PL"/>
              </w:rPr>
            </w:pPr>
            <w:r w:rsidRPr="00CB31F7">
              <w:rPr>
                <w:rFonts w:ascii="Arial" w:hAnsi="Arial" w:cs="Arial"/>
                <w:noProof/>
                <w:sz w:val="16"/>
                <w:szCs w:val="16"/>
                <w:lang w:val="pl-PL"/>
              </w:rPr>
              <w:t>Obudowa</w:t>
            </w:r>
          </w:p>
        </w:tc>
        <w:tc>
          <w:tcPr>
            <w:tcW w:w="6063" w:type="dxa"/>
            <w:vAlign w:val="center"/>
          </w:tcPr>
          <w:p w:rsidR="00F908DC" w:rsidRPr="00CB31F7" w:rsidRDefault="00F908DC" w:rsidP="00F908DC">
            <w:pPr>
              <w:rPr>
                <w:rFonts w:ascii="Arial" w:eastAsia="Calibri" w:hAnsi="Arial" w:cs="Arial"/>
                <w:sz w:val="16"/>
                <w:szCs w:val="16"/>
                <w:lang w:val="pl-PL"/>
              </w:rPr>
            </w:pPr>
            <w:r w:rsidRPr="00CB31F7">
              <w:rPr>
                <w:rFonts w:ascii="Arial" w:hAnsi="Arial" w:cs="Arial"/>
                <w:sz w:val="16"/>
                <w:szCs w:val="16"/>
                <w:lang w:val="pl-PL"/>
              </w:rPr>
              <w:t>Maksymalnie 1U do instalacji w standardowej szafie RACK 19”.</w:t>
            </w:r>
          </w:p>
        </w:tc>
        <w:tc>
          <w:tcPr>
            <w:tcW w:w="6063" w:type="dxa"/>
            <w:vAlign w:val="center"/>
          </w:tcPr>
          <w:p w:rsidR="00F908DC" w:rsidRPr="00CB31F7" w:rsidRDefault="00F908DC" w:rsidP="00F908DC">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F908DC" w:rsidRPr="001E3899" w:rsidTr="00FE66BB">
        <w:tc>
          <w:tcPr>
            <w:tcW w:w="1800" w:type="dxa"/>
            <w:vAlign w:val="center"/>
          </w:tcPr>
          <w:p w:rsidR="00F908DC" w:rsidRPr="00CB31F7" w:rsidRDefault="00F908DC" w:rsidP="00F908DC">
            <w:pPr>
              <w:rPr>
                <w:rFonts w:ascii="Arial" w:eastAsia="Calibri" w:hAnsi="Arial" w:cs="Arial"/>
                <w:sz w:val="16"/>
                <w:szCs w:val="16"/>
                <w:lang w:val="pl-PL"/>
              </w:rPr>
            </w:pPr>
            <w:r w:rsidRPr="00CB31F7">
              <w:rPr>
                <w:rFonts w:ascii="Arial" w:eastAsia="Calibri" w:hAnsi="Arial" w:cs="Arial"/>
                <w:sz w:val="16"/>
                <w:szCs w:val="16"/>
                <w:lang w:val="pl-PL"/>
              </w:rPr>
              <w:t>Chłodzenie</w:t>
            </w:r>
          </w:p>
        </w:tc>
        <w:tc>
          <w:tcPr>
            <w:tcW w:w="6063" w:type="dxa"/>
          </w:tcPr>
          <w:p w:rsidR="00F908DC" w:rsidRPr="00CB31F7" w:rsidRDefault="00F908DC" w:rsidP="00F908DC">
            <w:pPr>
              <w:rPr>
                <w:rFonts w:ascii="Arial" w:hAnsi="Arial" w:cs="Arial"/>
                <w:noProof/>
                <w:sz w:val="16"/>
                <w:szCs w:val="16"/>
                <w:lang w:val="pl-PL"/>
              </w:rPr>
            </w:pPr>
            <w:r w:rsidRPr="00CB31F7">
              <w:rPr>
                <w:rFonts w:ascii="Arial" w:hAnsi="Arial" w:cs="Arial"/>
                <w:noProof/>
                <w:sz w:val="16"/>
                <w:szCs w:val="16"/>
                <w:lang w:val="pl-PL"/>
              </w:rPr>
              <w:t xml:space="preserve">Dwa nadmiarowe </w:t>
            </w:r>
            <w:r w:rsidR="00154A05" w:rsidRPr="00CB31F7">
              <w:rPr>
                <w:rFonts w:ascii="Arial" w:hAnsi="Arial" w:cs="Arial"/>
                <w:noProof/>
                <w:sz w:val="16"/>
                <w:szCs w:val="16"/>
                <w:lang w:val="pl-PL"/>
              </w:rPr>
              <w:t xml:space="preserve">moduły </w:t>
            </w:r>
            <w:r w:rsidRPr="00CB31F7">
              <w:rPr>
                <w:rFonts w:ascii="Arial" w:hAnsi="Arial" w:cs="Arial"/>
                <w:noProof/>
                <w:sz w:val="16"/>
                <w:szCs w:val="16"/>
                <w:lang w:val="pl-PL"/>
              </w:rPr>
              <w:t>wentylator</w:t>
            </w:r>
            <w:r w:rsidR="00154A05" w:rsidRPr="00CB31F7">
              <w:rPr>
                <w:rFonts w:ascii="Arial" w:hAnsi="Arial" w:cs="Arial"/>
                <w:noProof/>
                <w:sz w:val="16"/>
                <w:szCs w:val="16"/>
                <w:lang w:val="pl-PL"/>
              </w:rPr>
              <w:t>ów</w:t>
            </w:r>
            <w:r w:rsidRPr="00CB31F7">
              <w:rPr>
                <w:rFonts w:ascii="Arial" w:hAnsi="Arial" w:cs="Arial"/>
                <w:noProof/>
                <w:sz w:val="16"/>
                <w:szCs w:val="16"/>
                <w:lang w:val="pl-PL"/>
              </w:rPr>
              <w:t xml:space="preserve"> pracujące w konfiguracji 1+1 redundancy.</w:t>
            </w:r>
          </w:p>
          <w:p w:rsidR="00F908DC" w:rsidRPr="00CB31F7" w:rsidRDefault="00154A05" w:rsidP="00154A05">
            <w:pPr>
              <w:rPr>
                <w:rFonts w:ascii="Arial" w:hAnsi="Arial" w:cs="Arial"/>
                <w:noProof/>
                <w:sz w:val="16"/>
                <w:szCs w:val="16"/>
                <w:lang w:val="pl-PL"/>
              </w:rPr>
            </w:pPr>
            <w:r w:rsidRPr="00CB31F7">
              <w:rPr>
                <w:rFonts w:ascii="Arial" w:hAnsi="Arial" w:cs="Arial"/>
                <w:noProof/>
                <w:sz w:val="16"/>
                <w:szCs w:val="16"/>
                <w:lang w:val="pl-PL"/>
              </w:rPr>
              <w:t>K</w:t>
            </w:r>
            <w:r w:rsidR="00F908DC" w:rsidRPr="00CB31F7">
              <w:rPr>
                <w:rFonts w:ascii="Arial" w:hAnsi="Arial" w:cs="Arial"/>
                <w:noProof/>
                <w:sz w:val="16"/>
                <w:szCs w:val="16"/>
                <w:lang w:val="pl-PL"/>
              </w:rPr>
              <w:t>ierun</w:t>
            </w:r>
            <w:r w:rsidRPr="00CB31F7">
              <w:rPr>
                <w:rFonts w:ascii="Arial" w:hAnsi="Arial" w:cs="Arial"/>
                <w:noProof/>
                <w:sz w:val="16"/>
                <w:szCs w:val="16"/>
                <w:lang w:val="pl-PL"/>
              </w:rPr>
              <w:t>e</w:t>
            </w:r>
            <w:r w:rsidR="00F908DC" w:rsidRPr="00CB31F7">
              <w:rPr>
                <w:rFonts w:ascii="Arial" w:hAnsi="Arial" w:cs="Arial"/>
                <w:noProof/>
                <w:sz w:val="16"/>
                <w:szCs w:val="16"/>
                <w:lang w:val="pl-PL"/>
              </w:rPr>
              <w:t>k przepływu powietrza Front to Back</w:t>
            </w:r>
            <w:r w:rsidRPr="00CB31F7">
              <w:rPr>
                <w:rFonts w:ascii="Arial" w:hAnsi="Arial" w:cs="Arial"/>
                <w:noProof/>
                <w:sz w:val="16"/>
                <w:szCs w:val="16"/>
                <w:lang w:val="pl-PL"/>
              </w:rPr>
              <w:t>.</w:t>
            </w:r>
          </w:p>
        </w:tc>
        <w:tc>
          <w:tcPr>
            <w:tcW w:w="6063" w:type="dxa"/>
            <w:vAlign w:val="center"/>
          </w:tcPr>
          <w:p w:rsidR="00F908DC" w:rsidRPr="00CB31F7" w:rsidRDefault="00F908DC" w:rsidP="00F908DC">
            <w:pPr>
              <w:rPr>
                <w:rFonts w:ascii="Arial" w:eastAsia="Calibri" w:hAnsi="Arial" w:cs="Arial"/>
                <w:sz w:val="16"/>
                <w:szCs w:val="16"/>
                <w:lang w:val="pl-PL"/>
              </w:rPr>
            </w:pPr>
          </w:p>
        </w:tc>
      </w:tr>
      <w:tr w:rsidR="00F908DC" w:rsidRPr="005F2A25" w:rsidTr="00FE66BB">
        <w:tc>
          <w:tcPr>
            <w:tcW w:w="1800" w:type="dxa"/>
            <w:vAlign w:val="center"/>
          </w:tcPr>
          <w:p w:rsidR="00F908DC" w:rsidRPr="00CB31F7" w:rsidRDefault="00F908DC" w:rsidP="00F908DC">
            <w:pPr>
              <w:rPr>
                <w:rFonts w:ascii="Arial" w:eastAsia="Calibri" w:hAnsi="Arial" w:cs="Arial"/>
                <w:sz w:val="16"/>
                <w:szCs w:val="16"/>
                <w:lang w:val="pl-PL"/>
              </w:rPr>
            </w:pPr>
            <w:r w:rsidRPr="00CB31F7">
              <w:rPr>
                <w:rFonts w:ascii="Arial" w:eastAsia="Calibri" w:hAnsi="Arial" w:cs="Arial"/>
                <w:sz w:val="16"/>
                <w:szCs w:val="16"/>
                <w:lang w:val="pl-PL"/>
              </w:rPr>
              <w:t>Porty</w:t>
            </w:r>
          </w:p>
        </w:tc>
        <w:tc>
          <w:tcPr>
            <w:tcW w:w="6063" w:type="dxa"/>
          </w:tcPr>
          <w:p w:rsidR="00F908DC" w:rsidRPr="00CB31F7" w:rsidRDefault="00F908DC" w:rsidP="00F908DC">
            <w:pPr>
              <w:rPr>
                <w:rFonts w:ascii="Arial" w:hAnsi="Arial" w:cs="Arial"/>
                <w:noProof/>
                <w:sz w:val="16"/>
                <w:szCs w:val="16"/>
                <w:lang w:val="pl-PL"/>
              </w:rPr>
            </w:pPr>
            <w:r w:rsidRPr="00CB31F7">
              <w:rPr>
                <w:rFonts w:ascii="Arial" w:hAnsi="Arial" w:cs="Arial"/>
                <w:noProof/>
                <w:sz w:val="16"/>
                <w:szCs w:val="16"/>
                <w:lang w:val="pl-PL"/>
              </w:rPr>
              <w:t xml:space="preserve">Nie mniej niż 48 portów </w:t>
            </w:r>
            <w:r w:rsidR="00D2124E" w:rsidRPr="00693694">
              <w:rPr>
                <w:rFonts w:ascii="Arial" w:hAnsi="Arial" w:cs="Arial"/>
                <w:sz w:val="16"/>
                <w:szCs w:val="16"/>
                <w:lang w:val="pl-PL"/>
              </w:rPr>
              <w:t>1000/10000 SFP+</w:t>
            </w:r>
          </w:p>
          <w:p w:rsidR="00F908DC" w:rsidRPr="00693694" w:rsidRDefault="00F908DC" w:rsidP="00F908DC">
            <w:pPr>
              <w:rPr>
                <w:rFonts w:ascii="Arial" w:hAnsi="Arial" w:cs="Arial"/>
                <w:sz w:val="16"/>
                <w:szCs w:val="16"/>
                <w:lang w:val="pl-PL"/>
              </w:rPr>
            </w:pPr>
            <w:r w:rsidRPr="00CB31F7">
              <w:rPr>
                <w:rFonts w:ascii="Arial" w:eastAsia="Calibri" w:hAnsi="Arial" w:cs="Arial"/>
                <w:sz w:val="16"/>
                <w:szCs w:val="16"/>
                <w:lang w:val="pl-PL"/>
              </w:rPr>
              <w:t xml:space="preserve">Nie mniej niż 4 porty </w:t>
            </w:r>
            <w:r w:rsidR="00D2124E" w:rsidRPr="00693694">
              <w:rPr>
                <w:rFonts w:ascii="Arial" w:hAnsi="Arial" w:cs="Arial"/>
                <w:sz w:val="16"/>
                <w:szCs w:val="16"/>
                <w:lang w:val="pl-PL"/>
              </w:rPr>
              <w:t>QSFP+ 40GbE</w:t>
            </w:r>
          </w:p>
          <w:p w:rsidR="00F908DC" w:rsidRPr="00CB31F7" w:rsidRDefault="00F908DC" w:rsidP="00F908DC">
            <w:pPr>
              <w:rPr>
                <w:rFonts w:ascii="Arial" w:hAnsi="Arial" w:cs="Arial"/>
                <w:sz w:val="16"/>
                <w:szCs w:val="16"/>
                <w:lang w:val="pl-PL"/>
              </w:rPr>
            </w:pPr>
            <w:r w:rsidRPr="00CB31F7">
              <w:rPr>
                <w:rFonts w:ascii="Arial" w:hAnsi="Arial" w:cs="Arial"/>
                <w:sz w:val="16"/>
                <w:szCs w:val="16"/>
                <w:lang w:val="pl-PL"/>
              </w:rPr>
              <w:t>Port konsoli szeregowej RJ45</w:t>
            </w:r>
          </w:p>
        </w:tc>
        <w:tc>
          <w:tcPr>
            <w:tcW w:w="6063" w:type="dxa"/>
            <w:vAlign w:val="center"/>
          </w:tcPr>
          <w:p w:rsidR="00F908DC" w:rsidRPr="00CB31F7" w:rsidRDefault="00F908DC" w:rsidP="00F908DC">
            <w:pPr>
              <w:rPr>
                <w:rFonts w:ascii="Arial" w:eastAsia="Calibri" w:hAnsi="Arial" w:cs="Arial"/>
                <w:sz w:val="16"/>
                <w:szCs w:val="16"/>
                <w:lang w:val="pl-PL"/>
              </w:rPr>
            </w:pPr>
          </w:p>
        </w:tc>
      </w:tr>
      <w:tr w:rsidR="00F908DC" w:rsidRPr="005F2A25" w:rsidTr="00FE66BB">
        <w:tc>
          <w:tcPr>
            <w:tcW w:w="1800" w:type="dxa"/>
            <w:vAlign w:val="center"/>
          </w:tcPr>
          <w:p w:rsidR="00F908DC" w:rsidRPr="00CB31F7" w:rsidRDefault="00D2124E" w:rsidP="00F908DC">
            <w:pPr>
              <w:rPr>
                <w:rFonts w:ascii="Arial" w:eastAsia="Calibri" w:hAnsi="Arial" w:cs="Arial"/>
                <w:sz w:val="16"/>
                <w:szCs w:val="16"/>
                <w:lang w:val="pl-PL"/>
              </w:rPr>
            </w:pPr>
            <w:r w:rsidRPr="00CB31F7">
              <w:rPr>
                <w:rFonts w:ascii="Arial" w:hAnsi="Arial" w:cs="Arial"/>
                <w:sz w:val="16"/>
                <w:szCs w:val="16"/>
                <w:lang w:val="pl-PL" w:eastAsia="pl-PL"/>
              </w:rPr>
              <w:t>Moduły światłowodowe 10G</w:t>
            </w:r>
          </w:p>
        </w:tc>
        <w:tc>
          <w:tcPr>
            <w:tcW w:w="6063" w:type="dxa"/>
          </w:tcPr>
          <w:p w:rsidR="00F908DC" w:rsidRPr="00693694" w:rsidRDefault="00D2124E" w:rsidP="00F908DC">
            <w:pPr>
              <w:rPr>
                <w:rFonts w:ascii="Arial" w:hAnsi="Arial" w:cs="Arial"/>
                <w:noProof/>
                <w:sz w:val="16"/>
                <w:szCs w:val="16"/>
                <w:lang w:val="en-US"/>
              </w:rPr>
            </w:pPr>
            <w:r w:rsidRPr="00693694">
              <w:rPr>
                <w:rFonts w:ascii="Arial" w:hAnsi="Arial" w:cs="Arial"/>
                <w:noProof/>
                <w:sz w:val="16"/>
                <w:szCs w:val="16"/>
                <w:lang w:val="en-US"/>
              </w:rPr>
              <w:t>4 moduły 10G SFP+ LC LR Transceiver</w:t>
            </w:r>
          </w:p>
          <w:p w:rsidR="00D2124E" w:rsidRPr="00693694" w:rsidRDefault="007D147F" w:rsidP="008A425D">
            <w:pPr>
              <w:rPr>
                <w:rFonts w:ascii="Arial" w:hAnsi="Arial" w:cs="Arial"/>
                <w:noProof/>
                <w:sz w:val="16"/>
                <w:szCs w:val="16"/>
                <w:lang w:val="en-US"/>
              </w:rPr>
            </w:pPr>
            <w:r w:rsidRPr="00693694">
              <w:rPr>
                <w:rFonts w:ascii="Arial" w:hAnsi="Arial" w:cs="Arial"/>
                <w:noProof/>
                <w:sz w:val="16"/>
                <w:szCs w:val="16"/>
                <w:lang w:val="en-US"/>
              </w:rPr>
              <w:t>1</w:t>
            </w:r>
            <w:r w:rsidR="008A425D" w:rsidRPr="00693694">
              <w:rPr>
                <w:rFonts w:ascii="Arial" w:hAnsi="Arial" w:cs="Arial"/>
                <w:noProof/>
                <w:sz w:val="16"/>
                <w:szCs w:val="16"/>
                <w:lang w:val="en-US"/>
              </w:rPr>
              <w:t>7</w:t>
            </w:r>
            <w:r w:rsidR="00D2124E" w:rsidRPr="00693694">
              <w:rPr>
                <w:rFonts w:ascii="Arial" w:hAnsi="Arial" w:cs="Arial"/>
                <w:noProof/>
                <w:sz w:val="16"/>
                <w:szCs w:val="16"/>
                <w:lang w:val="en-US"/>
              </w:rPr>
              <w:t xml:space="preserve"> modułów 10G SFP+ LC LRM </w:t>
            </w:r>
            <w:r w:rsidR="005F041D" w:rsidRPr="00693694">
              <w:rPr>
                <w:rFonts w:ascii="Arial" w:hAnsi="Arial" w:cs="Arial"/>
                <w:noProof/>
                <w:sz w:val="16"/>
                <w:szCs w:val="16"/>
                <w:lang w:val="en-US"/>
              </w:rPr>
              <w:t>Transceiver</w:t>
            </w:r>
          </w:p>
        </w:tc>
        <w:tc>
          <w:tcPr>
            <w:tcW w:w="6063" w:type="dxa"/>
            <w:vAlign w:val="center"/>
          </w:tcPr>
          <w:p w:rsidR="00F908DC" w:rsidRPr="00693694" w:rsidRDefault="00F908DC" w:rsidP="00F908DC">
            <w:pPr>
              <w:rPr>
                <w:rFonts w:ascii="Arial" w:eastAsia="Calibri" w:hAnsi="Arial" w:cs="Arial"/>
                <w:sz w:val="16"/>
                <w:szCs w:val="16"/>
                <w:lang w:val="en-US"/>
              </w:rPr>
            </w:pPr>
          </w:p>
        </w:tc>
      </w:tr>
      <w:tr w:rsidR="00F908DC" w:rsidRPr="005F2A25" w:rsidTr="00FE66BB">
        <w:tc>
          <w:tcPr>
            <w:tcW w:w="1800" w:type="dxa"/>
            <w:vAlign w:val="center"/>
          </w:tcPr>
          <w:p w:rsidR="00F908DC" w:rsidRPr="00CB31F7" w:rsidRDefault="00D2124E" w:rsidP="00F908DC">
            <w:pPr>
              <w:rPr>
                <w:rFonts w:ascii="Arial" w:eastAsia="Calibri" w:hAnsi="Arial" w:cs="Arial"/>
                <w:sz w:val="16"/>
                <w:szCs w:val="16"/>
                <w:lang w:val="pl-PL"/>
              </w:rPr>
            </w:pPr>
            <w:r w:rsidRPr="00CB31F7">
              <w:rPr>
                <w:rFonts w:ascii="Arial" w:eastAsia="Calibri" w:hAnsi="Arial" w:cs="Arial"/>
                <w:sz w:val="16"/>
                <w:szCs w:val="16"/>
                <w:lang w:val="pl-PL"/>
              </w:rPr>
              <w:t>Moduły miedziane 1G</w:t>
            </w:r>
          </w:p>
        </w:tc>
        <w:tc>
          <w:tcPr>
            <w:tcW w:w="6063" w:type="dxa"/>
          </w:tcPr>
          <w:p w:rsidR="00276329" w:rsidRPr="00693694" w:rsidRDefault="00D2124E" w:rsidP="00276329">
            <w:pPr>
              <w:jc w:val="both"/>
              <w:rPr>
                <w:rFonts w:ascii="Arial" w:hAnsi="Arial" w:cs="Arial"/>
                <w:sz w:val="16"/>
                <w:szCs w:val="16"/>
                <w:lang w:val="en-US"/>
              </w:rPr>
            </w:pPr>
            <w:r w:rsidRPr="00693694">
              <w:rPr>
                <w:rFonts w:ascii="Arial" w:hAnsi="Arial" w:cs="Arial"/>
                <w:sz w:val="16"/>
                <w:szCs w:val="16"/>
                <w:lang w:val="en-US"/>
              </w:rPr>
              <w:t xml:space="preserve">3 </w:t>
            </w:r>
            <w:proofErr w:type="spellStart"/>
            <w:r w:rsidRPr="00693694">
              <w:rPr>
                <w:rFonts w:ascii="Arial" w:hAnsi="Arial" w:cs="Arial"/>
                <w:sz w:val="16"/>
                <w:szCs w:val="16"/>
                <w:lang w:val="en-US"/>
              </w:rPr>
              <w:t>moduły</w:t>
            </w:r>
            <w:proofErr w:type="spellEnd"/>
            <w:r w:rsidRPr="00693694">
              <w:rPr>
                <w:rFonts w:ascii="Arial" w:hAnsi="Arial" w:cs="Arial"/>
                <w:sz w:val="16"/>
                <w:szCs w:val="16"/>
                <w:lang w:val="en-US"/>
              </w:rPr>
              <w:t xml:space="preserve"> 1G SFP RJ45 T </w:t>
            </w:r>
            <w:r w:rsidR="00276329" w:rsidRPr="00693694">
              <w:rPr>
                <w:rFonts w:ascii="Arial" w:hAnsi="Arial" w:cs="Arial"/>
                <w:noProof/>
                <w:sz w:val="16"/>
                <w:szCs w:val="16"/>
                <w:lang w:val="en-US"/>
              </w:rPr>
              <w:t>T</w:t>
            </w:r>
            <w:r w:rsidR="005F041D" w:rsidRPr="00693694">
              <w:rPr>
                <w:rFonts w:ascii="Arial" w:hAnsi="Arial" w:cs="Arial"/>
                <w:noProof/>
                <w:sz w:val="16"/>
                <w:szCs w:val="16"/>
                <w:lang w:val="en-US"/>
              </w:rPr>
              <w:t>ransceiver</w:t>
            </w:r>
          </w:p>
        </w:tc>
        <w:tc>
          <w:tcPr>
            <w:tcW w:w="6063" w:type="dxa"/>
            <w:vAlign w:val="center"/>
          </w:tcPr>
          <w:p w:rsidR="00F908DC" w:rsidRPr="00693694" w:rsidRDefault="00F908DC" w:rsidP="00F908DC">
            <w:pPr>
              <w:jc w:val="both"/>
              <w:rPr>
                <w:rFonts w:ascii="Arial" w:hAnsi="Arial" w:cs="Arial"/>
                <w:sz w:val="16"/>
                <w:szCs w:val="16"/>
                <w:lang w:val="en-US"/>
              </w:rPr>
            </w:pPr>
          </w:p>
        </w:tc>
      </w:tr>
      <w:tr w:rsidR="00F908DC" w:rsidRPr="001E3899" w:rsidTr="00FE66BB">
        <w:tc>
          <w:tcPr>
            <w:tcW w:w="1800" w:type="dxa"/>
            <w:vAlign w:val="center"/>
          </w:tcPr>
          <w:p w:rsidR="00276329" w:rsidRPr="00CB31F7" w:rsidRDefault="00276329" w:rsidP="00F908DC">
            <w:pPr>
              <w:rPr>
                <w:rFonts w:ascii="Arial" w:eastAsia="Calibri" w:hAnsi="Arial" w:cs="Arial"/>
                <w:sz w:val="16"/>
                <w:szCs w:val="16"/>
                <w:lang w:val="pl-PL"/>
              </w:rPr>
            </w:pPr>
            <w:r w:rsidRPr="00CB31F7">
              <w:rPr>
                <w:rFonts w:ascii="Arial" w:eastAsia="Calibri" w:hAnsi="Arial" w:cs="Arial"/>
                <w:sz w:val="16"/>
                <w:szCs w:val="16"/>
                <w:lang w:val="pl-PL"/>
              </w:rPr>
              <w:t>System operacyjny</w:t>
            </w:r>
          </w:p>
        </w:tc>
        <w:tc>
          <w:tcPr>
            <w:tcW w:w="6063" w:type="dxa"/>
          </w:tcPr>
          <w:p w:rsidR="00F908DC" w:rsidRPr="00CB31F7" w:rsidRDefault="00276329" w:rsidP="00F908DC">
            <w:pPr>
              <w:rPr>
                <w:rFonts w:ascii="Arial" w:eastAsia="Calibri" w:hAnsi="Arial" w:cs="Arial"/>
                <w:sz w:val="16"/>
                <w:szCs w:val="16"/>
                <w:lang w:val="pl-PL"/>
              </w:rPr>
            </w:pPr>
            <w:r w:rsidRPr="00CB31F7">
              <w:rPr>
                <w:rFonts w:ascii="Arial" w:eastAsia="Calibri" w:hAnsi="Arial" w:cs="Arial"/>
                <w:sz w:val="16"/>
                <w:szCs w:val="16"/>
                <w:lang w:val="pl-PL"/>
              </w:rPr>
              <w:t>System operacyjny o budowie modularnej, umożliwiający niezależne włączanie  i monitorowanie odrębnych procesów systemowych. Możliwość aktualizowania osobnych procesów systemowych bez wpływu na działanie pozostałych.</w:t>
            </w:r>
          </w:p>
        </w:tc>
        <w:tc>
          <w:tcPr>
            <w:tcW w:w="6063" w:type="dxa"/>
            <w:vAlign w:val="center"/>
          </w:tcPr>
          <w:p w:rsidR="00F908DC" w:rsidRPr="00CB31F7" w:rsidRDefault="00F908DC" w:rsidP="00F908DC">
            <w:pPr>
              <w:rPr>
                <w:rFonts w:ascii="Arial" w:eastAsia="Calibri" w:hAnsi="Arial" w:cs="Arial"/>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Zarządzanie:</w:t>
            </w:r>
          </w:p>
        </w:tc>
        <w:tc>
          <w:tcPr>
            <w:tcW w:w="6063" w:type="dxa"/>
          </w:tcPr>
          <w:p w:rsidR="00D14087" w:rsidRPr="00CB31F7" w:rsidRDefault="00D14087" w:rsidP="00D14087">
            <w:pPr>
              <w:rPr>
                <w:rFonts w:ascii="Arial" w:eastAsia="Calibri" w:hAnsi="Arial" w:cs="Arial"/>
                <w:sz w:val="16"/>
                <w:szCs w:val="16"/>
                <w:lang w:val="pl-PL"/>
              </w:rPr>
            </w:pPr>
            <w:r w:rsidRPr="00CB31F7">
              <w:rPr>
                <w:rFonts w:ascii="Arial" w:hAnsi="Arial" w:cs="Arial"/>
                <w:sz w:val="16"/>
                <w:szCs w:val="16"/>
                <w:lang w:val="pl-PL" w:eastAsia="pl-PL"/>
              </w:rPr>
              <w:t xml:space="preserve">Za pomocą oprogramowania HP </w:t>
            </w:r>
            <w:proofErr w:type="spellStart"/>
            <w:r w:rsidRPr="00CB31F7">
              <w:rPr>
                <w:rFonts w:ascii="Arial" w:hAnsi="Arial" w:cs="Arial"/>
                <w:sz w:val="16"/>
                <w:szCs w:val="16"/>
                <w:lang w:val="pl-PL"/>
              </w:rPr>
              <w:t>Intelligent</w:t>
            </w:r>
            <w:proofErr w:type="spellEnd"/>
            <w:r w:rsidRPr="00CB31F7">
              <w:rPr>
                <w:rFonts w:ascii="Arial" w:hAnsi="Arial" w:cs="Arial"/>
                <w:sz w:val="16"/>
                <w:szCs w:val="16"/>
                <w:lang w:val="pl-PL"/>
              </w:rPr>
              <w:t xml:space="preserve"> Management Center (będącego w posiadaniu Zamawiającego)</w:t>
            </w:r>
            <w:r w:rsidRPr="00CB31F7">
              <w:rPr>
                <w:rFonts w:ascii="Arial" w:hAnsi="Arial" w:cs="Arial"/>
                <w:sz w:val="16"/>
                <w:szCs w:val="16"/>
                <w:lang w:val="pl-PL" w:eastAsia="pl-PL"/>
              </w:rPr>
              <w:t xml:space="preserve">, CLI,  </w:t>
            </w:r>
            <w:r w:rsidRPr="00CB31F7">
              <w:rPr>
                <w:rFonts w:ascii="Arial" w:hAnsi="Arial" w:cs="Arial"/>
                <w:sz w:val="16"/>
                <w:szCs w:val="16"/>
                <w:lang w:val="pl-PL"/>
              </w:rPr>
              <w:t>SNMP, Telnet</w:t>
            </w:r>
            <w:r w:rsidR="001448EE">
              <w:rPr>
                <w:rFonts w:ascii="Arial" w:hAnsi="Arial" w:cs="Arial"/>
                <w:sz w:val="16"/>
                <w:szCs w:val="16"/>
                <w:lang w:val="pl-PL"/>
              </w:rPr>
              <w:t>, SSH</w:t>
            </w:r>
          </w:p>
        </w:tc>
        <w:tc>
          <w:tcPr>
            <w:tcW w:w="6063" w:type="dxa"/>
            <w:vAlign w:val="center"/>
          </w:tcPr>
          <w:p w:rsidR="00D14087" w:rsidRPr="00CB31F7" w:rsidRDefault="00D14087" w:rsidP="00D14087">
            <w:pPr>
              <w:rPr>
                <w:rFonts w:ascii="Arial" w:eastAsia="Calibri" w:hAnsi="Arial" w:cs="Arial"/>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 xml:space="preserve">Rozmiar tablicy </w:t>
            </w:r>
            <w:proofErr w:type="spellStart"/>
            <w:r w:rsidRPr="00CB31F7">
              <w:rPr>
                <w:rFonts w:ascii="Arial" w:hAnsi="Arial" w:cs="Arial"/>
                <w:sz w:val="16"/>
                <w:szCs w:val="16"/>
                <w:lang w:val="pl-PL" w:eastAsia="pl-PL"/>
              </w:rPr>
              <w:t>routingu</w:t>
            </w:r>
            <w:proofErr w:type="spellEnd"/>
          </w:p>
        </w:tc>
        <w:tc>
          <w:tcPr>
            <w:tcW w:w="6063" w:type="dxa"/>
          </w:tcPr>
          <w:p w:rsidR="00D14087" w:rsidRPr="00CB31F7" w:rsidRDefault="00D14087" w:rsidP="00D14087">
            <w:pPr>
              <w:jc w:val="both"/>
              <w:rPr>
                <w:rFonts w:ascii="Arial" w:hAnsi="Arial" w:cs="Arial"/>
                <w:sz w:val="16"/>
                <w:szCs w:val="16"/>
                <w:lang w:val="pl-PL"/>
              </w:rPr>
            </w:pPr>
            <w:r w:rsidRPr="00CB31F7">
              <w:rPr>
                <w:rFonts w:ascii="Arial" w:hAnsi="Arial" w:cs="Arial"/>
                <w:sz w:val="16"/>
                <w:szCs w:val="16"/>
                <w:lang w:val="pl-PL"/>
              </w:rPr>
              <w:t>Nie mniej niż 16000 (IPv4) oraz nie mniej niż 8000 dla (IPv6)</w:t>
            </w:r>
          </w:p>
        </w:tc>
        <w:tc>
          <w:tcPr>
            <w:tcW w:w="6063" w:type="dxa"/>
            <w:vAlign w:val="center"/>
          </w:tcPr>
          <w:p w:rsidR="00D14087" w:rsidRPr="00CB31F7" w:rsidRDefault="00D14087" w:rsidP="00D14087">
            <w:pPr>
              <w:jc w:val="both"/>
              <w:rPr>
                <w:rFonts w:ascii="Arial" w:hAnsi="Arial" w:cs="Arial"/>
                <w:sz w:val="16"/>
                <w:szCs w:val="16"/>
                <w:lang w:val="pl-PL"/>
              </w:rPr>
            </w:pPr>
          </w:p>
        </w:tc>
      </w:tr>
      <w:tr w:rsidR="00D14087" w:rsidRPr="005F2A25"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Rozmiar tablicy adresów MAC</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128000</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5F2A25"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Rozmiar bufora pakietów</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9MB</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5F2A25"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Warstwa przełączania</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2,3</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rPr>
              <w:t>Prędkość przełączania:</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693694">
              <w:rPr>
                <w:rFonts w:cs="Arial"/>
                <w:sz w:val="16"/>
                <w:szCs w:val="16"/>
                <w:lang w:val="pl-PL"/>
              </w:rPr>
              <w:t xml:space="preserve">1280 </w:t>
            </w:r>
            <w:proofErr w:type="spellStart"/>
            <w:r w:rsidRPr="00693694">
              <w:rPr>
                <w:rFonts w:cs="Arial"/>
                <w:sz w:val="16"/>
                <w:szCs w:val="16"/>
                <w:lang w:val="pl-PL"/>
              </w:rPr>
              <w:t>Gb</w:t>
            </w:r>
            <w:proofErr w:type="spellEnd"/>
            <w:r w:rsidRPr="00693694">
              <w:rPr>
                <w:rFonts w:cs="Arial"/>
                <w:sz w:val="16"/>
                <w:szCs w:val="16"/>
                <w:lang w:val="pl-PL"/>
              </w:rPr>
              <w:t>/s</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5F2A25"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lastRenderedPageBreak/>
              <w:t>Przepustowość:</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CB31F7">
              <w:rPr>
                <w:rFonts w:cs="Arial"/>
                <w:sz w:val="16"/>
                <w:szCs w:val="16"/>
              </w:rPr>
              <w:t xml:space="preserve">952 </w:t>
            </w:r>
            <w:proofErr w:type="spellStart"/>
            <w:r w:rsidRPr="00CB31F7">
              <w:rPr>
                <w:rFonts w:cs="Arial"/>
                <w:sz w:val="16"/>
                <w:szCs w:val="16"/>
                <w:lang w:val="pl-PL"/>
              </w:rPr>
              <w:t>mpps</w:t>
            </w:r>
            <w:proofErr w:type="spellEnd"/>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Funkcje wysokiej dostępności</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Spanning Tree MSTP, RSTP; VRRP</w:t>
            </w:r>
            <w:r w:rsidR="00FD61B0">
              <w:rPr>
                <w:rFonts w:eastAsia="Lucida Grande" w:cs="Arial"/>
                <w:noProof/>
                <w:sz w:val="16"/>
                <w:szCs w:val="16"/>
                <w:lang w:val="pl-PL"/>
              </w:rPr>
              <w:t>, IRF</w:t>
            </w:r>
            <w:r w:rsidRPr="00CB31F7">
              <w:rPr>
                <w:rFonts w:eastAsia="Lucida Grande" w:cs="Arial"/>
                <w:noProof/>
                <w:sz w:val="16"/>
                <w:szCs w:val="16"/>
                <w:lang w:val="pl-PL"/>
              </w:rPr>
              <w:t>; możliwość łączenia przełaczników w stos działający jako jeden wirtualny przełącznik oraz jeden wirtualny router. Urządzenia w stosie muszą być widziane pod wspólnym adresem IP</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5F2A25" w:rsidTr="00FE66BB">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IPv4</w:t>
            </w:r>
          </w:p>
        </w:tc>
        <w:tc>
          <w:tcPr>
            <w:tcW w:w="6063" w:type="dxa"/>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 v1 i v2, IS-IS, OSFP, BGP</w:t>
            </w:r>
          </w:p>
        </w:tc>
        <w:tc>
          <w:tcPr>
            <w:tcW w:w="6063" w:type="dxa"/>
            <w:vAlign w:val="center"/>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D14087" w:rsidRPr="005F2A25" w:rsidTr="00FE66BB">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IPv6</w:t>
            </w:r>
          </w:p>
        </w:tc>
        <w:tc>
          <w:tcPr>
            <w:tcW w:w="6063" w:type="dxa"/>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RIPng, OSFPv3, IS-ISv6, BGP</w:t>
            </w:r>
            <w:r w:rsidRPr="00CB31F7">
              <w:rPr>
                <w:rFonts w:cs="Arial"/>
                <w:sz w:val="16"/>
                <w:szCs w:val="16"/>
              </w:rPr>
              <w:t>+ for IPv6</w:t>
            </w:r>
          </w:p>
        </w:tc>
        <w:tc>
          <w:tcPr>
            <w:tcW w:w="6063" w:type="dxa"/>
            <w:vAlign w:val="center"/>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D14087" w:rsidRPr="001E3899" w:rsidTr="00FE66BB">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QoS</w:t>
            </w:r>
          </w:p>
        </w:tc>
        <w:tc>
          <w:tcPr>
            <w:tcW w:w="6063" w:type="dxa"/>
          </w:tcPr>
          <w:p w:rsidR="00D14087" w:rsidRPr="00CB31F7" w:rsidRDefault="00987BA6" w:rsidP="00AF5A35">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Klasy ruchu bazujące na listach </w:t>
            </w:r>
            <w:r w:rsidR="00D14087" w:rsidRPr="00CB31F7">
              <w:rPr>
                <w:rFonts w:eastAsia="Lucida Grande" w:cs="Arial"/>
                <w:noProof/>
                <w:sz w:val="16"/>
                <w:szCs w:val="16"/>
                <w:lang w:val="pl-PL"/>
              </w:rPr>
              <w:t>ACL</w:t>
            </w:r>
            <w:r>
              <w:rPr>
                <w:rFonts w:eastAsia="Lucida Grande" w:cs="Arial"/>
                <w:noProof/>
                <w:sz w:val="16"/>
                <w:szCs w:val="16"/>
                <w:lang w:val="pl-PL"/>
              </w:rPr>
              <w:t xml:space="preserve"> or</w:t>
            </w:r>
            <w:r w:rsidR="00AF5A35">
              <w:rPr>
                <w:rFonts w:eastAsia="Lucida Grande" w:cs="Arial"/>
                <w:noProof/>
                <w:sz w:val="16"/>
                <w:szCs w:val="16"/>
                <w:lang w:val="pl-PL"/>
              </w:rPr>
              <w:t>az pierszeństwie wynikającym ze standardu</w:t>
            </w:r>
            <w:r>
              <w:rPr>
                <w:rFonts w:eastAsia="Lucida Grande" w:cs="Arial"/>
                <w:noProof/>
                <w:sz w:val="16"/>
                <w:szCs w:val="16"/>
                <w:lang w:val="pl-PL"/>
              </w:rPr>
              <w:t xml:space="preserve"> </w:t>
            </w:r>
            <w:r w:rsidR="00D14087" w:rsidRPr="00CB31F7">
              <w:rPr>
                <w:rFonts w:eastAsia="Lucida Grande" w:cs="Arial"/>
                <w:noProof/>
                <w:sz w:val="16"/>
                <w:szCs w:val="16"/>
                <w:lang w:val="pl-PL"/>
              </w:rPr>
              <w:t xml:space="preserve"> IEEE 802.1p,</w:t>
            </w:r>
            <w:r w:rsidR="00AF5A35">
              <w:rPr>
                <w:rFonts w:eastAsia="Lucida Grande" w:cs="Arial"/>
                <w:noProof/>
                <w:sz w:val="16"/>
                <w:szCs w:val="16"/>
                <w:lang w:val="pl-PL"/>
              </w:rPr>
              <w:t xml:space="preserve"> protokołu</w:t>
            </w:r>
            <w:r w:rsidR="00D14087" w:rsidRPr="00CB31F7">
              <w:rPr>
                <w:rFonts w:eastAsia="Lucida Grande" w:cs="Arial"/>
                <w:noProof/>
                <w:sz w:val="16"/>
                <w:szCs w:val="16"/>
                <w:lang w:val="pl-PL"/>
              </w:rPr>
              <w:t xml:space="preserve"> IP, </w:t>
            </w:r>
            <w:r w:rsidR="00AF5A35">
              <w:rPr>
                <w:rFonts w:eastAsia="Lucida Grande" w:cs="Arial"/>
                <w:noProof/>
                <w:sz w:val="16"/>
                <w:szCs w:val="16"/>
                <w:lang w:val="pl-PL"/>
              </w:rPr>
              <w:t xml:space="preserve">pola </w:t>
            </w:r>
            <w:r w:rsidR="00D14087" w:rsidRPr="00CB31F7">
              <w:rPr>
                <w:rFonts w:eastAsia="Lucida Grande" w:cs="Arial"/>
                <w:noProof/>
                <w:sz w:val="16"/>
                <w:szCs w:val="16"/>
                <w:lang w:val="pl-PL"/>
              </w:rPr>
              <w:t xml:space="preserve">DSCP lub ToS. </w:t>
            </w:r>
            <w:r w:rsidR="00AF5A35">
              <w:rPr>
                <w:rFonts w:eastAsia="Lucida Grande" w:cs="Arial"/>
                <w:noProof/>
                <w:sz w:val="16"/>
                <w:szCs w:val="16"/>
                <w:lang w:val="pl-PL"/>
              </w:rPr>
              <w:t xml:space="preserve"> </w:t>
            </w:r>
            <w:r w:rsidR="00D14087" w:rsidRPr="00CB31F7">
              <w:rPr>
                <w:rStyle w:val="normal0020tablechar"/>
                <w:rFonts w:cs="Arial"/>
                <w:sz w:val="16"/>
                <w:szCs w:val="16"/>
                <w:lang w:val="pl-PL"/>
              </w:rPr>
              <w:t xml:space="preserve">Możliwość  wyboru sposobu obsługi kolejek </w:t>
            </w:r>
            <w:r w:rsidR="00D14087" w:rsidRPr="00CB31F7">
              <w:rPr>
                <w:rFonts w:eastAsia="Lucida Grande" w:cs="Arial"/>
                <w:noProof/>
                <w:sz w:val="16"/>
                <w:szCs w:val="16"/>
                <w:lang w:val="pl-PL"/>
              </w:rPr>
              <w:t>w oparciu o strict priority queuing, WRED, WFQ, WDRR, oraz SP+WDRR</w:t>
            </w:r>
            <w:r w:rsidR="00DD2E8A">
              <w:rPr>
                <w:rFonts w:eastAsia="Lucida Grande" w:cs="Arial"/>
                <w:noProof/>
                <w:sz w:val="16"/>
                <w:szCs w:val="16"/>
                <w:lang w:val="pl-PL"/>
              </w:rPr>
              <w:t>; Funkcjionalnosć voice VLAN</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FE66BB">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Zasilanie</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color w:val="FF0000"/>
                <w:sz w:val="16"/>
                <w:szCs w:val="16"/>
                <w:lang w:val="pl-PL"/>
              </w:rPr>
            </w:pPr>
            <w:r w:rsidRPr="00CB31F7">
              <w:rPr>
                <w:rFonts w:cs="Arial"/>
                <w:color w:val="auto"/>
                <w:sz w:val="16"/>
                <w:szCs w:val="16"/>
                <w:lang w:val="pl-PL"/>
              </w:rPr>
              <w:t xml:space="preserve">Dwa </w:t>
            </w:r>
            <w:r w:rsidR="000329F2" w:rsidRPr="00CB31F7">
              <w:rPr>
                <w:rFonts w:cs="Arial"/>
                <w:color w:val="auto"/>
                <w:sz w:val="16"/>
                <w:szCs w:val="16"/>
                <w:lang w:val="pl-PL"/>
              </w:rPr>
              <w:t xml:space="preserve">wbudowane </w:t>
            </w:r>
            <w:r w:rsidRPr="00CB31F7">
              <w:rPr>
                <w:rFonts w:cs="Arial"/>
                <w:color w:val="auto"/>
                <w:sz w:val="16"/>
                <w:szCs w:val="16"/>
                <w:lang w:val="pl-PL"/>
              </w:rPr>
              <w:t xml:space="preserve">zasilacze </w:t>
            </w:r>
            <w:r w:rsidR="000329F2" w:rsidRPr="00CB31F7">
              <w:rPr>
                <w:rFonts w:cs="Arial"/>
                <w:color w:val="auto"/>
                <w:sz w:val="16"/>
                <w:szCs w:val="16"/>
                <w:lang w:val="pl-PL"/>
              </w:rPr>
              <w:t xml:space="preserve">hot-plug 230VAC </w:t>
            </w:r>
            <w:r w:rsidR="000329F2" w:rsidRPr="00CB31F7">
              <w:rPr>
                <w:rFonts w:cs="Arial"/>
                <w:noProof/>
                <w:sz w:val="16"/>
                <w:szCs w:val="16"/>
                <w:lang w:val="pl-PL"/>
              </w:rPr>
              <w:t>pracujące w konfiguracji 1+1 redundancy.</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FE66BB">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Gwarancja</w:t>
            </w:r>
          </w:p>
        </w:tc>
        <w:tc>
          <w:tcPr>
            <w:tcW w:w="6063" w:type="dxa"/>
          </w:tcPr>
          <w:p w:rsidR="00D14087" w:rsidRPr="00CB31F7" w:rsidRDefault="00D14087" w:rsidP="0002270D">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02270D">
              <w:rPr>
                <w:rFonts w:cs="Arial"/>
                <w:color w:val="auto"/>
                <w:sz w:val="16"/>
                <w:szCs w:val="16"/>
                <w:lang w:val="pl-PL"/>
              </w:rPr>
              <w:t>5 letnia gwarancja producenta</w:t>
            </w:r>
            <w:r w:rsidR="0002270D">
              <w:rPr>
                <w:rFonts w:cs="Arial"/>
                <w:color w:val="auto"/>
                <w:sz w:val="16"/>
                <w:szCs w:val="16"/>
                <w:lang w:val="pl-PL"/>
              </w:rPr>
              <w:t xml:space="preserve">. Serwis gwarancyjny </w:t>
            </w:r>
            <w:r w:rsidRPr="0002270D">
              <w:rPr>
                <w:rFonts w:cs="Arial"/>
                <w:color w:val="auto"/>
                <w:sz w:val="16"/>
                <w:szCs w:val="16"/>
                <w:lang w:val="pl-PL"/>
              </w:rPr>
              <w:t>realizowan</w:t>
            </w:r>
            <w:r w:rsidR="0002270D">
              <w:rPr>
                <w:rFonts w:cs="Arial"/>
                <w:color w:val="auto"/>
                <w:sz w:val="16"/>
                <w:szCs w:val="16"/>
                <w:lang w:val="pl-PL"/>
              </w:rPr>
              <w:t>y</w:t>
            </w:r>
            <w:r w:rsidRPr="0002270D">
              <w:rPr>
                <w:rFonts w:cs="Arial"/>
                <w:color w:val="auto"/>
                <w:sz w:val="16"/>
                <w:szCs w:val="16"/>
                <w:lang w:val="pl-PL"/>
              </w:rPr>
              <w:t xml:space="preserve"> przez producenta</w:t>
            </w:r>
            <w:r w:rsidR="0002270D">
              <w:rPr>
                <w:rFonts w:cs="Arial"/>
                <w:color w:val="auto"/>
                <w:sz w:val="16"/>
                <w:szCs w:val="16"/>
                <w:lang w:val="pl-PL"/>
              </w:rPr>
              <w:t xml:space="preserve"> w miejscu instalacji sprzętu (</w:t>
            </w:r>
            <w:proofErr w:type="spellStart"/>
            <w:r w:rsidR="0002270D">
              <w:rPr>
                <w:rFonts w:cs="Arial"/>
                <w:color w:val="auto"/>
                <w:sz w:val="16"/>
                <w:szCs w:val="16"/>
                <w:lang w:val="pl-PL"/>
              </w:rPr>
              <w:t>on-site</w:t>
            </w:r>
            <w:proofErr w:type="spellEnd"/>
            <w:r w:rsidR="0002270D">
              <w:rPr>
                <w:rFonts w:cs="Arial"/>
                <w:color w:val="auto"/>
                <w:sz w:val="16"/>
                <w:szCs w:val="16"/>
                <w:lang w:val="pl-PL"/>
              </w:rPr>
              <w:t>)</w:t>
            </w:r>
            <w:r w:rsidRPr="0002270D">
              <w:rPr>
                <w:rFonts w:cs="Arial"/>
                <w:color w:val="auto"/>
                <w:sz w:val="16"/>
                <w:szCs w:val="16"/>
                <w:lang w:val="pl-PL"/>
              </w:rPr>
              <w:t xml:space="preserve">. </w:t>
            </w:r>
            <w:r w:rsidR="0002270D" w:rsidRPr="0002270D">
              <w:rPr>
                <w:rFonts w:cs="Arial"/>
                <w:color w:val="auto"/>
                <w:sz w:val="16"/>
                <w:szCs w:val="16"/>
                <w:lang w:val="pl-PL"/>
              </w:rPr>
              <w:t>Okno zgłoszeń: 7 dni w tygodniu 24 godziny na dobę. Czas reakcji</w:t>
            </w:r>
            <w:r w:rsidR="0002270D">
              <w:rPr>
                <w:rFonts w:cs="Arial"/>
                <w:color w:val="auto"/>
                <w:sz w:val="16"/>
                <w:szCs w:val="16"/>
                <w:lang w:val="pl-PL"/>
              </w:rPr>
              <w:t>:</w:t>
            </w:r>
            <w:r w:rsidR="0002270D" w:rsidRPr="0002270D">
              <w:rPr>
                <w:rFonts w:cs="Arial"/>
                <w:color w:val="auto"/>
                <w:sz w:val="16"/>
                <w:szCs w:val="16"/>
                <w:lang w:val="pl-PL"/>
              </w:rPr>
              <w:t xml:space="preserve"> 4 godziny</w:t>
            </w:r>
            <w:r w:rsidR="0002270D">
              <w:rPr>
                <w:rFonts w:cs="Arial"/>
                <w:color w:val="auto"/>
                <w:sz w:val="16"/>
                <w:szCs w:val="16"/>
                <w:lang w:val="pl-PL"/>
              </w:rPr>
              <w:t>.</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FE66BB">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Współpraca z urządzeniami posiadanymi przez Zamawiającego</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 xml:space="preserve">Możliwość podłączenia do stosu IRF składającego się przełączników HP5900 </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FE66BB">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Inne</w:t>
            </w:r>
          </w:p>
        </w:tc>
        <w:tc>
          <w:tcPr>
            <w:tcW w:w="6063" w:type="dxa"/>
          </w:tcPr>
          <w:p w:rsidR="00D14087" w:rsidRPr="00CB31F7" w:rsidRDefault="00D14087" w:rsidP="00D14087">
            <w:pPr>
              <w:rPr>
                <w:rFonts w:ascii="Arial" w:hAnsi="Arial" w:cs="Arial"/>
                <w:sz w:val="16"/>
                <w:szCs w:val="16"/>
                <w:lang w:val="pl-PL"/>
              </w:rPr>
            </w:pPr>
            <w:r w:rsidRPr="00CB31F7">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CB31F7">
              <w:rPr>
                <w:rFonts w:ascii="Arial" w:eastAsia="Lucida Grande" w:hAnsi="Arial" w:cs="Arial"/>
                <w:noProof/>
                <w:sz w:val="16"/>
                <w:szCs w:val="16"/>
                <w:lang w:val="pl-PL"/>
              </w:rPr>
              <w:t>pakiet usług gwarancyjnych kierowanych do użytkowników z obszaru Rzeczpospolitej Polskiej.</w:t>
            </w:r>
          </w:p>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C6E26" w:rsidRPr="001E3899" w:rsidTr="00FE66BB">
        <w:tc>
          <w:tcPr>
            <w:tcW w:w="1800" w:type="dxa"/>
            <w:vAlign w:val="center"/>
          </w:tcPr>
          <w:p w:rsidR="00DC6E26" w:rsidRPr="00CB31F7" w:rsidRDefault="00193EB6" w:rsidP="00D14087">
            <w:pPr>
              <w:rPr>
                <w:rFonts w:ascii="Arial" w:eastAsia="Calibri" w:hAnsi="Arial" w:cs="Arial"/>
                <w:sz w:val="16"/>
                <w:szCs w:val="16"/>
                <w:lang w:val="pl-PL"/>
              </w:rPr>
            </w:pPr>
            <w:r w:rsidRPr="004470E6">
              <w:rPr>
                <w:rFonts w:ascii="Arial" w:eastAsia="Lucida Grande" w:hAnsi="Arial" w:cs="Arial"/>
                <w:noProof/>
                <w:sz w:val="16"/>
                <w:szCs w:val="16"/>
                <w:lang w:val="pl-PL"/>
              </w:rPr>
              <w:t>Instalacja i konfiguracja</w:t>
            </w:r>
          </w:p>
        </w:tc>
        <w:tc>
          <w:tcPr>
            <w:tcW w:w="6063" w:type="dxa"/>
          </w:tcPr>
          <w:p w:rsidR="00113F8E" w:rsidRDefault="00113F8E" w:rsidP="00113F8E">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4470E6" w:rsidRPr="005F2A25" w:rsidRDefault="004470E6" w:rsidP="004470E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dołączenie do istniejącego stosu IRF</w:t>
            </w:r>
          </w:p>
          <w:p w:rsidR="004470E6" w:rsidRPr="004470E6" w:rsidRDefault="004470E6" w:rsidP="00266E6F">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konfiguracja zgodnie z zaleceniami Zamawiającego.</w:t>
            </w:r>
          </w:p>
          <w:p w:rsidR="00DC6E26" w:rsidRPr="00CB31F7" w:rsidRDefault="00DC6E26" w:rsidP="00D14087">
            <w:pPr>
              <w:rPr>
                <w:rStyle w:val="plain0020textchar1"/>
                <w:rFonts w:ascii="Arial" w:hAnsi="Arial" w:cs="Arial"/>
                <w:sz w:val="16"/>
                <w:szCs w:val="16"/>
                <w:lang w:val="pl-PL"/>
              </w:rPr>
            </w:pPr>
          </w:p>
        </w:tc>
        <w:tc>
          <w:tcPr>
            <w:tcW w:w="6063" w:type="dxa"/>
            <w:vAlign w:val="center"/>
          </w:tcPr>
          <w:p w:rsidR="00DC6E26" w:rsidRPr="00CB31F7" w:rsidRDefault="00DC6E26"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081E07" w:rsidRDefault="00081E07" w:rsidP="0042126C">
      <w:pPr>
        <w:spacing w:after="200" w:line="276" w:lineRule="auto"/>
        <w:rPr>
          <w:rFonts w:ascii="Arial" w:hAnsi="Arial" w:cs="Arial"/>
          <w:b/>
          <w:sz w:val="20"/>
          <w:szCs w:val="20"/>
          <w:lang w:val="pl-PL"/>
        </w:rPr>
      </w:pPr>
    </w:p>
    <w:p w:rsidR="0042126C" w:rsidRPr="0042126C" w:rsidRDefault="0042126C" w:rsidP="0042126C">
      <w:pPr>
        <w:pStyle w:val="Akapitzlist"/>
        <w:numPr>
          <w:ilvl w:val="0"/>
          <w:numId w:val="1"/>
        </w:numPr>
        <w:spacing w:after="200" w:line="276" w:lineRule="auto"/>
        <w:rPr>
          <w:rFonts w:ascii="Arial" w:hAnsi="Arial" w:cs="Arial"/>
          <w:b/>
          <w:sz w:val="20"/>
          <w:szCs w:val="20"/>
          <w:lang w:val="pl-PL"/>
        </w:rPr>
      </w:pPr>
      <w:r w:rsidRPr="0042126C">
        <w:rPr>
          <w:rFonts w:ascii="Arial" w:hAnsi="Arial" w:cs="Arial"/>
          <w:b/>
          <w:sz w:val="20"/>
          <w:szCs w:val="20"/>
          <w:lang w:val="pl-PL"/>
        </w:rPr>
        <w:t xml:space="preserve">Dostawa instalacja i konfiguracja przełączników typ </w:t>
      </w:r>
      <w:r>
        <w:rPr>
          <w:rFonts w:ascii="Arial" w:hAnsi="Arial" w:cs="Arial"/>
          <w:b/>
          <w:sz w:val="20"/>
          <w:szCs w:val="20"/>
          <w:lang w:val="pl-PL"/>
        </w:rPr>
        <w:t>2</w:t>
      </w:r>
      <w:r w:rsidRPr="0042126C">
        <w:rPr>
          <w:rFonts w:ascii="Arial" w:hAnsi="Arial" w:cs="Arial"/>
          <w:b/>
          <w:sz w:val="20"/>
          <w:szCs w:val="20"/>
          <w:lang w:val="pl-PL"/>
        </w:rPr>
        <w:t xml:space="preserve"> –</w:t>
      </w:r>
      <w:r>
        <w:rPr>
          <w:rFonts w:ascii="Arial" w:hAnsi="Arial" w:cs="Arial"/>
          <w:b/>
          <w:sz w:val="20"/>
          <w:szCs w:val="20"/>
          <w:lang w:val="pl-PL"/>
        </w:rPr>
        <w:t xml:space="preserve"> 1</w:t>
      </w:r>
      <w:r w:rsidR="00CB31F7">
        <w:rPr>
          <w:rFonts w:ascii="Arial" w:hAnsi="Arial" w:cs="Arial"/>
          <w:b/>
          <w:sz w:val="20"/>
          <w:szCs w:val="20"/>
          <w:lang w:val="pl-PL"/>
        </w:rPr>
        <w:t>4</w:t>
      </w:r>
      <w:r w:rsidRPr="0042126C">
        <w:rPr>
          <w:rFonts w:ascii="Arial" w:hAnsi="Arial" w:cs="Arial"/>
          <w:b/>
          <w:sz w:val="20"/>
          <w:szCs w:val="20"/>
          <w:lang w:val="pl-PL"/>
        </w:rPr>
        <w:t xml:space="preserve"> szt.</w:t>
      </w:r>
    </w:p>
    <w:p w:rsidR="00BB1C8F" w:rsidRPr="00BB1C8F" w:rsidRDefault="00BB1C8F" w:rsidP="00BB1C8F">
      <w:pPr>
        <w:spacing w:line="276" w:lineRule="auto"/>
        <w:rPr>
          <w:rFonts w:ascii="Arial" w:hAnsi="Arial" w:cs="Arial"/>
          <w:b/>
          <w:sz w:val="20"/>
          <w:szCs w:val="20"/>
          <w:lang w:val="pl-PL"/>
        </w:rPr>
      </w:pPr>
      <w:r w:rsidRPr="00BB1C8F">
        <w:rPr>
          <w:rFonts w:ascii="Arial" w:hAnsi="Arial" w:cs="Arial"/>
          <w:sz w:val="20"/>
          <w:szCs w:val="20"/>
          <w:lang w:val="pl-PL"/>
        </w:rPr>
        <w:t xml:space="preserve">Oferowany przełącznik typ </w:t>
      </w:r>
      <w:r>
        <w:rPr>
          <w:rFonts w:ascii="Arial" w:hAnsi="Arial" w:cs="Arial"/>
          <w:sz w:val="20"/>
          <w:szCs w:val="20"/>
          <w:lang w:val="pl-PL"/>
        </w:rPr>
        <w:t>2</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7C7BE1" w:rsidRDefault="00BB1C8F"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r w:rsidR="00BB1C8F" w:rsidRPr="001E3899"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Default="00BB1C8F" w:rsidP="00BB1C8F">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p w:rsidR="00BB1C8F" w:rsidRPr="00BB1C8F" w:rsidRDefault="00BB1C8F" w:rsidP="00BB1C8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ależy wymienić wszystkie elementy 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bl>
    <w:p w:rsidR="00BB1C8F" w:rsidRPr="00BB1C8F" w:rsidRDefault="00BB1C8F" w:rsidP="00BB1C8F">
      <w:pPr>
        <w:rPr>
          <w:rFonts w:ascii="Arial" w:hAnsi="Arial" w:cs="Arial"/>
          <w:sz w:val="16"/>
          <w:szCs w:val="16"/>
          <w:lang w:val="pl-PL"/>
        </w:rPr>
      </w:pPr>
    </w:p>
    <w:p w:rsidR="00BB1C8F" w:rsidRDefault="00BB1C8F" w:rsidP="00BB1C8F">
      <w:pPr>
        <w:rPr>
          <w:rFonts w:ascii="Arial" w:hAnsi="Arial" w:cs="Arial"/>
          <w:sz w:val="16"/>
          <w:szCs w:val="16"/>
          <w:lang w:val="pl-PL"/>
        </w:rPr>
      </w:pPr>
    </w:p>
    <w:p w:rsidR="007A567C" w:rsidRDefault="0042126C" w:rsidP="007A567C">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 xml:space="preserve">przełącznika typu </w:t>
      </w:r>
      <w:r w:rsidR="00BB1C8F">
        <w:rPr>
          <w:rFonts w:ascii="Arial" w:hAnsi="Arial" w:cs="Arial"/>
          <w:sz w:val="16"/>
          <w:szCs w:val="16"/>
          <w:lang w:val="pl-PL"/>
        </w:rPr>
        <w:t>2</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7A567C" w:rsidRPr="008F5A4A" w:rsidTr="007A567C">
        <w:tc>
          <w:tcPr>
            <w:tcW w:w="1800" w:type="dxa"/>
            <w:vAlign w:val="center"/>
          </w:tcPr>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Nazwa</w:t>
            </w:r>
          </w:p>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parametru</w:t>
            </w:r>
          </w:p>
        </w:tc>
        <w:tc>
          <w:tcPr>
            <w:tcW w:w="6063" w:type="dxa"/>
          </w:tcPr>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c>
          <w:tcPr>
            <w:tcW w:w="6063" w:type="dxa"/>
            <w:vAlign w:val="center"/>
          </w:tcPr>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7A567C" w:rsidRPr="00CB31F7" w:rsidRDefault="007A567C" w:rsidP="007A567C">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r>
      <w:tr w:rsidR="007A567C" w:rsidRPr="001E3899" w:rsidTr="007A567C">
        <w:tc>
          <w:tcPr>
            <w:tcW w:w="1800" w:type="dxa"/>
            <w:vAlign w:val="center"/>
          </w:tcPr>
          <w:p w:rsidR="007A567C" w:rsidRPr="00CB31F7" w:rsidRDefault="007A567C" w:rsidP="007A567C">
            <w:pPr>
              <w:rPr>
                <w:rFonts w:ascii="Arial" w:eastAsia="Calibri" w:hAnsi="Arial" w:cs="Arial"/>
                <w:sz w:val="16"/>
                <w:szCs w:val="16"/>
                <w:lang w:val="pl-PL"/>
              </w:rPr>
            </w:pPr>
            <w:r w:rsidRPr="00CB31F7">
              <w:rPr>
                <w:rFonts w:ascii="Arial" w:hAnsi="Arial" w:cs="Arial"/>
                <w:noProof/>
                <w:sz w:val="16"/>
                <w:szCs w:val="16"/>
                <w:lang w:val="pl-PL"/>
              </w:rPr>
              <w:t>Obudowa</w:t>
            </w:r>
          </w:p>
        </w:tc>
        <w:tc>
          <w:tcPr>
            <w:tcW w:w="6063" w:type="dxa"/>
            <w:vAlign w:val="center"/>
          </w:tcPr>
          <w:p w:rsidR="007A567C" w:rsidRPr="00CB31F7" w:rsidRDefault="007A567C" w:rsidP="007A567C">
            <w:pPr>
              <w:rPr>
                <w:rFonts w:ascii="Arial" w:eastAsia="Calibri" w:hAnsi="Arial" w:cs="Arial"/>
                <w:sz w:val="16"/>
                <w:szCs w:val="16"/>
                <w:lang w:val="pl-PL"/>
              </w:rPr>
            </w:pPr>
            <w:r w:rsidRPr="00CB31F7">
              <w:rPr>
                <w:rFonts w:ascii="Arial" w:hAnsi="Arial" w:cs="Arial"/>
                <w:sz w:val="16"/>
                <w:szCs w:val="16"/>
                <w:lang w:val="pl-PL"/>
              </w:rPr>
              <w:t>Maksymalnie 1U do instalacji w standardowej szafie RACK 19”.</w:t>
            </w:r>
          </w:p>
        </w:tc>
        <w:tc>
          <w:tcPr>
            <w:tcW w:w="6063" w:type="dxa"/>
            <w:vAlign w:val="center"/>
          </w:tcPr>
          <w:p w:rsidR="007A567C" w:rsidRPr="00CB31F7" w:rsidRDefault="007A567C" w:rsidP="007A567C">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7A567C" w:rsidRPr="009A27F9" w:rsidTr="007A567C">
        <w:tc>
          <w:tcPr>
            <w:tcW w:w="1800" w:type="dxa"/>
            <w:vAlign w:val="center"/>
          </w:tcPr>
          <w:p w:rsidR="007A567C" w:rsidRPr="00CB31F7" w:rsidRDefault="007A567C" w:rsidP="007A567C">
            <w:pPr>
              <w:rPr>
                <w:rFonts w:ascii="Arial" w:eastAsia="Calibri" w:hAnsi="Arial" w:cs="Arial"/>
                <w:sz w:val="16"/>
                <w:szCs w:val="16"/>
                <w:lang w:val="pl-PL"/>
              </w:rPr>
            </w:pPr>
            <w:r w:rsidRPr="00CB31F7">
              <w:rPr>
                <w:rFonts w:ascii="Arial" w:eastAsia="Calibri" w:hAnsi="Arial" w:cs="Arial"/>
                <w:sz w:val="16"/>
                <w:szCs w:val="16"/>
                <w:lang w:val="pl-PL"/>
              </w:rPr>
              <w:t>Porty</w:t>
            </w:r>
          </w:p>
        </w:tc>
        <w:tc>
          <w:tcPr>
            <w:tcW w:w="6063" w:type="dxa"/>
          </w:tcPr>
          <w:p w:rsidR="007A567C" w:rsidRPr="00CB31F7" w:rsidRDefault="007A567C" w:rsidP="007A567C">
            <w:pPr>
              <w:rPr>
                <w:rFonts w:ascii="Arial" w:hAnsi="Arial" w:cs="Arial"/>
                <w:noProof/>
                <w:sz w:val="16"/>
                <w:szCs w:val="16"/>
                <w:lang w:val="pl-PL"/>
              </w:rPr>
            </w:pPr>
            <w:r w:rsidRPr="00CB31F7">
              <w:rPr>
                <w:rFonts w:ascii="Arial" w:hAnsi="Arial" w:cs="Arial"/>
                <w:noProof/>
                <w:sz w:val="16"/>
                <w:szCs w:val="16"/>
                <w:lang w:val="pl-PL"/>
              </w:rPr>
              <w:t>Nie mniej niż 4</w:t>
            </w:r>
            <w:r w:rsidR="00B23536" w:rsidRPr="00CB31F7">
              <w:rPr>
                <w:rFonts w:ascii="Arial" w:hAnsi="Arial" w:cs="Arial"/>
                <w:noProof/>
                <w:sz w:val="16"/>
                <w:szCs w:val="16"/>
                <w:lang w:val="pl-PL"/>
              </w:rPr>
              <w:t>4</w:t>
            </w:r>
            <w:r w:rsidRPr="00CB31F7">
              <w:rPr>
                <w:rFonts w:ascii="Arial" w:hAnsi="Arial" w:cs="Arial"/>
                <w:noProof/>
                <w:sz w:val="16"/>
                <w:szCs w:val="16"/>
                <w:lang w:val="pl-PL"/>
              </w:rPr>
              <w:t xml:space="preserve"> port</w:t>
            </w:r>
            <w:r w:rsidR="00B23536" w:rsidRPr="00CB31F7">
              <w:rPr>
                <w:rFonts w:ascii="Arial" w:hAnsi="Arial" w:cs="Arial"/>
                <w:noProof/>
                <w:sz w:val="16"/>
                <w:szCs w:val="16"/>
                <w:lang w:val="pl-PL"/>
              </w:rPr>
              <w:t>y RJ45 10/100/1000, autosensing, Auto-MDIX</w:t>
            </w:r>
          </w:p>
          <w:p w:rsidR="007A567C" w:rsidRDefault="007A567C" w:rsidP="007A567C">
            <w:pPr>
              <w:rPr>
                <w:rFonts w:ascii="Arial" w:hAnsi="Arial" w:cs="Arial"/>
                <w:sz w:val="16"/>
                <w:szCs w:val="16"/>
                <w:lang w:val="pl-PL"/>
              </w:rPr>
            </w:pPr>
            <w:r w:rsidRPr="00CB31F7">
              <w:rPr>
                <w:rFonts w:ascii="Arial" w:eastAsia="Calibri" w:hAnsi="Arial" w:cs="Arial"/>
                <w:sz w:val="16"/>
                <w:szCs w:val="16"/>
                <w:lang w:val="pl-PL"/>
              </w:rPr>
              <w:t xml:space="preserve">Nie mniej niż 4 porty </w:t>
            </w:r>
            <w:r w:rsidR="00B23536" w:rsidRPr="00693694">
              <w:rPr>
                <w:rFonts w:ascii="Arial" w:hAnsi="Arial" w:cs="Arial"/>
                <w:sz w:val="16"/>
                <w:szCs w:val="16"/>
                <w:lang w:val="pl-PL"/>
              </w:rPr>
              <w:t xml:space="preserve">combo </w:t>
            </w:r>
            <w:r w:rsidR="00B23536" w:rsidRPr="00CB31F7">
              <w:rPr>
                <w:rFonts w:ascii="Arial" w:hAnsi="Arial" w:cs="Arial"/>
                <w:noProof/>
                <w:sz w:val="16"/>
                <w:szCs w:val="16"/>
                <w:lang w:val="pl-PL"/>
              </w:rPr>
              <w:t>RJ45 10/100/1000 lub SFP (</w:t>
            </w:r>
            <w:r w:rsidR="00B23536" w:rsidRPr="00CB31F7">
              <w:rPr>
                <w:rFonts w:ascii="Arial" w:hAnsi="Arial" w:cs="Arial"/>
                <w:sz w:val="16"/>
                <w:szCs w:val="16"/>
                <w:lang w:val="pl-PL"/>
              </w:rPr>
              <w:t>sloty SFP muszą umożliwiać instalację modułów światłowodowych zarówno 100Mb/s jak i 1000Mb/s)</w:t>
            </w:r>
          </w:p>
          <w:p w:rsidR="00CB31F7" w:rsidRPr="00CB31F7" w:rsidRDefault="00CB31F7" w:rsidP="007A567C">
            <w:pPr>
              <w:rPr>
                <w:rFonts w:ascii="Arial" w:hAnsi="Arial" w:cs="Arial"/>
                <w:sz w:val="16"/>
                <w:szCs w:val="16"/>
                <w:lang w:val="pl-PL"/>
              </w:rPr>
            </w:pPr>
            <w:r>
              <w:rPr>
                <w:rFonts w:ascii="Arial" w:hAnsi="Arial" w:cs="Arial"/>
                <w:sz w:val="16"/>
                <w:szCs w:val="16"/>
                <w:lang w:val="pl-PL"/>
              </w:rPr>
              <w:t xml:space="preserve">Nie mniej niż 2 porty </w:t>
            </w:r>
            <w:r w:rsidRPr="00CB31F7">
              <w:rPr>
                <w:rFonts w:ascii="Arial" w:hAnsi="Arial" w:cs="Arial"/>
                <w:noProof/>
                <w:sz w:val="16"/>
                <w:szCs w:val="16"/>
                <w:lang w:val="pl-PL"/>
              </w:rPr>
              <w:t xml:space="preserve">10G SFP+ </w:t>
            </w:r>
          </w:p>
          <w:p w:rsidR="007A567C" w:rsidRPr="00CB31F7" w:rsidRDefault="007A567C" w:rsidP="007A567C">
            <w:pPr>
              <w:rPr>
                <w:rFonts w:ascii="Arial" w:hAnsi="Arial" w:cs="Arial"/>
                <w:sz w:val="16"/>
                <w:szCs w:val="16"/>
                <w:lang w:val="pl-PL"/>
              </w:rPr>
            </w:pPr>
            <w:r w:rsidRPr="00CB31F7">
              <w:rPr>
                <w:rFonts w:ascii="Arial" w:hAnsi="Arial" w:cs="Arial"/>
                <w:sz w:val="16"/>
                <w:szCs w:val="16"/>
                <w:lang w:val="pl-PL"/>
              </w:rPr>
              <w:t>Port konsoli szeregowej RJ45</w:t>
            </w:r>
          </w:p>
        </w:tc>
        <w:tc>
          <w:tcPr>
            <w:tcW w:w="6063" w:type="dxa"/>
            <w:vAlign w:val="center"/>
          </w:tcPr>
          <w:p w:rsidR="007A567C" w:rsidRPr="00CB31F7" w:rsidRDefault="007A567C" w:rsidP="007A567C">
            <w:pPr>
              <w:rPr>
                <w:rFonts w:ascii="Arial" w:eastAsia="Calibri" w:hAnsi="Arial" w:cs="Arial"/>
                <w:sz w:val="16"/>
                <w:szCs w:val="16"/>
                <w:lang w:val="pl-PL"/>
              </w:rPr>
            </w:pPr>
          </w:p>
        </w:tc>
      </w:tr>
      <w:tr w:rsidR="007A567C" w:rsidRPr="009A27F9" w:rsidTr="007A567C">
        <w:tc>
          <w:tcPr>
            <w:tcW w:w="1800" w:type="dxa"/>
            <w:vAlign w:val="center"/>
          </w:tcPr>
          <w:p w:rsidR="007A567C" w:rsidRPr="00CB31F7" w:rsidRDefault="007A567C" w:rsidP="007A567C">
            <w:pPr>
              <w:rPr>
                <w:rFonts w:ascii="Arial" w:eastAsia="Calibri" w:hAnsi="Arial" w:cs="Arial"/>
                <w:sz w:val="16"/>
                <w:szCs w:val="16"/>
                <w:lang w:val="pl-PL"/>
              </w:rPr>
            </w:pPr>
            <w:r w:rsidRPr="00CB31F7">
              <w:rPr>
                <w:rFonts w:ascii="Arial" w:hAnsi="Arial" w:cs="Arial"/>
                <w:sz w:val="16"/>
                <w:szCs w:val="16"/>
                <w:lang w:val="pl-PL" w:eastAsia="pl-PL"/>
              </w:rPr>
              <w:t>Moduły światłowodowe 10G</w:t>
            </w:r>
          </w:p>
        </w:tc>
        <w:tc>
          <w:tcPr>
            <w:tcW w:w="6063" w:type="dxa"/>
          </w:tcPr>
          <w:p w:rsidR="007A567C" w:rsidRPr="00693694" w:rsidRDefault="00CB31F7" w:rsidP="00CB31F7">
            <w:pPr>
              <w:rPr>
                <w:rFonts w:ascii="Arial" w:hAnsi="Arial" w:cs="Arial"/>
                <w:noProof/>
                <w:sz w:val="16"/>
                <w:szCs w:val="16"/>
                <w:lang w:val="en-US"/>
              </w:rPr>
            </w:pPr>
            <w:r w:rsidRPr="00693694">
              <w:rPr>
                <w:rFonts w:ascii="Arial" w:hAnsi="Arial" w:cs="Arial"/>
                <w:noProof/>
                <w:sz w:val="16"/>
                <w:szCs w:val="16"/>
                <w:lang w:val="en-US"/>
              </w:rPr>
              <w:t>2 moduły 10G SFP+ LC LRM Transceiver</w:t>
            </w:r>
          </w:p>
        </w:tc>
        <w:tc>
          <w:tcPr>
            <w:tcW w:w="6063" w:type="dxa"/>
            <w:vAlign w:val="center"/>
          </w:tcPr>
          <w:p w:rsidR="007A567C" w:rsidRPr="00693694" w:rsidRDefault="007A567C" w:rsidP="007A567C">
            <w:pPr>
              <w:rPr>
                <w:rFonts w:ascii="Arial" w:eastAsia="Calibri" w:hAnsi="Arial" w:cs="Arial"/>
                <w:sz w:val="16"/>
                <w:szCs w:val="16"/>
                <w:lang w:val="en-US"/>
              </w:rPr>
            </w:pPr>
          </w:p>
        </w:tc>
      </w:tr>
      <w:tr w:rsidR="00CB31F7" w:rsidRPr="001E3899" w:rsidTr="007A567C">
        <w:tc>
          <w:tcPr>
            <w:tcW w:w="1800" w:type="dxa"/>
          </w:tcPr>
          <w:p w:rsidR="00CB31F7" w:rsidRPr="00CB31F7" w:rsidRDefault="00CB31F7" w:rsidP="00D14087">
            <w:pPr>
              <w:rPr>
                <w:rFonts w:ascii="Arial" w:hAnsi="Arial" w:cs="Arial"/>
                <w:sz w:val="16"/>
                <w:szCs w:val="16"/>
                <w:lang w:val="pl-PL" w:eastAsia="pl-PL"/>
              </w:rPr>
            </w:pPr>
            <w:r w:rsidRPr="00CB31F7">
              <w:rPr>
                <w:rFonts w:ascii="Arial" w:hAnsi="Arial" w:cs="Arial"/>
                <w:sz w:val="16"/>
                <w:szCs w:val="16"/>
                <w:lang w:val="pl-PL" w:eastAsia="pl-PL"/>
              </w:rPr>
              <w:t>Możliwości rozbudowy</w:t>
            </w:r>
          </w:p>
        </w:tc>
        <w:tc>
          <w:tcPr>
            <w:tcW w:w="6063" w:type="dxa"/>
          </w:tcPr>
          <w:p w:rsidR="00CB31F7" w:rsidRPr="00CB31F7" w:rsidRDefault="00CB31F7" w:rsidP="00CB31F7">
            <w:pPr>
              <w:rPr>
                <w:rFonts w:ascii="Arial" w:hAnsi="Arial" w:cs="Arial"/>
                <w:sz w:val="16"/>
                <w:szCs w:val="16"/>
                <w:lang w:val="pl-PL" w:eastAsia="pl-PL"/>
              </w:rPr>
            </w:pPr>
            <w:r w:rsidRPr="00CB31F7">
              <w:rPr>
                <w:rStyle w:val="normal0020tablechar"/>
                <w:rFonts w:ascii="Arial" w:hAnsi="Arial" w:cs="Arial"/>
                <w:sz w:val="16"/>
                <w:szCs w:val="16"/>
                <w:lang w:val="pl-PL"/>
              </w:rPr>
              <w:t>Mo</w:t>
            </w:r>
            <w:r>
              <w:rPr>
                <w:rStyle w:val="normal0020tablechar"/>
                <w:rFonts w:ascii="Arial" w:hAnsi="Arial" w:cs="Arial"/>
                <w:sz w:val="16"/>
                <w:szCs w:val="16"/>
                <w:lang w:val="pl-PL"/>
              </w:rPr>
              <w:t>żliwość</w:t>
            </w:r>
            <w:r w:rsidRPr="00CB31F7">
              <w:rPr>
                <w:rStyle w:val="normal0020tablechar"/>
                <w:rFonts w:ascii="Arial" w:hAnsi="Arial" w:cs="Arial"/>
                <w:sz w:val="16"/>
                <w:szCs w:val="16"/>
                <w:lang w:val="pl-PL"/>
              </w:rPr>
              <w:t xml:space="preserve"> rozbudowy przełącznika o min. dwa dodatkowe porty 10Gigabit Ethernet CX4 lub XFP lub SFP+</w:t>
            </w:r>
          </w:p>
        </w:tc>
        <w:tc>
          <w:tcPr>
            <w:tcW w:w="6063" w:type="dxa"/>
            <w:vAlign w:val="center"/>
          </w:tcPr>
          <w:p w:rsidR="00CB31F7" w:rsidRPr="00CB31F7" w:rsidRDefault="00CB31F7" w:rsidP="00D14087">
            <w:pPr>
              <w:rPr>
                <w:rFonts w:ascii="Arial" w:eastAsia="Calibri" w:hAnsi="Arial" w:cs="Arial"/>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Zarządzanie:</w:t>
            </w:r>
          </w:p>
        </w:tc>
        <w:tc>
          <w:tcPr>
            <w:tcW w:w="6063" w:type="dxa"/>
          </w:tcPr>
          <w:p w:rsidR="00D14087" w:rsidRPr="00CB31F7" w:rsidRDefault="00D14087" w:rsidP="00FD61B0">
            <w:pPr>
              <w:rPr>
                <w:rFonts w:ascii="Arial" w:eastAsia="Calibri" w:hAnsi="Arial" w:cs="Arial"/>
                <w:sz w:val="16"/>
                <w:szCs w:val="16"/>
                <w:lang w:val="pl-PL"/>
              </w:rPr>
            </w:pPr>
            <w:r w:rsidRPr="00CB31F7">
              <w:rPr>
                <w:rFonts w:ascii="Arial" w:hAnsi="Arial" w:cs="Arial"/>
                <w:sz w:val="16"/>
                <w:szCs w:val="16"/>
                <w:lang w:val="pl-PL" w:eastAsia="pl-PL"/>
              </w:rPr>
              <w:t xml:space="preserve">Za pomocą oprogramowania HP </w:t>
            </w:r>
            <w:proofErr w:type="spellStart"/>
            <w:r w:rsidRPr="00CB31F7">
              <w:rPr>
                <w:rFonts w:ascii="Arial" w:hAnsi="Arial" w:cs="Arial"/>
                <w:sz w:val="16"/>
                <w:szCs w:val="16"/>
                <w:lang w:val="pl-PL"/>
              </w:rPr>
              <w:t>Intelligent</w:t>
            </w:r>
            <w:proofErr w:type="spellEnd"/>
            <w:r w:rsidRPr="00CB31F7">
              <w:rPr>
                <w:rFonts w:ascii="Arial" w:hAnsi="Arial" w:cs="Arial"/>
                <w:sz w:val="16"/>
                <w:szCs w:val="16"/>
                <w:lang w:val="pl-PL"/>
              </w:rPr>
              <w:t xml:space="preserve"> Management Center (będącego w posiadaniu Zamawiającego)</w:t>
            </w:r>
            <w:r w:rsidRPr="00CB31F7">
              <w:rPr>
                <w:rFonts w:ascii="Arial" w:hAnsi="Arial" w:cs="Arial"/>
                <w:sz w:val="16"/>
                <w:szCs w:val="16"/>
                <w:lang w:val="pl-PL" w:eastAsia="pl-PL"/>
              </w:rPr>
              <w:t xml:space="preserve">, CLI, WWW, </w:t>
            </w:r>
            <w:r w:rsidRPr="00CB31F7">
              <w:rPr>
                <w:rFonts w:ascii="Arial" w:hAnsi="Arial" w:cs="Arial"/>
                <w:sz w:val="16"/>
                <w:szCs w:val="16"/>
                <w:lang w:val="pl-PL"/>
              </w:rPr>
              <w:t>SNMP</w:t>
            </w:r>
            <w:r w:rsidR="00FD61B0">
              <w:rPr>
                <w:rFonts w:ascii="Arial" w:hAnsi="Arial" w:cs="Arial"/>
                <w:sz w:val="16"/>
                <w:szCs w:val="16"/>
                <w:lang w:val="pl-PL"/>
              </w:rPr>
              <w:t xml:space="preserve">, </w:t>
            </w:r>
            <w:proofErr w:type="spellStart"/>
            <w:r w:rsidR="00FD61B0">
              <w:rPr>
                <w:rFonts w:ascii="Arial" w:hAnsi="Arial" w:cs="Arial"/>
                <w:sz w:val="16"/>
                <w:szCs w:val="16"/>
                <w:lang w:val="pl-PL"/>
              </w:rPr>
              <w:t>Telent</w:t>
            </w:r>
            <w:proofErr w:type="spellEnd"/>
            <w:r w:rsidR="00FD61B0">
              <w:rPr>
                <w:rFonts w:ascii="Arial" w:hAnsi="Arial" w:cs="Arial"/>
                <w:sz w:val="16"/>
                <w:szCs w:val="16"/>
                <w:lang w:val="pl-PL"/>
              </w:rPr>
              <w:t>, SSH</w:t>
            </w:r>
          </w:p>
        </w:tc>
        <w:tc>
          <w:tcPr>
            <w:tcW w:w="6063" w:type="dxa"/>
            <w:vAlign w:val="center"/>
          </w:tcPr>
          <w:p w:rsidR="00D14087" w:rsidRPr="00CB31F7" w:rsidRDefault="00D14087" w:rsidP="00D14087">
            <w:pPr>
              <w:rPr>
                <w:rFonts w:ascii="Arial" w:eastAsia="Calibri" w:hAnsi="Arial" w:cs="Arial"/>
                <w:sz w:val="16"/>
                <w:szCs w:val="16"/>
                <w:lang w:val="pl-PL"/>
              </w:rPr>
            </w:pPr>
          </w:p>
        </w:tc>
      </w:tr>
      <w:tr w:rsidR="00D14087" w:rsidRPr="009A27F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 xml:space="preserve">Rozmiar tablicy </w:t>
            </w:r>
            <w:proofErr w:type="spellStart"/>
            <w:r w:rsidRPr="00CB31F7">
              <w:rPr>
                <w:rFonts w:ascii="Arial" w:hAnsi="Arial" w:cs="Arial"/>
                <w:sz w:val="16"/>
                <w:szCs w:val="16"/>
                <w:lang w:val="pl-PL" w:eastAsia="pl-PL"/>
              </w:rPr>
              <w:t>routingu</w:t>
            </w:r>
            <w:proofErr w:type="spellEnd"/>
          </w:p>
        </w:tc>
        <w:tc>
          <w:tcPr>
            <w:tcW w:w="6063" w:type="dxa"/>
          </w:tcPr>
          <w:p w:rsidR="00D14087" w:rsidRPr="00CB31F7" w:rsidRDefault="00D14087" w:rsidP="00D14087">
            <w:pPr>
              <w:jc w:val="both"/>
              <w:rPr>
                <w:rFonts w:ascii="Arial" w:hAnsi="Arial" w:cs="Arial"/>
                <w:sz w:val="16"/>
                <w:szCs w:val="16"/>
                <w:lang w:val="pl-PL"/>
              </w:rPr>
            </w:pPr>
            <w:r w:rsidRPr="00CB31F7">
              <w:rPr>
                <w:rFonts w:ascii="Arial" w:hAnsi="Arial" w:cs="Arial"/>
                <w:sz w:val="16"/>
                <w:szCs w:val="16"/>
                <w:lang w:val="pl-PL"/>
              </w:rPr>
              <w:t>Nie mniej niż 12000 (IPv4)</w:t>
            </w:r>
          </w:p>
        </w:tc>
        <w:tc>
          <w:tcPr>
            <w:tcW w:w="6063" w:type="dxa"/>
            <w:vAlign w:val="center"/>
          </w:tcPr>
          <w:p w:rsidR="00D14087" w:rsidRPr="00CB31F7" w:rsidRDefault="00D14087" w:rsidP="00D14087">
            <w:pPr>
              <w:jc w:val="both"/>
              <w:rPr>
                <w:rFonts w:ascii="Arial" w:hAnsi="Arial" w:cs="Arial"/>
                <w:sz w:val="16"/>
                <w:szCs w:val="16"/>
                <w:lang w:val="pl-PL"/>
              </w:rPr>
            </w:pPr>
          </w:p>
        </w:tc>
      </w:tr>
      <w:tr w:rsidR="00D14087" w:rsidRPr="009A27F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Rozmiar tablicy adresów MAC</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32000</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9A27F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Rozmiar bufora pakietów</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4MB</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9A27F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Warstwa przełączania</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2,3</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rPr>
              <w:t>Prędkość przełączania:</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693694">
              <w:rPr>
                <w:rFonts w:cs="Arial"/>
                <w:sz w:val="16"/>
                <w:szCs w:val="16"/>
                <w:lang w:val="pl-PL"/>
              </w:rPr>
              <w:t xml:space="preserve">192 </w:t>
            </w:r>
            <w:proofErr w:type="spellStart"/>
            <w:r w:rsidRPr="00693694">
              <w:rPr>
                <w:rFonts w:cs="Arial"/>
                <w:sz w:val="16"/>
                <w:szCs w:val="16"/>
                <w:lang w:val="pl-PL"/>
              </w:rPr>
              <w:t>Gb</w:t>
            </w:r>
            <w:proofErr w:type="spellEnd"/>
            <w:r w:rsidRPr="00693694">
              <w:rPr>
                <w:rFonts w:cs="Arial"/>
                <w:sz w:val="16"/>
                <w:szCs w:val="16"/>
                <w:lang w:val="pl-PL"/>
              </w:rPr>
              <w:t>/s</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9A27F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Przepustowość:</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CB31F7">
              <w:rPr>
                <w:rFonts w:cs="Arial"/>
                <w:sz w:val="16"/>
                <w:szCs w:val="16"/>
              </w:rPr>
              <w:t xml:space="preserve">142,9 </w:t>
            </w:r>
            <w:proofErr w:type="spellStart"/>
            <w:r w:rsidRPr="00CB31F7">
              <w:rPr>
                <w:rFonts w:cs="Arial"/>
                <w:sz w:val="16"/>
                <w:szCs w:val="16"/>
                <w:lang w:val="pl-PL"/>
              </w:rPr>
              <w:t>mpps</w:t>
            </w:r>
            <w:proofErr w:type="spellEnd"/>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tcPr>
          <w:p w:rsidR="00D14087" w:rsidRPr="00CB31F7" w:rsidRDefault="00D14087" w:rsidP="00D14087">
            <w:pPr>
              <w:rPr>
                <w:rFonts w:ascii="Arial" w:hAnsi="Arial" w:cs="Arial"/>
                <w:sz w:val="16"/>
                <w:szCs w:val="16"/>
                <w:lang w:val="pl-PL" w:eastAsia="pl-PL"/>
              </w:rPr>
            </w:pPr>
            <w:r w:rsidRPr="00CB31F7">
              <w:rPr>
                <w:rFonts w:ascii="Arial" w:hAnsi="Arial" w:cs="Arial"/>
                <w:sz w:val="16"/>
                <w:szCs w:val="16"/>
                <w:lang w:val="pl-PL" w:eastAsia="pl-PL"/>
              </w:rPr>
              <w:t>Funkcje wysokiej dostępności</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Spanning Tree MSTP, RSTP; VRRP;</w:t>
            </w:r>
            <w:r w:rsidR="00DD2E8A">
              <w:rPr>
                <w:rFonts w:eastAsia="Lucida Grande" w:cs="Arial"/>
                <w:noProof/>
                <w:sz w:val="16"/>
                <w:szCs w:val="16"/>
                <w:lang w:val="pl-PL"/>
              </w:rPr>
              <w:t xml:space="preserve"> IRF;</w:t>
            </w:r>
            <w:r w:rsidRPr="00CB31F7">
              <w:rPr>
                <w:rFonts w:eastAsia="Lucida Grande" w:cs="Arial"/>
                <w:noProof/>
                <w:sz w:val="16"/>
                <w:szCs w:val="16"/>
                <w:lang w:val="pl-PL"/>
              </w:rPr>
              <w:t xml:space="preserve">  możliwość łączenia przełaczników  w stos działający jako jeden wirtualny przełącznik oraz jeden wirtualny router. Urządzenia w stosie muszą być widziane pod wspólnym adresem IP</w:t>
            </w:r>
            <w:r w:rsidR="009C326A">
              <w:rPr>
                <w:rFonts w:eastAsia="Lucida Grande" w:cs="Arial"/>
                <w:noProof/>
                <w:sz w:val="16"/>
                <w:szCs w:val="16"/>
                <w:lang w:val="pl-PL"/>
              </w:rPr>
              <w:t>.</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9A27F9" w:rsidTr="00B95960">
        <w:trPr>
          <w:trHeight w:val="218"/>
        </w:trPr>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IPv4</w:t>
            </w:r>
          </w:p>
        </w:tc>
        <w:tc>
          <w:tcPr>
            <w:tcW w:w="6063" w:type="dxa"/>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 v1 i v2, IS-IS, OSFP, BGP</w:t>
            </w:r>
          </w:p>
        </w:tc>
        <w:tc>
          <w:tcPr>
            <w:tcW w:w="6063" w:type="dxa"/>
            <w:vAlign w:val="center"/>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D14087" w:rsidRPr="009A27F9" w:rsidTr="007A567C">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IPv6</w:t>
            </w:r>
          </w:p>
        </w:tc>
        <w:tc>
          <w:tcPr>
            <w:tcW w:w="6063" w:type="dxa"/>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RIPng, OSFPv3, IS-ISv6, BGP</w:t>
            </w:r>
            <w:r w:rsidRPr="00CB31F7">
              <w:rPr>
                <w:rFonts w:cs="Arial"/>
                <w:sz w:val="16"/>
                <w:szCs w:val="16"/>
              </w:rPr>
              <w:t>+ for IPv6</w:t>
            </w:r>
          </w:p>
        </w:tc>
        <w:tc>
          <w:tcPr>
            <w:tcW w:w="6063" w:type="dxa"/>
            <w:vAlign w:val="center"/>
          </w:tcPr>
          <w:p w:rsidR="00D14087" w:rsidRPr="00693694"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D14087" w:rsidRPr="001E3899" w:rsidTr="007A567C">
        <w:tc>
          <w:tcPr>
            <w:tcW w:w="1800" w:type="dxa"/>
            <w:vAlign w:val="center"/>
          </w:tcPr>
          <w:p w:rsidR="00D14087" w:rsidRPr="00CB31F7" w:rsidRDefault="00D14087" w:rsidP="00D14087">
            <w:pPr>
              <w:rPr>
                <w:rFonts w:ascii="Arial" w:eastAsia="Lucida Grande" w:hAnsi="Arial" w:cs="Arial"/>
                <w:noProof/>
                <w:sz w:val="16"/>
                <w:szCs w:val="16"/>
                <w:lang w:val="pl-PL"/>
              </w:rPr>
            </w:pPr>
            <w:r w:rsidRPr="00CB31F7">
              <w:rPr>
                <w:rFonts w:ascii="Arial" w:eastAsia="Lucida Grande" w:hAnsi="Arial" w:cs="Arial"/>
                <w:noProof/>
                <w:sz w:val="16"/>
                <w:szCs w:val="16"/>
                <w:lang w:val="pl-PL"/>
              </w:rPr>
              <w:t>QoS</w:t>
            </w:r>
          </w:p>
        </w:tc>
        <w:tc>
          <w:tcPr>
            <w:tcW w:w="6063" w:type="dxa"/>
          </w:tcPr>
          <w:p w:rsidR="00D14087" w:rsidRPr="00CB31F7" w:rsidRDefault="00AF5A35"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Klasy ruchu bazujące na listach </w:t>
            </w:r>
            <w:r w:rsidRPr="00CB31F7">
              <w:rPr>
                <w:rFonts w:eastAsia="Lucida Grande" w:cs="Arial"/>
                <w:noProof/>
                <w:sz w:val="16"/>
                <w:szCs w:val="16"/>
                <w:lang w:val="pl-PL"/>
              </w:rPr>
              <w:t>ACL</w:t>
            </w:r>
            <w:r>
              <w:rPr>
                <w:rFonts w:eastAsia="Lucida Grande" w:cs="Arial"/>
                <w:noProof/>
                <w:sz w:val="16"/>
                <w:szCs w:val="16"/>
                <w:lang w:val="pl-PL"/>
              </w:rPr>
              <w:t xml:space="preserve"> oraz pierszeństwie wynikającym ze standardu </w:t>
            </w:r>
            <w:r w:rsidRPr="00CB31F7">
              <w:rPr>
                <w:rFonts w:eastAsia="Lucida Grande" w:cs="Arial"/>
                <w:noProof/>
                <w:sz w:val="16"/>
                <w:szCs w:val="16"/>
                <w:lang w:val="pl-PL"/>
              </w:rPr>
              <w:t xml:space="preserve"> IEEE 802.1p,</w:t>
            </w:r>
            <w:r>
              <w:rPr>
                <w:rFonts w:eastAsia="Lucida Grande" w:cs="Arial"/>
                <w:noProof/>
                <w:sz w:val="16"/>
                <w:szCs w:val="16"/>
                <w:lang w:val="pl-PL"/>
              </w:rPr>
              <w:t xml:space="preserve"> protokołu</w:t>
            </w:r>
            <w:r w:rsidRPr="00CB31F7">
              <w:rPr>
                <w:rFonts w:eastAsia="Lucida Grande" w:cs="Arial"/>
                <w:noProof/>
                <w:sz w:val="16"/>
                <w:szCs w:val="16"/>
                <w:lang w:val="pl-PL"/>
              </w:rPr>
              <w:t xml:space="preserve"> IP, </w:t>
            </w:r>
            <w:r>
              <w:rPr>
                <w:rFonts w:eastAsia="Lucida Grande" w:cs="Arial"/>
                <w:noProof/>
                <w:sz w:val="16"/>
                <w:szCs w:val="16"/>
                <w:lang w:val="pl-PL"/>
              </w:rPr>
              <w:t xml:space="preserve">pola </w:t>
            </w:r>
            <w:r w:rsidRPr="00CB31F7">
              <w:rPr>
                <w:rFonts w:eastAsia="Lucida Grande" w:cs="Arial"/>
                <w:noProof/>
                <w:sz w:val="16"/>
                <w:szCs w:val="16"/>
                <w:lang w:val="pl-PL"/>
              </w:rPr>
              <w:t>DSCP lub ToS.</w:t>
            </w:r>
            <w:r w:rsidR="00D14087" w:rsidRPr="00CB31F7">
              <w:rPr>
                <w:rFonts w:eastAsia="Lucida Grande" w:cs="Arial"/>
                <w:noProof/>
                <w:sz w:val="16"/>
                <w:szCs w:val="16"/>
                <w:lang w:val="pl-PL"/>
              </w:rPr>
              <w:t xml:space="preserve"> </w:t>
            </w:r>
            <w:r w:rsidR="00D14087" w:rsidRPr="00CB31F7">
              <w:rPr>
                <w:rStyle w:val="normal0020tablechar"/>
                <w:rFonts w:cs="Arial"/>
                <w:sz w:val="16"/>
                <w:szCs w:val="16"/>
                <w:lang w:val="pl-PL"/>
              </w:rPr>
              <w:t xml:space="preserve">Możliwość  wyboru sposobu obsługi kolejek </w:t>
            </w:r>
            <w:r w:rsidR="00D14087" w:rsidRPr="00CB31F7">
              <w:rPr>
                <w:rFonts w:eastAsia="Lucida Grande" w:cs="Arial"/>
                <w:noProof/>
                <w:sz w:val="16"/>
                <w:szCs w:val="16"/>
                <w:lang w:val="pl-PL"/>
              </w:rPr>
              <w:t>w oparciu o strict priority queuing, WRED, WFQ, WRR, oraz SP+WRR</w:t>
            </w:r>
            <w:r w:rsidR="00DD2E8A">
              <w:rPr>
                <w:rFonts w:eastAsia="Lucida Grande" w:cs="Arial"/>
                <w:noProof/>
                <w:sz w:val="16"/>
                <w:szCs w:val="16"/>
                <w:lang w:val="pl-PL"/>
              </w:rPr>
              <w:t>; Funkcjoionalność voice VLAN</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Zasilanie</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 xml:space="preserve">Wbudowany zasilacz 230VAC. </w:t>
            </w:r>
            <w:r w:rsidRPr="00CB31F7">
              <w:rPr>
                <w:rStyle w:val="normal0020tablechar"/>
                <w:rFonts w:cs="Arial"/>
                <w:sz w:val="16"/>
                <w:szCs w:val="16"/>
                <w:lang w:val="pl-PL"/>
              </w:rPr>
              <w:t>Możliwość zastosowania dodatkowego zewnętrznego zasilacza dla zapewnienia redundancji.</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9A27F9" w:rsidTr="007A567C">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Gwarancja</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cs="Arial"/>
                <w:sz w:val="16"/>
                <w:szCs w:val="16"/>
                <w:lang w:val="pl-PL"/>
              </w:rPr>
              <w:t>Gwarancja producenta typu „</w:t>
            </w:r>
            <w:proofErr w:type="spellStart"/>
            <w:r w:rsidRPr="00CB31F7">
              <w:rPr>
                <w:rFonts w:cs="Arial"/>
                <w:sz w:val="16"/>
                <w:szCs w:val="16"/>
                <w:lang w:val="pl-PL"/>
              </w:rPr>
              <w:t>lifetime</w:t>
            </w:r>
            <w:proofErr w:type="spellEnd"/>
            <w:r w:rsidRPr="00CB31F7">
              <w:rPr>
                <w:rFonts w:cs="Arial"/>
                <w:sz w:val="16"/>
                <w:szCs w:val="16"/>
                <w:lang w:val="pl-PL"/>
              </w:rPr>
              <w:t xml:space="preserve">” (bezterminowa gwarancja przez cały cykl eksploatacji produktu) realizowana przez serwis producenta. </w:t>
            </w:r>
            <w:r w:rsidRPr="00CB31F7">
              <w:rPr>
                <w:rFonts w:eastAsia="Times New Roman" w:cs="Arial"/>
                <w:iCs/>
                <w:sz w:val="16"/>
                <w:szCs w:val="16"/>
                <w:lang w:val="pl-PL"/>
              </w:rPr>
              <w:t>Wymiana następnego dnia roboczego na sprawne urządzenie.</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Współpraca z urządzeniami posiadanymi przez Zamawiającego</w:t>
            </w:r>
          </w:p>
        </w:tc>
        <w:tc>
          <w:tcPr>
            <w:tcW w:w="6063" w:type="dxa"/>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Możliwość podłączenia do stosu IRF składającego się przełączników HP5500EI</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D14087" w:rsidRPr="001E3899" w:rsidTr="007A567C">
        <w:tc>
          <w:tcPr>
            <w:tcW w:w="1800" w:type="dxa"/>
            <w:vAlign w:val="center"/>
          </w:tcPr>
          <w:p w:rsidR="00D14087" w:rsidRPr="00CB31F7" w:rsidRDefault="00D14087" w:rsidP="00D14087">
            <w:pPr>
              <w:rPr>
                <w:rFonts w:ascii="Arial" w:eastAsia="Calibri" w:hAnsi="Arial" w:cs="Arial"/>
                <w:sz w:val="16"/>
                <w:szCs w:val="16"/>
                <w:lang w:val="pl-PL"/>
              </w:rPr>
            </w:pPr>
            <w:r w:rsidRPr="00CB31F7">
              <w:rPr>
                <w:rFonts w:ascii="Arial" w:eastAsia="Calibri" w:hAnsi="Arial" w:cs="Arial"/>
                <w:sz w:val="16"/>
                <w:szCs w:val="16"/>
                <w:lang w:val="pl-PL"/>
              </w:rPr>
              <w:t>Inne</w:t>
            </w:r>
          </w:p>
        </w:tc>
        <w:tc>
          <w:tcPr>
            <w:tcW w:w="6063" w:type="dxa"/>
          </w:tcPr>
          <w:p w:rsidR="00D14087" w:rsidRPr="00CB31F7" w:rsidRDefault="00D14087" w:rsidP="00D14087">
            <w:pPr>
              <w:rPr>
                <w:rFonts w:ascii="Arial" w:hAnsi="Arial" w:cs="Arial"/>
                <w:sz w:val="16"/>
                <w:szCs w:val="16"/>
                <w:lang w:val="pl-PL"/>
              </w:rPr>
            </w:pPr>
            <w:r w:rsidRPr="00CB31F7">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CB31F7">
              <w:rPr>
                <w:rFonts w:ascii="Arial" w:eastAsia="Lucida Grande" w:hAnsi="Arial" w:cs="Arial"/>
                <w:noProof/>
                <w:sz w:val="16"/>
                <w:szCs w:val="16"/>
                <w:lang w:val="pl-PL"/>
              </w:rPr>
              <w:t xml:space="preserve">pakiet usług gwarancyjnych kierowanych do użytkowników z obszaru </w:t>
            </w:r>
            <w:r w:rsidRPr="00CB31F7">
              <w:rPr>
                <w:rFonts w:ascii="Arial" w:eastAsia="Lucida Grande" w:hAnsi="Arial" w:cs="Arial"/>
                <w:noProof/>
                <w:sz w:val="16"/>
                <w:szCs w:val="16"/>
                <w:lang w:val="pl-PL"/>
              </w:rPr>
              <w:lastRenderedPageBreak/>
              <w:t>Rzeczpospolitej Polskiej.</w:t>
            </w:r>
          </w:p>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D14087" w:rsidRPr="00CB31F7" w:rsidRDefault="00D14087"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7A567C">
        <w:tc>
          <w:tcPr>
            <w:tcW w:w="1800" w:type="dxa"/>
            <w:vAlign w:val="center"/>
          </w:tcPr>
          <w:p w:rsidR="009C326A" w:rsidRPr="00CB31F7" w:rsidRDefault="009C326A" w:rsidP="00D14087">
            <w:pPr>
              <w:rPr>
                <w:rFonts w:ascii="Arial" w:eastAsia="Calibri" w:hAnsi="Arial" w:cs="Arial"/>
                <w:sz w:val="16"/>
                <w:szCs w:val="16"/>
                <w:lang w:val="pl-PL"/>
              </w:rPr>
            </w:pPr>
            <w:r w:rsidRPr="004470E6">
              <w:rPr>
                <w:rFonts w:ascii="Arial" w:eastAsia="Lucida Grande" w:hAnsi="Arial" w:cs="Arial"/>
                <w:noProof/>
                <w:sz w:val="16"/>
                <w:szCs w:val="16"/>
                <w:lang w:val="pl-PL"/>
              </w:rPr>
              <w:lastRenderedPageBreak/>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4470E6" w:rsidRPr="005F2A25" w:rsidRDefault="004470E6" w:rsidP="004470E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dołączenie do istniejącego stosu IRF</w:t>
            </w:r>
          </w:p>
          <w:p w:rsidR="004470E6" w:rsidRPr="004470E6" w:rsidRDefault="004470E6" w:rsidP="00266E6F">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konfiguracja zgodnie z zaleceniami Zamawiającego.</w:t>
            </w:r>
          </w:p>
          <w:p w:rsidR="009C326A" w:rsidRPr="00CB31F7" w:rsidRDefault="009C326A" w:rsidP="00D14087">
            <w:pPr>
              <w:rPr>
                <w:rStyle w:val="plain0020textchar1"/>
                <w:rFonts w:ascii="Arial" w:hAnsi="Arial" w:cs="Arial"/>
                <w:sz w:val="16"/>
                <w:szCs w:val="16"/>
                <w:lang w:val="pl-PL"/>
              </w:rPr>
            </w:pPr>
          </w:p>
        </w:tc>
        <w:tc>
          <w:tcPr>
            <w:tcW w:w="6063" w:type="dxa"/>
            <w:vAlign w:val="center"/>
          </w:tcPr>
          <w:p w:rsidR="009C326A" w:rsidRPr="00CB31F7" w:rsidRDefault="009C326A" w:rsidP="00D1408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7A567C" w:rsidRDefault="007A567C" w:rsidP="007A567C">
      <w:pPr>
        <w:rPr>
          <w:rFonts w:ascii="Arial" w:hAnsi="Arial" w:cs="Arial"/>
          <w:sz w:val="16"/>
          <w:szCs w:val="16"/>
          <w:lang w:val="pl-PL"/>
        </w:rPr>
      </w:pPr>
    </w:p>
    <w:p w:rsidR="007A567C" w:rsidRDefault="007A567C" w:rsidP="007A567C">
      <w:pPr>
        <w:rPr>
          <w:rFonts w:ascii="Arial" w:hAnsi="Arial" w:cs="Arial"/>
          <w:sz w:val="16"/>
          <w:szCs w:val="16"/>
          <w:lang w:val="pl-PL"/>
        </w:rPr>
      </w:pPr>
    </w:p>
    <w:p w:rsidR="00BB1C8F" w:rsidRPr="007A567C" w:rsidRDefault="00BB1C8F" w:rsidP="007A567C">
      <w:pPr>
        <w:pStyle w:val="Akapitzlist"/>
        <w:numPr>
          <w:ilvl w:val="0"/>
          <w:numId w:val="1"/>
        </w:numPr>
        <w:rPr>
          <w:rFonts w:ascii="Arial" w:hAnsi="Arial" w:cs="Arial"/>
          <w:b/>
          <w:sz w:val="20"/>
          <w:szCs w:val="20"/>
          <w:lang w:val="pl-PL"/>
        </w:rPr>
      </w:pPr>
      <w:r w:rsidRPr="007A567C">
        <w:rPr>
          <w:rFonts w:ascii="Arial" w:hAnsi="Arial" w:cs="Arial"/>
          <w:b/>
          <w:sz w:val="20"/>
          <w:szCs w:val="20"/>
          <w:lang w:val="pl-PL"/>
        </w:rPr>
        <w:t xml:space="preserve">Dostawa instalacja i konfiguracja przełączników typ 3 – </w:t>
      </w:r>
      <w:r w:rsidR="008A425D">
        <w:rPr>
          <w:rFonts w:ascii="Arial" w:hAnsi="Arial" w:cs="Arial"/>
          <w:b/>
          <w:sz w:val="20"/>
          <w:szCs w:val="20"/>
          <w:lang w:val="pl-PL"/>
        </w:rPr>
        <w:t>4</w:t>
      </w:r>
      <w:r w:rsidRPr="007A567C">
        <w:rPr>
          <w:rFonts w:ascii="Arial" w:hAnsi="Arial" w:cs="Arial"/>
          <w:b/>
          <w:sz w:val="20"/>
          <w:szCs w:val="20"/>
          <w:lang w:val="pl-PL"/>
        </w:rPr>
        <w:t xml:space="preserve"> szt.</w:t>
      </w:r>
    </w:p>
    <w:p w:rsidR="007A567C" w:rsidRDefault="007A567C" w:rsidP="00BB1C8F">
      <w:pPr>
        <w:spacing w:line="276" w:lineRule="auto"/>
        <w:rPr>
          <w:rFonts w:ascii="Arial" w:hAnsi="Arial" w:cs="Arial"/>
          <w:sz w:val="20"/>
          <w:szCs w:val="20"/>
          <w:lang w:val="pl-PL"/>
        </w:rPr>
      </w:pPr>
    </w:p>
    <w:p w:rsidR="00BB1C8F" w:rsidRPr="00BB1C8F" w:rsidRDefault="00BB1C8F" w:rsidP="00BB1C8F">
      <w:pPr>
        <w:spacing w:line="276" w:lineRule="auto"/>
        <w:rPr>
          <w:rFonts w:ascii="Arial" w:hAnsi="Arial" w:cs="Arial"/>
          <w:b/>
          <w:sz w:val="20"/>
          <w:szCs w:val="20"/>
          <w:lang w:val="pl-PL"/>
        </w:rPr>
      </w:pPr>
      <w:r w:rsidRPr="00BB1C8F">
        <w:rPr>
          <w:rFonts w:ascii="Arial" w:hAnsi="Arial" w:cs="Arial"/>
          <w:sz w:val="20"/>
          <w:szCs w:val="20"/>
          <w:lang w:val="pl-PL"/>
        </w:rPr>
        <w:t xml:space="preserve">Oferowany przełącznik typ </w:t>
      </w:r>
      <w:r>
        <w:rPr>
          <w:rFonts w:ascii="Arial" w:hAnsi="Arial" w:cs="Arial"/>
          <w:sz w:val="20"/>
          <w:szCs w:val="20"/>
          <w:lang w:val="pl-PL"/>
        </w:rPr>
        <w:t>3</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7C7BE1" w:rsidRDefault="00BB1C8F"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r w:rsidR="00BB1C8F" w:rsidRPr="001E3899"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Default="00BB1C8F" w:rsidP="00BB1C8F">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p w:rsidR="00BB1C8F" w:rsidRPr="00BB1C8F" w:rsidRDefault="00BB1C8F" w:rsidP="00BB1C8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ależy wymienić wszystkie elementy 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bl>
    <w:p w:rsidR="00BB1C8F" w:rsidRDefault="00BB1C8F" w:rsidP="00BB1C8F">
      <w:pPr>
        <w:rPr>
          <w:rFonts w:ascii="Arial" w:hAnsi="Arial" w:cs="Arial"/>
          <w:sz w:val="16"/>
          <w:szCs w:val="16"/>
          <w:lang w:val="pl-PL"/>
        </w:rPr>
      </w:pPr>
    </w:p>
    <w:p w:rsidR="00BB1C8F" w:rsidRDefault="00BB1C8F" w:rsidP="00BB1C8F">
      <w:pPr>
        <w:rPr>
          <w:rFonts w:ascii="Arial" w:hAnsi="Arial" w:cs="Arial"/>
          <w:sz w:val="16"/>
          <w:szCs w:val="16"/>
          <w:lang w:val="pl-PL"/>
        </w:rPr>
      </w:pPr>
    </w:p>
    <w:p w:rsidR="009C326A" w:rsidRDefault="00BB1C8F" w:rsidP="009C326A">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przełącznika typu 3</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9C326A" w:rsidRPr="00CB31F7" w:rsidTr="0003379F">
        <w:tc>
          <w:tcPr>
            <w:tcW w:w="1800" w:type="dxa"/>
            <w:vAlign w:val="center"/>
          </w:tcPr>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Nazwa</w:t>
            </w:r>
          </w:p>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parametru</w:t>
            </w:r>
          </w:p>
        </w:tc>
        <w:tc>
          <w:tcPr>
            <w:tcW w:w="6063" w:type="dxa"/>
          </w:tcPr>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c>
          <w:tcPr>
            <w:tcW w:w="6063" w:type="dxa"/>
            <w:vAlign w:val="center"/>
          </w:tcPr>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9C326A" w:rsidRPr="00CB31F7" w:rsidRDefault="009C326A"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r>
      <w:tr w:rsidR="009C326A" w:rsidRPr="001E3899"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hAnsi="Arial" w:cs="Arial"/>
                <w:noProof/>
                <w:sz w:val="16"/>
                <w:szCs w:val="16"/>
                <w:lang w:val="pl-PL"/>
              </w:rPr>
              <w:t>Obudowa</w:t>
            </w:r>
          </w:p>
        </w:tc>
        <w:tc>
          <w:tcPr>
            <w:tcW w:w="6063" w:type="dxa"/>
            <w:vAlign w:val="center"/>
          </w:tcPr>
          <w:p w:rsidR="009C326A" w:rsidRPr="00CB31F7" w:rsidRDefault="009C326A" w:rsidP="0003379F">
            <w:pPr>
              <w:rPr>
                <w:rFonts w:ascii="Arial" w:eastAsia="Calibri" w:hAnsi="Arial" w:cs="Arial"/>
                <w:sz w:val="16"/>
                <w:szCs w:val="16"/>
                <w:lang w:val="pl-PL"/>
              </w:rPr>
            </w:pPr>
            <w:r w:rsidRPr="00CB31F7">
              <w:rPr>
                <w:rFonts w:ascii="Arial" w:hAnsi="Arial" w:cs="Arial"/>
                <w:sz w:val="16"/>
                <w:szCs w:val="16"/>
                <w:lang w:val="pl-PL"/>
              </w:rPr>
              <w:t>Maksymalnie 1U do instalacji w standardowej szafie RACK 19”.</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9C326A" w:rsidRPr="00CB31F7"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eastAsia="Calibri" w:hAnsi="Arial" w:cs="Arial"/>
                <w:sz w:val="16"/>
                <w:szCs w:val="16"/>
                <w:lang w:val="pl-PL"/>
              </w:rPr>
              <w:t>Porty</w:t>
            </w:r>
          </w:p>
        </w:tc>
        <w:tc>
          <w:tcPr>
            <w:tcW w:w="6063" w:type="dxa"/>
          </w:tcPr>
          <w:p w:rsidR="009C326A" w:rsidRPr="00CB31F7" w:rsidRDefault="009C326A" w:rsidP="0003379F">
            <w:pPr>
              <w:rPr>
                <w:rFonts w:ascii="Arial" w:hAnsi="Arial" w:cs="Arial"/>
                <w:noProof/>
                <w:sz w:val="16"/>
                <w:szCs w:val="16"/>
                <w:lang w:val="pl-PL"/>
              </w:rPr>
            </w:pPr>
            <w:r w:rsidRPr="00CB31F7">
              <w:rPr>
                <w:rFonts w:ascii="Arial" w:hAnsi="Arial" w:cs="Arial"/>
                <w:noProof/>
                <w:sz w:val="16"/>
                <w:szCs w:val="16"/>
                <w:lang w:val="pl-PL"/>
              </w:rPr>
              <w:t>Nie mniej niż 44 porty RJ45 10/100/1000, autosensing, Auto-MDIX</w:t>
            </w:r>
          </w:p>
          <w:p w:rsidR="009C326A" w:rsidRDefault="009C326A" w:rsidP="0003379F">
            <w:pPr>
              <w:rPr>
                <w:rFonts w:ascii="Arial" w:hAnsi="Arial" w:cs="Arial"/>
                <w:sz w:val="16"/>
                <w:szCs w:val="16"/>
                <w:lang w:val="pl-PL"/>
              </w:rPr>
            </w:pPr>
            <w:r w:rsidRPr="00CB31F7">
              <w:rPr>
                <w:rFonts w:ascii="Arial" w:eastAsia="Calibri" w:hAnsi="Arial" w:cs="Arial"/>
                <w:sz w:val="16"/>
                <w:szCs w:val="16"/>
                <w:lang w:val="pl-PL"/>
              </w:rPr>
              <w:t xml:space="preserve">Nie mniej niż 4 porty </w:t>
            </w:r>
            <w:r w:rsidRPr="00693694">
              <w:rPr>
                <w:rFonts w:ascii="Arial" w:hAnsi="Arial" w:cs="Arial"/>
                <w:sz w:val="16"/>
                <w:szCs w:val="16"/>
                <w:lang w:val="pl-PL"/>
              </w:rPr>
              <w:t xml:space="preserve">combo </w:t>
            </w:r>
            <w:r w:rsidRPr="00CB31F7">
              <w:rPr>
                <w:rFonts w:ascii="Arial" w:hAnsi="Arial" w:cs="Arial"/>
                <w:noProof/>
                <w:sz w:val="16"/>
                <w:szCs w:val="16"/>
                <w:lang w:val="pl-PL"/>
              </w:rPr>
              <w:t>RJ45 10/100/1000 lub SFP (</w:t>
            </w:r>
            <w:r w:rsidRPr="00CB31F7">
              <w:rPr>
                <w:rFonts w:ascii="Arial" w:hAnsi="Arial" w:cs="Arial"/>
                <w:sz w:val="16"/>
                <w:szCs w:val="16"/>
                <w:lang w:val="pl-PL"/>
              </w:rPr>
              <w:t>sloty SFP muszą umożliwiać instalację modułów światłowodowych zarówno 100Mb/s jak i 1000Mb/s)</w:t>
            </w:r>
          </w:p>
          <w:p w:rsidR="009C326A" w:rsidRDefault="009C326A" w:rsidP="0003379F">
            <w:pPr>
              <w:rPr>
                <w:rFonts w:ascii="Arial" w:hAnsi="Arial" w:cs="Arial"/>
                <w:noProof/>
                <w:sz w:val="16"/>
                <w:szCs w:val="16"/>
                <w:lang w:val="pl-PL"/>
              </w:rPr>
            </w:pPr>
            <w:r>
              <w:rPr>
                <w:rFonts w:ascii="Arial" w:hAnsi="Arial" w:cs="Arial"/>
                <w:sz w:val="16"/>
                <w:szCs w:val="16"/>
                <w:lang w:val="pl-PL"/>
              </w:rPr>
              <w:t xml:space="preserve">Nie mniej niż 2 porty </w:t>
            </w:r>
            <w:r w:rsidRPr="00CB31F7">
              <w:rPr>
                <w:rFonts w:ascii="Arial" w:hAnsi="Arial" w:cs="Arial"/>
                <w:noProof/>
                <w:sz w:val="16"/>
                <w:szCs w:val="16"/>
                <w:lang w:val="pl-PL"/>
              </w:rPr>
              <w:t xml:space="preserve">10G SFP+ </w:t>
            </w:r>
          </w:p>
          <w:p w:rsidR="008A425D" w:rsidRPr="00CB31F7" w:rsidRDefault="008A425D" w:rsidP="0003379F">
            <w:pPr>
              <w:rPr>
                <w:rFonts w:ascii="Arial" w:hAnsi="Arial" w:cs="Arial"/>
                <w:sz w:val="16"/>
                <w:szCs w:val="16"/>
                <w:lang w:val="pl-PL"/>
              </w:rPr>
            </w:pPr>
            <w:r>
              <w:rPr>
                <w:rFonts w:ascii="Arial" w:hAnsi="Arial" w:cs="Arial"/>
                <w:noProof/>
                <w:sz w:val="16"/>
                <w:szCs w:val="16"/>
                <w:lang w:val="pl-PL"/>
              </w:rPr>
              <w:t>Nie mniej niż 2 porty 10G CX4</w:t>
            </w:r>
          </w:p>
          <w:p w:rsidR="009C326A" w:rsidRPr="00CB31F7" w:rsidRDefault="009C326A" w:rsidP="0003379F">
            <w:pPr>
              <w:rPr>
                <w:rFonts w:ascii="Arial" w:hAnsi="Arial" w:cs="Arial"/>
                <w:sz w:val="16"/>
                <w:szCs w:val="16"/>
                <w:lang w:val="pl-PL"/>
              </w:rPr>
            </w:pPr>
            <w:r w:rsidRPr="00CB31F7">
              <w:rPr>
                <w:rFonts w:ascii="Arial" w:hAnsi="Arial" w:cs="Arial"/>
                <w:sz w:val="16"/>
                <w:szCs w:val="16"/>
                <w:lang w:val="pl-PL"/>
              </w:rPr>
              <w:t>Port konsoli szeregowej RJ45</w:t>
            </w:r>
          </w:p>
        </w:tc>
        <w:tc>
          <w:tcPr>
            <w:tcW w:w="6063" w:type="dxa"/>
            <w:vAlign w:val="center"/>
          </w:tcPr>
          <w:p w:rsidR="009C326A" w:rsidRPr="00CB31F7" w:rsidRDefault="009C326A" w:rsidP="0003379F">
            <w:pPr>
              <w:rPr>
                <w:rFonts w:ascii="Arial" w:eastAsia="Calibri" w:hAnsi="Arial" w:cs="Arial"/>
                <w:sz w:val="16"/>
                <w:szCs w:val="16"/>
                <w:lang w:val="pl-PL"/>
              </w:rPr>
            </w:pPr>
          </w:p>
        </w:tc>
      </w:tr>
      <w:tr w:rsidR="009C326A" w:rsidRPr="00CB31F7"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hAnsi="Arial" w:cs="Arial"/>
                <w:sz w:val="16"/>
                <w:szCs w:val="16"/>
                <w:lang w:val="pl-PL" w:eastAsia="pl-PL"/>
              </w:rPr>
              <w:t>Moduły światłowodowe 10G</w:t>
            </w:r>
          </w:p>
        </w:tc>
        <w:tc>
          <w:tcPr>
            <w:tcW w:w="6063" w:type="dxa"/>
          </w:tcPr>
          <w:p w:rsidR="009C326A" w:rsidRPr="00693694" w:rsidRDefault="009C326A" w:rsidP="0003379F">
            <w:pPr>
              <w:rPr>
                <w:rFonts w:ascii="Arial" w:hAnsi="Arial" w:cs="Arial"/>
                <w:noProof/>
                <w:sz w:val="16"/>
                <w:szCs w:val="16"/>
                <w:lang w:val="en-US"/>
              </w:rPr>
            </w:pPr>
            <w:r w:rsidRPr="00693694">
              <w:rPr>
                <w:rFonts w:ascii="Arial" w:hAnsi="Arial" w:cs="Arial"/>
                <w:noProof/>
                <w:sz w:val="16"/>
                <w:szCs w:val="16"/>
                <w:lang w:val="en-US"/>
              </w:rPr>
              <w:t>2 moduły 10G SFP+ LC LRM Transceiver</w:t>
            </w:r>
          </w:p>
        </w:tc>
        <w:tc>
          <w:tcPr>
            <w:tcW w:w="6063" w:type="dxa"/>
            <w:vAlign w:val="center"/>
          </w:tcPr>
          <w:p w:rsidR="009C326A" w:rsidRPr="00693694" w:rsidRDefault="009C326A" w:rsidP="0003379F">
            <w:pPr>
              <w:rPr>
                <w:rFonts w:ascii="Arial" w:eastAsia="Calibri" w:hAnsi="Arial" w:cs="Arial"/>
                <w:sz w:val="16"/>
                <w:szCs w:val="16"/>
                <w:lang w:val="en-US"/>
              </w:rPr>
            </w:pPr>
          </w:p>
        </w:tc>
      </w:tr>
      <w:tr w:rsidR="009C326A" w:rsidRPr="001E3899"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Zarządzanie:</w:t>
            </w:r>
          </w:p>
        </w:tc>
        <w:tc>
          <w:tcPr>
            <w:tcW w:w="6063" w:type="dxa"/>
          </w:tcPr>
          <w:p w:rsidR="009C326A" w:rsidRPr="00CB31F7" w:rsidRDefault="009C326A" w:rsidP="00055AD4">
            <w:pPr>
              <w:rPr>
                <w:rFonts w:ascii="Arial" w:eastAsia="Calibri" w:hAnsi="Arial" w:cs="Arial"/>
                <w:sz w:val="16"/>
                <w:szCs w:val="16"/>
                <w:lang w:val="pl-PL"/>
              </w:rPr>
            </w:pPr>
            <w:r w:rsidRPr="00CB31F7">
              <w:rPr>
                <w:rFonts w:ascii="Arial" w:hAnsi="Arial" w:cs="Arial"/>
                <w:sz w:val="16"/>
                <w:szCs w:val="16"/>
                <w:lang w:val="pl-PL" w:eastAsia="pl-PL"/>
              </w:rPr>
              <w:t xml:space="preserve">Za pomocą oprogramowania HP </w:t>
            </w:r>
            <w:proofErr w:type="spellStart"/>
            <w:r w:rsidRPr="00CB31F7">
              <w:rPr>
                <w:rFonts w:ascii="Arial" w:hAnsi="Arial" w:cs="Arial"/>
                <w:sz w:val="16"/>
                <w:szCs w:val="16"/>
                <w:lang w:val="pl-PL"/>
              </w:rPr>
              <w:t>Intelligent</w:t>
            </w:r>
            <w:proofErr w:type="spellEnd"/>
            <w:r w:rsidRPr="00CB31F7">
              <w:rPr>
                <w:rFonts w:ascii="Arial" w:hAnsi="Arial" w:cs="Arial"/>
                <w:sz w:val="16"/>
                <w:szCs w:val="16"/>
                <w:lang w:val="pl-PL"/>
              </w:rPr>
              <w:t xml:space="preserve"> Management Center (będącego w posiadaniu Zamawiającego)</w:t>
            </w:r>
            <w:r w:rsidRPr="00CB31F7">
              <w:rPr>
                <w:rFonts w:ascii="Arial" w:hAnsi="Arial" w:cs="Arial"/>
                <w:sz w:val="16"/>
                <w:szCs w:val="16"/>
                <w:lang w:val="pl-PL" w:eastAsia="pl-PL"/>
              </w:rPr>
              <w:t xml:space="preserve">, CLI, WWW, </w:t>
            </w:r>
            <w:r w:rsidRPr="00CB31F7">
              <w:rPr>
                <w:rFonts w:ascii="Arial" w:hAnsi="Arial" w:cs="Arial"/>
                <w:sz w:val="16"/>
                <w:szCs w:val="16"/>
                <w:lang w:val="pl-PL"/>
              </w:rPr>
              <w:t>SNMP</w:t>
            </w:r>
            <w:r w:rsidR="00055AD4">
              <w:rPr>
                <w:rFonts w:ascii="Arial" w:hAnsi="Arial" w:cs="Arial"/>
                <w:sz w:val="16"/>
                <w:szCs w:val="16"/>
                <w:lang w:val="pl-PL"/>
              </w:rPr>
              <w:t>, Telnet, SSH</w:t>
            </w:r>
          </w:p>
        </w:tc>
        <w:tc>
          <w:tcPr>
            <w:tcW w:w="6063" w:type="dxa"/>
            <w:vAlign w:val="center"/>
          </w:tcPr>
          <w:p w:rsidR="009C326A" w:rsidRPr="00CB31F7" w:rsidRDefault="009C326A" w:rsidP="0003379F">
            <w:pPr>
              <w:rPr>
                <w:rFonts w:ascii="Arial" w:eastAsia="Calibri" w:hAnsi="Arial" w:cs="Arial"/>
                <w:sz w:val="16"/>
                <w:szCs w:val="16"/>
                <w:lang w:val="pl-PL"/>
              </w:rPr>
            </w:pPr>
          </w:p>
        </w:tc>
      </w:tr>
      <w:tr w:rsidR="009C326A" w:rsidRPr="00CB31F7"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 xml:space="preserve">Rozmiar tablicy </w:t>
            </w:r>
            <w:proofErr w:type="spellStart"/>
            <w:r w:rsidRPr="00CB31F7">
              <w:rPr>
                <w:rFonts w:ascii="Arial" w:hAnsi="Arial" w:cs="Arial"/>
                <w:sz w:val="16"/>
                <w:szCs w:val="16"/>
                <w:lang w:val="pl-PL" w:eastAsia="pl-PL"/>
              </w:rPr>
              <w:t>routingu</w:t>
            </w:r>
            <w:proofErr w:type="spellEnd"/>
          </w:p>
        </w:tc>
        <w:tc>
          <w:tcPr>
            <w:tcW w:w="6063" w:type="dxa"/>
          </w:tcPr>
          <w:p w:rsidR="009C326A" w:rsidRPr="00CB31F7" w:rsidRDefault="009C326A" w:rsidP="0003379F">
            <w:pPr>
              <w:jc w:val="both"/>
              <w:rPr>
                <w:rFonts w:ascii="Arial" w:hAnsi="Arial" w:cs="Arial"/>
                <w:sz w:val="16"/>
                <w:szCs w:val="16"/>
                <w:lang w:val="pl-PL"/>
              </w:rPr>
            </w:pPr>
            <w:r w:rsidRPr="00CB31F7">
              <w:rPr>
                <w:rFonts w:ascii="Arial" w:hAnsi="Arial" w:cs="Arial"/>
                <w:sz w:val="16"/>
                <w:szCs w:val="16"/>
                <w:lang w:val="pl-PL"/>
              </w:rPr>
              <w:t>Nie mniej niż 12000 (IPv4)</w:t>
            </w:r>
          </w:p>
        </w:tc>
        <w:tc>
          <w:tcPr>
            <w:tcW w:w="6063" w:type="dxa"/>
            <w:vAlign w:val="center"/>
          </w:tcPr>
          <w:p w:rsidR="009C326A" w:rsidRPr="00CB31F7" w:rsidRDefault="009C326A" w:rsidP="0003379F">
            <w:pPr>
              <w:jc w:val="both"/>
              <w:rPr>
                <w:rFonts w:ascii="Arial" w:hAnsi="Arial" w:cs="Arial"/>
                <w:sz w:val="16"/>
                <w:szCs w:val="16"/>
                <w:lang w:val="pl-PL"/>
              </w:rPr>
            </w:pPr>
          </w:p>
        </w:tc>
      </w:tr>
      <w:tr w:rsidR="009C326A" w:rsidRPr="00CB31F7"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Rozmiar tablicy adresów MAC</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32000</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CB31F7"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Rozmiar bufora pakietów</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4MB</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CB31F7"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lastRenderedPageBreak/>
              <w:t>Warstwa przełączania</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2,3</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rPr>
              <w:t>Prędkość przełączania:</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693694">
              <w:rPr>
                <w:rFonts w:cs="Arial"/>
                <w:sz w:val="16"/>
                <w:szCs w:val="16"/>
                <w:lang w:val="pl-PL"/>
              </w:rPr>
              <w:t xml:space="preserve">192 </w:t>
            </w:r>
            <w:proofErr w:type="spellStart"/>
            <w:r w:rsidRPr="00693694">
              <w:rPr>
                <w:rFonts w:cs="Arial"/>
                <w:sz w:val="16"/>
                <w:szCs w:val="16"/>
                <w:lang w:val="pl-PL"/>
              </w:rPr>
              <w:t>Gb</w:t>
            </w:r>
            <w:proofErr w:type="spellEnd"/>
            <w:r w:rsidRPr="00693694">
              <w:rPr>
                <w:rFonts w:cs="Arial"/>
                <w:sz w:val="16"/>
                <w:szCs w:val="16"/>
                <w:lang w:val="pl-PL"/>
              </w:rPr>
              <w:t>/s</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CB31F7"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Przepustowość:</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CB31F7">
              <w:rPr>
                <w:rFonts w:cs="Arial"/>
                <w:sz w:val="16"/>
                <w:szCs w:val="16"/>
              </w:rPr>
              <w:t xml:space="preserve">142,9 </w:t>
            </w:r>
            <w:proofErr w:type="spellStart"/>
            <w:r w:rsidRPr="00CB31F7">
              <w:rPr>
                <w:rFonts w:cs="Arial"/>
                <w:sz w:val="16"/>
                <w:szCs w:val="16"/>
                <w:lang w:val="pl-PL"/>
              </w:rPr>
              <w:t>mpps</w:t>
            </w:r>
            <w:proofErr w:type="spellEnd"/>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tcPr>
          <w:p w:rsidR="009C326A" w:rsidRPr="00CB31F7" w:rsidRDefault="009C326A" w:rsidP="0003379F">
            <w:pPr>
              <w:rPr>
                <w:rFonts w:ascii="Arial" w:hAnsi="Arial" w:cs="Arial"/>
                <w:sz w:val="16"/>
                <w:szCs w:val="16"/>
                <w:lang w:val="pl-PL" w:eastAsia="pl-PL"/>
              </w:rPr>
            </w:pPr>
            <w:r w:rsidRPr="00CB31F7">
              <w:rPr>
                <w:rFonts w:ascii="Arial" w:hAnsi="Arial" w:cs="Arial"/>
                <w:sz w:val="16"/>
                <w:szCs w:val="16"/>
                <w:lang w:val="pl-PL" w:eastAsia="pl-PL"/>
              </w:rPr>
              <w:t>Funkcje wysokiej dostępności</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Spanning Tree MSTP, RSTP; VRRP;</w:t>
            </w:r>
            <w:r w:rsidR="00795B31">
              <w:rPr>
                <w:rFonts w:eastAsia="Lucida Grande" w:cs="Arial"/>
                <w:noProof/>
                <w:sz w:val="16"/>
                <w:szCs w:val="16"/>
                <w:lang w:val="pl-PL"/>
              </w:rPr>
              <w:t xml:space="preserve"> IRF;</w:t>
            </w:r>
            <w:r w:rsidRPr="00CB31F7">
              <w:rPr>
                <w:rFonts w:eastAsia="Lucida Grande" w:cs="Arial"/>
                <w:noProof/>
                <w:sz w:val="16"/>
                <w:szCs w:val="16"/>
                <w:lang w:val="pl-PL"/>
              </w:rPr>
              <w:t xml:space="preserve">  możliwość łączenia przełaczników  w stos działający jako jeden wirtualny przełącznik oraz jeden wirtualny router. Urządzenia w stosie muszą być widziane pod wspólnym adresem IP</w:t>
            </w:r>
            <w:r>
              <w:rPr>
                <w:rFonts w:eastAsia="Lucida Grande" w:cs="Arial"/>
                <w:noProof/>
                <w:sz w:val="16"/>
                <w:szCs w:val="16"/>
                <w:lang w:val="pl-PL"/>
              </w:rPr>
              <w:t>.</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CB31F7" w:rsidTr="0003379F">
        <w:trPr>
          <w:trHeight w:val="218"/>
        </w:trPr>
        <w:tc>
          <w:tcPr>
            <w:tcW w:w="1800" w:type="dxa"/>
            <w:vAlign w:val="center"/>
          </w:tcPr>
          <w:p w:rsidR="009C326A" w:rsidRPr="00CB31F7" w:rsidRDefault="009C326A"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IPv4</w:t>
            </w:r>
          </w:p>
        </w:tc>
        <w:tc>
          <w:tcPr>
            <w:tcW w:w="6063" w:type="dxa"/>
          </w:tcPr>
          <w:p w:rsidR="009C326A" w:rsidRPr="00693694"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 v1 i v2, IS-IS, OSFP, BGP</w:t>
            </w:r>
          </w:p>
        </w:tc>
        <w:tc>
          <w:tcPr>
            <w:tcW w:w="6063" w:type="dxa"/>
            <w:vAlign w:val="center"/>
          </w:tcPr>
          <w:p w:rsidR="009C326A" w:rsidRPr="00693694"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9C326A" w:rsidRPr="00CB31F7" w:rsidTr="0003379F">
        <w:tc>
          <w:tcPr>
            <w:tcW w:w="1800" w:type="dxa"/>
            <w:vAlign w:val="center"/>
          </w:tcPr>
          <w:p w:rsidR="009C326A" w:rsidRPr="00CB31F7" w:rsidRDefault="009C326A"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IPv6</w:t>
            </w:r>
          </w:p>
        </w:tc>
        <w:tc>
          <w:tcPr>
            <w:tcW w:w="6063" w:type="dxa"/>
          </w:tcPr>
          <w:p w:rsidR="009C326A" w:rsidRPr="00693694"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RIPng, OSFPv3, IS-ISv6, BGP</w:t>
            </w:r>
            <w:r w:rsidRPr="00CB31F7">
              <w:rPr>
                <w:rFonts w:cs="Arial"/>
                <w:sz w:val="16"/>
                <w:szCs w:val="16"/>
              </w:rPr>
              <w:t>+ for IPv6</w:t>
            </w:r>
          </w:p>
        </w:tc>
        <w:tc>
          <w:tcPr>
            <w:tcW w:w="6063" w:type="dxa"/>
            <w:vAlign w:val="center"/>
          </w:tcPr>
          <w:p w:rsidR="009C326A" w:rsidRPr="00693694"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9C326A" w:rsidRPr="001E3899" w:rsidTr="0003379F">
        <w:tc>
          <w:tcPr>
            <w:tcW w:w="1800" w:type="dxa"/>
            <w:vAlign w:val="center"/>
          </w:tcPr>
          <w:p w:rsidR="009C326A" w:rsidRPr="00CB31F7" w:rsidRDefault="009C326A"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QoS</w:t>
            </w:r>
          </w:p>
        </w:tc>
        <w:tc>
          <w:tcPr>
            <w:tcW w:w="6063" w:type="dxa"/>
          </w:tcPr>
          <w:p w:rsidR="009C326A" w:rsidRPr="00CB31F7" w:rsidRDefault="00AF5A35"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Klasy ruchu bazujące na listach </w:t>
            </w:r>
            <w:r w:rsidRPr="00CB31F7">
              <w:rPr>
                <w:rFonts w:eastAsia="Lucida Grande" w:cs="Arial"/>
                <w:noProof/>
                <w:sz w:val="16"/>
                <w:szCs w:val="16"/>
                <w:lang w:val="pl-PL"/>
              </w:rPr>
              <w:t>ACL</w:t>
            </w:r>
            <w:r>
              <w:rPr>
                <w:rFonts w:eastAsia="Lucida Grande" w:cs="Arial"/>
                <w:noProof/>
                <w:sz w:val="16"/>
                <w:szCs w:val="16"/>
                <w:lang w:val="pl-PL"/>
              </w:rPr>
              <w:t xml:space="preserve"> oraz pierszeństwie wynikającym ze standardu </w:t>
            </w:r>
            <w:r w:rsidRPr="00CB31F7">
              <w:rPr>
                <w:rFonts w:eastAsia="Lucida Grande" w:cs="Arial"/>
                <w:noProof/>
                <w:sz w:val="16"/>
                <w:szCs w:val="16"/>
                <w:lang w:val="pl-PL"/>
              </w:rPr>
              <w:t xml:space="preserve"> IEEE 802.1p,</w:t>
            </w:r>
            <w:r>
              <w:rPr>
                <w:rFonts w:eastAsia="Lucida Grande" w:cs="Arial"/>
                <w:noProof/>
                <w:sz w:val="16"/>
                <w:szCs w:val="16"/>
                <w:lang w:val="pl-PL"/>
              </w:rPr>
              <w:t xml:space="preserve"> protokołu</w:t>
            </w:r>
            <w:r w:rsidRPr="00CB31F7">
              <w:rPr>
                <w:rFonts w:eastAsia="Lucida Grande" w:cs="Arial"/>
                <w:noProof/>
                <w:sz w:val="16"/>
                <w:szCs w:val="16"/>
                <w:lang w:val="pl-PL"/>
              </w:rPr>
              <w:t xml:space="preserve"> IP, </w:t>
            </w:r>
            <w:r>
              <w:rPr>
                <w:rFonts w:eastAsia="Lucida Grande" w:cs="Arial"/>
                <w:noProof/>
                <w:sz w:val="16"/>
                <w:szCs w:val="16"/>
                <w:lang w:val="pl-PL"/>
              </w:rPr>
              <w:t xml:space="preserve">pola </w:t>
            </w:r>
            <w:r w:rsidRPr="00CB31F7">
              <w:rPr>
                <w:rFonts w:eastAsia="Lucida Grande" w:cs="Arial"/>
                <w:noProof/>
                <w:sz w:val="16"/>
                <w:szCs w:val="16"/>
                <w:lang w:val="pl-PL"/>
              </w:rPr>
              <w:t>DSCP lub ToS.</w:t>
            </w:r>
            <w:r>
              <w:rPr>
                <w:rFonts w:eastAsia="Lucida Grande" w:cs="Arial"/>
                <w:noProof/>
                <w:sz w:val="16"/>
                <w:szCs w:val="16"/>
                <w:lang w:val="pl-PL"/>
              </w:rPr>
              <w:t xml:space="preserve"> </w:t>
            </w:r>
            <w:r w:rsidR="009C326A" w:rsidRPr="00CB31F7">
              <w:rPr>
                <w:rStyle w:val="normal0020tablechar"/>
                <w:rFonts w:cs="Arial"/>
                <w:sz w:val="16"/>
                <w:szCs w:val="16"/>
                <w:lang w:val="pl-PL"/>
              </w:rPr>
              <w:t xml:space="preserve">Możliwość  wyboru sposobu obsługi kolejek </w:t>
            </w:r>
            <w:r w:rsidR="009C326A" w:rsidRPr="00CB31F7">
              <w:rPr>
                <w:rFonts w:eastAsia="Lucida Grande" w:cs="Arial"/>
                <w:noProof/>
                <w:sz w:val="16"/>
                <w:szCs w:val="16"/>
                <w:lang w:val="pl-PL"/>
              </w:rPr>
              <w:t>w oparciu o strict priority queuing, WRED, WFQ, WRR, oraz SP+WRR</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eastAsia="Calibri" w:hAnsi="Arial" w:cs="Arial"/>
                <w:sz w:val="16"/>
                <w:szCs w:val="16"/>
                <w:lang w:val="pl-PL"/>
              </w:rPr>
              <w:t>Zasilanie</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 xml:space="preserve">Wbudowany zasilacz 230VAC. </w:t>
            </w:r>
            <w:r w:rsidRPr="00CB31F7">
              <w:rPr>
                <w:rStyle w:val="normal0020tablechar"/>
                <w:rFonts w:cs="Arial"/>
                <w:sz w:val="16"/>
                <w:szCs w:val="16"/>
                <w:lang w:val="pl-PL"/>
              </w:rPr>
              <w:t>Możliwość zastosowania dodatkowego zewnętrznego zasilacza dla zapewnienia redundancji.</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CB31F7"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eastAsia="Calibri" w:hAnsi="Arial" w:cs="Arial"/>
                <w:sz w:val="16"/>
                <w:szCs w:val="16"/>
                <w:lang w:val="pl-PL"/>
              </w:rPr>
              <w:t>Gwarancja</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cs="Arial"/>
                <w:sz w:val="16"/>
                <w:szCs w:val="16"/>
                <w:lang w:val="pl-PL"/>
              </w:rPr>
              <w:t>Gwarancja producenta typu „</w:t>
            </w:r>
            <w:proofErr w:type="spellStart"/>
            <w:r w:rsidRPr="00CB31F7">
              <w:rPr>
                <w:rFonts w:cs="Arial"/>
                <w:sz w:val="16"/>
                <w:szCs w:val="16"/>
                <w:lang w:val="pl-PL"/>
              </w:rPr>
              <w:t>lifetime</w:t>
            </w:r>
            <w:proofErr w:type="spellEnd"/>
            <w:r w:rsidRPr="00CB31F7">
              <w:rPr>
                <w:rFonts w:cs="Arial"/>
                <w:sz w:val="16"/>
                <w:szCs w:val="16"/>
                <w:lang w:val="pl-PL"/>
              </w:rPr>
              <w:t xml:space="preserve">” (bezterminowa gwarancja przez cały cykl eksploatacji produktu) realizowana przez serwis producenta. </w:t>
            </w:r>
            <w:r w:rsidRPr="00CB31F7">
              <w:rPr>
                <w:rFonts w:eastAsia="Times New Roman" w:cs="Arial"/>
                <w:iCs/>
                <w:sz w:val="16"/>
                <w:szCs w:val="16"/>
                <w:lang w:val="pl-PL"/>
              </w:rPr>
              <w:t>Wymiana następnego dnia roboczego na sprawne urządzenie.</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eastAsia="Calibri" w:hAnsi="Arial" w:cs="Arial"/>
                <w:sz w:val="16"/>
                <w:szCs w:val="16"/>
                <w:lang w:val="pl-PL"/>
              </w:rPr>
              <w:t>Współpraca z urządzeniami posiadanymi przez Zamawiającego</w:t>
            </w:r>
          </w:p>
        </w:tc>
        <w:tc>
          <w:tcPr>
            <w:tcW w:w="6063" w:type="dxa"/>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Możliwość podłączenia do stosu IRF składającego się przełączników HP5500EI</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vAlign w:val="center"/>
          </w:tcPr>
          <w:p w:rsidR="009C326A" w:rsidRPr="00CB31F7" w:rsidRDefault="009C326A" w:rsidP="0003379F">
            <w:pPr>
              <w:rPr>
                <w:rFonts w:ascii="Arial" w:eastAsia="Calibri" w:hAnsi="Arial" w:cs="Arial"/>
                <w:sz w:val="16"/>
                <w:szCs w:val="16"/>
                <w:lang w:val="pl-PL"/>
              </w:rPr>
            </w:pPr>
            <w:r w:rsidRPr="00CB31F7">
              <w:rPr>
                <w:rFonts w:ascii="Arial" w:eastAsia="Calibri" w:hAnsi="Arial" w:cs="Arial"/>
                <w:sz w:val="16"/>
                <w:szCs w:val="16"/>
                <w:lang w:val="pl-PL"/>
              </w:rPr>
              <w:t>Inne</w:t>
            </w:r>
          </w:p>
        </w:tc>
        <w:tc>
          <w:tcPr>
            <w:tcW w:w="6063" w:type="dxa"/>
          </w:tcPr>
          <w:p w:rsidR="009C326A" w:rsidRPr="00CB31F7" w:rsidRDefault="009C326A" w:rsidP="0003379F">
            <w:pPr>
              <w:rPr>
                <w:rFonts w:ascii="Arial" w:hAnsi="Arial" w:cs="Arial"/>
                <w:sz w:val="16"/>
                <w:szCs w:val="16"/>
                <w:lang w:val="pl-PL"/>
              </w:rPr>
            </w:pPr>
            <w:r w:rsidRPr="00CB31F7">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CB31F7">
              <w:rPr>
                <w:rFonts w:ascii="Arial" w:eastAsia="Lucida Grande" w:hAnsi="Arial" w:cs="Arial"/>
                <w:noProof/>
                <w:sz w:val="16"/>
                <w:szCs w:val="16"/>
                <w:lang w:val="pl-PL"/>
              </w:rPr>
              <w:t>pakiet usług gwarancyjnych kierowanych do użytkowników z obszaru Rzeczpospolitej Polskiej.</w:t>
            </w:r>
          </w:p>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9C326A" w:rsidRPr="001E3899" w:rsidTr="0003379F">
        <w:tc>
          <w:tcPr>
            <w:tcW w:w="1800" w:type="dxa"/>
            <w:vAlign w:val="center"/>
          </w:tcPr>
          <w:p w:rsidR="009C326A" w:rsidRPr="00CB31F7" w:rsidRDefault="009C326A" w:rsidP="0003379F">
            <w:pPr>
              <w:rPr>
                <w:rFonts w:ascii="Arial" w:eastAsia="Calibri" w:hAnsi="Arial" w:cs="Arial"/>
                <w:sz w:val="16"/>
                <w:szCs w:val="16"/>
                <w:lang w:val="pl-PL"/>
              </w:rPr>
            </w:pPr>
            <w:r w:rsidRPr="004470E6">
              <w:rPr>
                <w:rFonts w:ascii="Arial" w:eastAsia="Lucida Grande" w:hAnsi="Arial" w:cs="Arial"/>
                <w:noProof/>
                <w:sz w:val="16"/>
                <w:szCs w:val="16"/>
                <w:lang w:val="pl-PL"/>
              </w:rPr>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4470E6" w:rsidRPr="005F2A25" w:rsidRDefault="004470E6" w:rsidP="004470E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dołączenie do istniejącego stosu IRF</w:t>
            </w:r>
          </w:p>
          <w:p w:rsidR="009C326A" w:rsidRPr="004470E6" w:rsidRDefault="004470E6" w:rsidP="0003379F">
            <w:pPr>
              <w:pStyle w:val="Akapitzlist"/>
              <w:numPr>
                <w:ilvl w:val="0"/>
                <w:numId w:val="14"/>
              </w:numPr>
              <w:ind w:left="227" w:hanging="142"/>
              <w:rPr>
                <w:rStyle w:val="plain0020textchar1"/>
                <w:rFonts w:ascii="Arial" w:hAnsi="Arial" w:cs="Arial"/>
                <w:sz w:val="16"/>
                <w:szCs w:val="16"/>
                <w:lang w:val="pl-PL"/>
              </w:rPr>
            </w:pPr>
            <w:r>
              <w:rPr>
                <w:rFonts w:ascii="Arial" w:hAnsi="Arial" w:cs="Arial"/>
                <w:sz w:val="16"/>
                <w:szCs w:val="16"/>
                <w:lang w:val="pl-PL"/>
              </w:rPr>
              <w:t>konfiguracja zgodnie z zaleceniami Zamawiającego.</w:t>
            </w:r>
          </w:p>
        </w:tc>
        <w:tc>
          <w:tcPr>
            <w:tcW w:w="6063" w:type="dxa"/>
            <w:vAlign w:val="center"/>
          </w:tcPr>
          <w:p w:rsidR="009C326A" w:rsidRPr="00CB31F7" w:rsidRDefault="009C326A"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9C326A" w:rsidRDefault="009C326A" w:rsidP="009C326A">
      <w:pPr>
        <w:rPr>
          <w:rFonts w:ascii="Arial" w:hAnsi="Arial" w:cs="Arial"/>
          <w:sz w:val="16"/>
          <w:szCs w:val="16"/>
          <w:lang w:val="pl-PL"/>
        </w:rPr>
      </w:pPr>
    </w:p>
    <w:p w:rsidR="009C326A" w:rsidRDefault="009C326A" w:rsidP="009C326A">
      <w:pPr>
        <w:rPr>
          <w:rFonts w:ascii="Arial" w:hAnsi="Arial" w:cs="Arial"/>
          <w:sz w:val="16"/>
          <w:szCs w:val="16"/>
          <w:lang w:val="pl-PL"/>
        </w:rPr>
      </w:pPr>
    </w:p>
    <w:p w:rsidR="008A425D" w:rsidRPr="008A425D" w:rsidRDefault="008A425D" w:rsidP="008A425D">
      <w:pPr>
        <w:pStyle w:val="Akapitzlist"/>
        <w:numPr>
          <w:ilvl w:val="0"/>
          <w:numId w:val="1"/>
        </w:numPr>
        <w:spacing w:after="200" w:line="276" w:lineRule="auto"/>
        <w:rPr>
          <w:rFonts w:ascii="Arial" w:hAnsi="Arial" w:cs="Arial"/>
          <w:b/>
          <w:sz w:val="20"/>
          <w:szCs w:val="20"/>
          <w:lang w:val="pl-PL"/>
        </w:rPr>
      </w:pPr>
      <w:r w:rsidRPr="008A425D">
        <w:rPr>
          <w:rFonts w:ascii="Arial" w:hAnsi="Arial" w:cs="Arial"/>
          <w:b/>
          <w:sz w:val="20"/>
          <w:szCs w:val="20"/>
          <w:lang w:val="pl-PL"/>
        </w:rPr>
        <w:t xml:space="preserve">Dostawa instalacja i konfiguracja przełączników typ </w:t>
      </w:r>
      <w:r w:rsidR="00AB464B">
        <w:rPr>
          <w:rFonts w:ascii="Arial" w:hAnsi="Arial" w:cs="Arial"/>
          <w:b/>
          <w:sz w:val="20"/>
          <w:szCs w:val="20"/>
          <w:lang w:val="pl-PL"/>
        </w:rPr>
        <w:t>4</w:t>
      </w:r>
      <w:r w:rsidRPr="008A425D">
        <w:rPr>
          <w:rFonts w:ascii="Arial" w:hAnsi="Arial" w:cs="Arial"/>
          <w:b/>
          <w:sz w:val="20"/>
          <w:szCs w:val="20"/>
          <w:lang w:val="pl-PL"/>
        </w:rPr>
        <w:t xml:space="preserve"> – </w:t>
      </w:r>
      <w:r w:rsidR="0094455C">
        <w:rPr>
          <w:rFonts w:ascii="Arial" w:hAnsi="Arial" w:cs="Arial"/>
          <w:b/>
          <w:sz w:val="20"/>
          <w:szCs w:val="20"/>
          <w:lang w:val="pl-PL"/>
        </w:rPr>
        <w:t>8</w:t>
      </w:r>
      <w:r w:rsidRPr="008A425D">
        <w:rPr>
          <w:rFonts w:ascii="Arial" w:hAnsi="Arial" w:cs="Arial"/>
          <w:b/>
          <w:sz w:val="20"/>
          <w:szCs w:val="20"/>
          <w:lang w:val="pl-PL"/>
        </w:rPr>
        <w:t xml:space="preserve"> szt.</w:t>
      </w:r>
    </w:p>
    <w:p w:rsidR="008A425D" w:rsidRPr="00BB1C8F" w:rsidRDefault="008A425D" w:rsidP="008A425D">
      <w:pPr>
        <w:spacing w:line="276" w:lineRule="auto"/>
        <w:rPr>
          <w:rFonts w:ascii="Arial" w:hAnsi="Arial" w:cs="Arial"/>
          <w:b/>
          <w:sz w:val="20"/>
          <w:szCs w:val="20"/>
          <w:lang w:val="pl-PL"/>
        </w:rPr>
      </w:pPr>
      <w:r w:rsidRPr="00BB1C8F">
        <w:rPr>
          <w:rFonts w:ascii="Arial" w:hAnsi="Arial" w:cs="Arial"/>
          <w:sz w:val="20"/>
          <w:szCs w:val="20"/>
          <w:lang w:val="pl-PL"/>
        </w:rPr>
        <w:t>Oferowany przełączn</w:t>
      </w:r>
      <w:r w:rsidR="007B7049">
        <w:rPr>
          <w:rFonts w:ascii="Arial" w:hAnsi="Arial" w:cs="Arial"/>
          <w:sz w:val="20"/>
          <w:szCs w:val="20"/>
          <w:lang w:val="pl-PL"/>
        </w:rPr>
        <w:t>0</w:t>
      </w:r>
      <w:r w:rsidRPr="00BB1C8F">
        <w:rPr>
          <w:rFonts w:ascii="Arial" w:hAnsi="Arial" w:cs="Arial"/>
          <w:sz w:val="20"/>
          <w:szCs w:val="20"/>
          <w:lang w:val="pl-PL"/>
        </w:rPr>
        <w:t xml:space="preserve">ik typ </w:t>
      </w:r>
      <w:r w:rsidR="0094455C">
        <w:rPr>
          <w:rFonts w:ascii="Arial" w:hAnsi="Arial" w:cs="Arial"/>
          <w:sz w:val="20"/>
          <w:szCs w:val="20"/>
          <w:lang w:val="pl-PL"/>
        </w:rPr>
        <w:t>4</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8A425D" w:rsidRPr="00AF59B1" w:rsidTr="0003379F">
        <w:tc>
          <w:tcPr>
            <w:tcW w:w="2977" w:type="dxa"/>
            <w:tcBorders>
              <w:top w:val="single" w:sz="4" w:space="0" w:color="auto"/>
              <w:left w:val="single" w:sz="4" w:space="0" w:color="auto"/>
              <w:bottom w:val="single" w:sz="4" w:space="0" w:color="auto"/>
              <w:right w:val="single" w:sz="4" w:space="0" w:color="auto"/>
            </w:tcBorders>
            <w:vAlign w:val="center"/>
          </w:tcPr>
          <w:p w:rsidR="008A425D" w:rsidRPr="007C7BE1" w:rsidRDefault="008A425D" w:rsidP="0003379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8A425D" w:rsidRPr="00AF59B1" w:rsidRDefault="008A425D" w:rsidP="0003379F">
            <w:pPr>
              <w:jc w:val="both"/>
              <w:rPr>
                <w:rFonts w:ascii="Arial" w:hAnsi="Arial" w:cs="Arial"/>
                <w:sz w:val="20"/>
                <w:szCs w:val="20"/>
                <w:lang w:val="pl-PL"/>
              </w:rPr>
            </w:pPr>
          </w:p>
        </w:tc>
      </w:tr>
      <w:tr w:rsidR="008A425D" w:rsidRPr="001E3899" w:rsidTr="0003379F">
        <w:tc>
          <w:tcPr>
            <w:tcW w:w="2977" w:type="dxa"/>
            <w:tcBorders>
              <w:top w:val="single" w:sz="4" w:space="0" w:color="auto"/>
              <w:left w:val="single" w:sz="4" w:space="0" w:color="auto"/>
              <w:bottom w:val="single" w:sz="4" w:space="0" w:color="auto"/>
              <w:right w:val="single" w:sz="4" w:space="0" w:color="auto"/>
            </w:tcBorders>
            <w:vAlign w:val="center"/>
          </w:tcPr>
          <w:p w:rsidR="008A425D" w:rsidRDefault="008A425D" w:rsidP="0003379F">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p w:rsidR="008A425D" w:rsidRPr="00BB1C8F" w:rsidRDefault="008A425D" w:rsidP="0003379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 xml:space="preserve">ależy wymienić wszystkie elementy </w:t>
            </w:r>
            <w:r w:rsidRPr="00BB1C8F">
              <w:rPr>
                <w:rFonts w:ascii="Arial" w:hAnsi="Arial" w:cs="Arial"/>
                <w:sz w:val="16"/>
                <w:szCs w:val="16"/>
                <w:lang w:val="pl-PL"/>
              </w:rPr>
              <w:lastRenderedPageBreak/>
              <w:t>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8A425D" w:rsidRPr="00AF59B1" w:rsidRDefault="008A425D" w:rsidP="0003379F">
            <w:pPr>
              <w:jc w:val="both"/>
              <w:rPr>
                <w:rFonts w:ascii="Arial" w:hAnsi="Arial" w:cs="Arial"/>
                <w:sz w:val="20"/>
                <w:szCs w:val="20"/>
                <w:lang w:val="pl-PL"/>
              </w:rPr>
            </w:pPr>
          </w:p>
        </w:tc>
      </w:tr>
    </w:tbl>
    <w:p w:rsidR="008A425D" w:rsidRPr="00BB1C8F" w:rsidRDefault="008A425D" w:rsidP="008A425D">
      <w:pPr>
        <w:rPr>
          <w:rFonts w:ascii="Arial" w:hAnsi="Arial" w:cs="Arial"/>
          <w:sz w:val="16"/>
          <w:szCs w:val="16"/>
          <w:lang w:val="pl-PL"/>
        </w:rPr>
      </w:pPr>
    </w:p>
    <w:p w:rsidR="008A425D" w:rsidRDefault="008A425D" w:rsidP="008A425D">
      <w:pPr>
        <w:rPr>
          <w:rFonts w:ascii="Arial" w:hAnsi="Arial" w:cs="Arial"/>
          <w:sz w:val="16"/>
          <w:szCs w:val="16"/>
          <w:lang w:val="pl-PL"/>
        </w:rPr>
      </w:pPr>
    </w:p>
    <w:p w:rsidR="008A425D" w:rsidRDefault="008A425D" w:rsidP="008A425D">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 xml:space="preserve">przełącznika typu </w:t>
      </w:r>
      <w:r w:rsidR="0094455C">
        <w:rPr>
          <w:rFonts w:ascii="Arial" w:hAnsi="Arial" w:cs="Arial"/>
          <w:sz w:val="16"/>
          <w:szCs w:val="16"/>
          <w:lang w:val="pl-PL"/>
        </w:rPr>
        <w:t>4</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8A425D" w:rsidRPr="008F5A4A" w:rsidTr="0003379F">
        <w:tc>
          <w:tcPr>
            <w:tcW w:w="1800" w:type="dxa"/>
            <w:vAlign w:val="center"/>
          </w:tcPr>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Nazwa</w:t>
            </w:r>
          </w:p>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parametru</w:t>
            </w:r>
          </w:p>
        </w:tc>
        <w:tc>
          <w:tcPr>
            <w:tcW w:w="6063" w:type="dxa"/>
          </w:tcPr>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c>
          <w:tcPr>
            <w:tcW w:w="6063" w:type="dxa"/>
            <w:vAlign w:val="center"/>
          </w:tcPr>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 xml:space="preserve">Wymagane minimalne </w:t>
            </w:r>
          </w:p>
          <w:p w:rsidR="008A425D" w:rsidRPr="00CB31F7" w:rsidRDefault="008A425D" w:rsidP="0003379F">
            <w:pPr>
              <w:jc w:val="center"/>
              <w:rPr>
                <w:rFonts w:ascii="Arial" w:eastAsia="Calibri" w:hAnsi="Arial" w:cs="Arial"/>
                <w:sz w:val="16"/>
                <w:szCs w:val="16"/>
                <w:lang w:val="pl-PL"/>
              </w:rPr>
            </w:pPr>
            <w:r w:rsidRPr="00CB31F7">
              <w:rPr>
                <w:rFonts w:ascii="Arial" w:eastAsia="Calibri" w:hAnsi="Arial" w:cs="Arial"/>
                <w:sz w:val="16"/>
                <w:szCs w:val="16"/>
                <w:lang w:val="pl-PL"/>
              </w:rPr>
              <w:t>parametry techniczne</w:t>
            </w:r>
          </w:p>
        </w:tc>
      </w:tr>
      <w:tr w:rsidR="008A425D" w:rsidRPr="001E389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hAnsi="Arial" w:cs="Arial"/>
                <w:noProof/>
                <w:sz w:val="16"/>
                <w:szCs w:val="16"/>
                <w:lang w:val="pl-PL"/>
              </w:rPr>
              <w:t>Obudowa</w:t>
            </w:r>
          </w:p>
        </w:tc>
        <w:tc>
          <w:tcPr>
            <w:tcW w:w="6063" w:type="dxa"/>
            <w:vAlign w:val="center"/>
          </w:tcPr>
          <w:p w:rsidR="008A425D" w:rsidRPr="00CB31F7" w:rsidRDefault="008A425D" w:rsidP="0003379F">
            <w:pPr>
              <w:rPr>
                <w:rFonts w:ascii="Arial" w:eastAsia="Calibri" w:hAnsi="Arial" w:cs="Arial"/>
                <w:sz w:val="16"/>
                <w:szCs w:val="16"/>
                <w:lang w:val="pl-PL"/>
              </w:rPr>
            </w:pPr>
            <w:r w:rsidRPr="00CB31F7">
              <w:rPr>
                <w:rFonts w:ascii="Arial" w:hAnsi="Arial" w:cs="Arial"/>
                <w:sz w:val="16"/>
                <w:szCs w:val="16"/>
                <w:lang w:val="pl-PL"/>
              </w:rPr>
              <w:t>Maksymalnie 1U do instalacji w standardowej szafie RACK 19”.</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8A425D" w:rsidRPr="009A27F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eastAsia="Calibri" w:hAnsi="Arial" w:cs="Arial"/>
                <w:sz w:val="16"/>
                <w:szCs w:val="16"/>
                <w:lang w:val="pl-PL"/>
              </w:rPr>
              <w:t>Porty</w:t>
            </w:r>
          </w:p>
        </w:tc>
        <w:tc>
          <w:tcPr>
            <w:tcW w:w="6063" w:type="dxa"/>
          </w:tcPr>
          <w:p w:rsidR="008A425D" w:rsidRPr="00CB31F7" w:rsidRDefault="008A425D" w:rsidP="0003379F">
            <w:pPr>
              <w:rPr>
                <w:rFonts w:ascii="Arial" w:hAnsi="Arial" w:cs="Arial"/>
                <w:noProof/>
                <w:sz w:val="16"/>
                <w:szCs w:val="16"/>
                <w:lang w:val="pl-PL"/>
              </w:rPr>
            </w:pPr>
            <w:r w:rsidRPr="00CB31F7">
              <w:rPr>
                <w:rFonts w:ascii="Arial" w:hAnsi="Arial" w:cs="Arial"/>
                <w:noProof/>
                <w:sz w:val="16"/>
                <w:szCs w:val="16"/>
                <w:lang w:val="pl-PL"/>
              </w:rPr>
              <w:t>Nie mniej niż 44 porty RJ45 10/100/1000, autosensing, Auto-MDIX</w:t>
            </w:r>
          </w:p>
          <w:p w:rsidR="008A425D" w:rsidRDefault="008A425D" w:rsidP="0003379F">
            <w:pPr>
              <w:rPr>
                <w:rFonts w:ascii="Arial" w:hAnsi="Arial" w:cs="Arial"/>
                <w:sz w:val="16"/>
                <w:szCs w:val="16"/>
                <w:lang w:val="pl-PL"/>
              </w:rPr>
            </w:pPr>
            <w:r w:rsidRPr="00CB31F7">
              <w:rPr>
                <w:rFonts w:ascii="Arial" w:eastAsia="Calibri" w:hAnsi="Arial" w:cs="Arial"/>
                <w:sz w:val="16"/>
                <w:szCs w:val="16"/>
                <w:lang w:val="pl-PL"/>
              </w:rPr>
              <w:t xml:space="preserve">Nie mniej niż 4 porty </w:t>
            </w:r>
            <w:r w:rsidRPr="00693694">
              <w:rPr>
                <w:rFonts w:ascii="Arial" w:hAnsi="Arial" w:cs="Arial"/>
                <w:sz w:val="16"/>
                <w:szCs w:val="16"/>
                <w:lang w:val="pl-PL"/>
              </w:rPr>
              <w:t xml:space="preserve">combo </w:t>
            </w:r>
            <w:r w:rsidRPr="00CB31F7">
              <w:rPr>
                <w:rFonts w:ascii="Arial" w:hAnsi="Arial" w:cs="Arial"/>
                <w:noProof/>
                <w:sz w:val="16"/>
                <w:szCs w:val="16"/>
                <w:lang w:val="pl-PL"/>
              </w:rPr>
              <w:t>RJ45 10/100/1000 lub SFP (</w:t>
            </w:r>
            <w:r w:rsidRPr="00CB31F7">
              <w:rPr>
                <w:rFonts w:ascii="Arial" w:hAnsi="Arial" w:cs="Arial"/>
                <w:sz w:val="16"/>
                <w:szCs w:val="16"/>
                <w:lang w:val="pl-PL"/>
              </w:rPr>
              <w:t>sloty SFP muszą umożliwiać instalację modułów światłowodowych zarówno 100Mb/s jak i 1000Mb/s)</w:t>
            </w:r>
          </w:p>
          <w:p w:rsidR="008A425D" w:rsidRPr="00CB31F7" w:rsidRDefault="008A425D" w:rsidP="0003379F">
            <w:pPr>
              <w:rPr>
                <w:rFonts w:ascii="Arial" w:hAnsi="Arial" w:cs="Arial"/>
                <w:sz w:val="16"/>
                <w:szCs w:val="16"/>
                <w:lang w:val="pl-PL"/>
              </w:rPr>
            </w:pPr>
            <w:r>
              <w:rPr>
                <w:rFonts w:ascii="Arial" w:hAnsi="Arial" w:cs="Arial"/>
                <w:sz w:val="16"/>
                <w:szCs w:val="16"/>
                <w:lang w:val="pl-PL"/>
              </w:rPr>
              <w:t xml:space="preserve">Nie mniej niż 2 porty </w:t>
            </w:r>
            <w:r w:rsidRPr="00CB31F7">
              <w:rPr>
                <w:rFonts w:ascii="Arial" w:hAnsi="Arial" w:cs="Arial"/>
                <w:noProof/>
                <w:sz w:val="16"/>
                <w:szCs w:val="16"/>
                <w:lang w:val="pl-PL"/>
              </w:rPr>
              <w:t xml:space="preserve">10G </w:t>
            </w:r>
            <w:r>
              <w:rPr>
                <w:rFonts w:ascii="Arial" w:hAnsi="Arial" w:cs="Arial"/>
                <w:noProof/>
                <w:sz w:val="16"/>
                <w:szCs w:val="16"/>
                <w:lang w:val="pl-PL"/>
              </w:rPr>
              <w:t>CX4</w:t>
            </w:r>
            <w:r w:rsidRPr="00CB31F7">
              <w:rPr>
                <w:rFonts w:ascii="Arial" w:hAnsi="Arial" w:cs="Arial"/>
                <w:noProof/>
                <w:sz w:val="16"/>
                <w:szCs w:val="16"/>
                <w:lang w:val="pl-PL"/>
              </w:rPr>
              <w:t xml:space="preserve"> </w:t>
            </w:r>
          </w:p>
          <w:p w:rsidR="008A425D" w:rsidRPr="00CB31F7" w:rsidRDefault="008A425D" w:rsidP="0003379F">
            <w:pPr>
              <w:rPr>
                <w:rFonts w:ascii="Arial" w:hAnsi="Arial" w:cs="Arial"/>
                <w:sz w:val="16"/>
                <w:szCs w:val="16"/>
                <w:lang w:val="pl-PL"/>
              </w:rPr>
            </w:pPr>
            <w:r w:rsidRPr="00CB31F7">
              <w:rPr>
                <w:rFonts w:ascii="Arial" w:hAnsi="Arial" w:cs="Arial"/>
                <w:sz w:val="16"/>
                <w:szCs w:val="16"/>
                <w:lang w:val="pl-PL"/>
              </w:rPr>
              <w:t>Port konsoli szeregowej RJ45</w:t>
            </w:r>
          </w:p>
        </w:tc>
        <w:tc>
          <w:tcPr>
            <w:tcW w:w="6063" w:type="dxa"/>
            <w:vAlign w:val="center"/>
          </w:tcPr>
          <w:p w:rsidR="008A425D" w:rsidRPr="00CB31F7" w:rsidRDefault="008A425D" w:rsidP="0003379F">
            <w:pPr>
              <w:rPr>
                <w:rFonts w:ascii="Arial" w:eastAsia="Calibri" w:hAnsi="Arial" w:cs="Arial"/>
                <w:sz w:val="16"/>
                <w:szCs w:val="16"/>
                <w:lang w:val="pl-PL"/>
              </w:rPr>
            </w:pPr>
          </w:p>
        </w:tc>
      </w:tr>
      <w:tr w:rsidR="008A425D" w:rsidRPr="001E389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Możliwości rozbudowy</w:t>
            </w:r>
          </w:p>
        </w:tc>
        <w:tc>
          <w:tcPr>
            <w:tcW w:w="6063" w:type="dxa"/>
          </w:tcPr>
          <w:p w:rsidR="008A425D" w:rsidRPr="00CB31F7" w:rsidRDefault="008A425D" w:rsidP="0003379F">
            <w:pPr>
              <w:rPr>
                <w:rFonts w:ascii="Arial" w:hAnsi="Arial" w:cs="Arial"/>
                <w:sz w:val="16"/>
                <w:szCs w:val="16"/>
                <w:lang w:val="pl-PL" w:eastAsia="pl-PL"/>
              </w:rPr>
            </w:pPr>
            <w:r w:rsidRPr="00CB31F7">
              <w:rPr>
                <w:rStyle w:val="normal0020tablechar"/>
                <w:rFonts w:ascii="Arial" w:hAnsi="Arial" w:cs="Arial"/>
                <w:sz w:val="16"/>
                <w:szCs w:val="16"/>
                <w:lang w:val="pl-PL"/>
              </w:rPr>
              <w:t>Mo</w:t>
            </w:r>
            <w:r>
              <w:rPr>
                <w:rStyle w:val="normal0020tablechar"/>
                <w:rFonts w:ascii="Arial" w:hAnsi="Arial" w:cs="Arial"/>
                <w:sz w:val="16"/>
                <w:szCs w:val="16"/>
                <w:lang w:val="pl-PL"/>
              </w:rPr>
              <w:t>żliwość</w:t>
            </w:r>
            <w:r w:rsidRPr="00CB31F7">
              <w:rPr>
                <w:rStyle w:val="normal0020tablechar"/>
                <w:rFonts w:ascii="Arial" w:hAnsi="Arial" w:cs="Arial"/>
                <w:sz w:val="16"/>
                <w:szCs w:val="16"/>
                <w:lang w:val="pl-PL"/>
              </w:rPr>
              <w:t xml:space="preserve"> rozbudowy przełącznika o min. dwa dodatkowe porty 10Gigabit Ethernet CX4 lub XFP lub SFP+</w:t>
            </w:r>
          </w:p>
        </w:tc>
        <w:tc>
          <w:tcPr>
            <w:tcW w:w="6063" w:type="dxa"/>
            <w:vAlign w:val="center"/>
          </w:tcPr>
          <w:p w:rsidR="008A425D" w:rsidRPr="00CB31F7" w:rsidRDefault="008A425D" w:rsidP="0003379F">
            <w:pPr>
              <w:rPr>
                <w:rFonts w:ascii="Arial" w:eastAsia="Calibri" w:hAnsi="Arial" w:cs="Arial"/>
                <w:sz w:val="16"/>
                <w:szCs w:val="16"/>
                <w:lang w:val="pl-PL"/>
              </w:rPr>
            </w:pPr>
          </w:p>
        </w:tc>
      </w:tr>
      <w:tr w:rsidR="008A425D" w:rsidRPr="001E389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Zarządzanie:</w:t>
            </w:r>
          </w:p>
        </w:tc>
        <w:tc>
          <w:tcPr>
            <w:tcW w:w="6063" w:type="dxa"/>
          </w:tcPr>
          <w:p w:rsidR="008A425D" w:rsidRPr="00CB31F7" w:rsidRDefault="008A425D" w:rsidP="0003379F">
            <w:pPr>
              <w:rPr>
                <w:rFonts w:ascii="Arial" w:eastAsia="Calibri" w:hAnsi="Arial" w:cs="Arial"/>
                <w:sz w:val="16"/>
                <w:szCs w:val="16"/>
                <w:lang w:val="pl-PL"/>
              </w:rPr>
            </w:pPr>
            <w:r w:rsidRPr="00CB31F7">
              <w:rPr>
                <w:rFonts w:ascii="Arial" w:hAnsi="Arial" w:cs="Arial"/>
                <w:sz w:val="16"/>
                <w:szCs w:val="16"/>
                <w:lang w:val="pl-PL" w:eastAsia="pl-PL"/>
              </w:rPr>
              <w:t xml:space="preserve">Za pomocą oprogramowania HP </w:t>
            </w:r>
            <w:proofErr w:type="spellStart"/>
            <w:r w:rsidRPr="00CB31F7">
              <w:rPr>
                <w:rFonts w:ascii="Arial" w:hAnsi="Arial" w:cs="Arial"/>
                <w:sz w:val="16"/>
                <w:szCs w:val="16"/>
                <w:lang w:val="pl-PL"/>
              </w:rPr>
              <w:t>Intelligent</w:t>
            </w:r>
            <w:proofErr w:type="spellEnd"/>
            <w:r w:rsidRPr="00CB31F7">
              <w:rPr>
                <w:rFonts w:ascii="Arial" w:hAnsi="Arial" w:cs="Arial"/>
                <w:sz w:val="16"/>
                <w:szCs w:val="16"/>
                <w:lang w:val="pl-PL"/>
              </w:rPr>
              <w:t xml:space="preserve"> Management Center (będącego w posiadaniu Zamawiającego)</w:t>
            </w:r>
            <w:r w:rsidRPr="00CB31F7">
              <w:rPr>
                <w:rFonts w:ascii="Arial" w:hAnsi="Arial" w:cs="Arial"/>
                <w:sz w:val="16"/>
                <w:szCs w:val="16"/>
                <w:lang w:val="pl-PL" w:eastAsia="pl-PL"/>
              </w:rPr>
              <w:t xml:space="preserve">, CLI, WWW, </w:t>
            </w:r>
            <w:r w:rsidRPr="00CB31F7">
              <w:rPr>
                <w:rFonts w:ascii="Arial" w:hAnsi="Arial" w:cs="Arial"/>
                <w:sz w:val="16"/>
                <w:szCs w:val="16"/>
                <w:lang w:val="pl-PL"/>
              </w:rPr>
              <w:t>SNMP</w:t>
            </w:r>
            <w:r w:rsidR="00300A4B">
              <w:rPr>
                <w:rFonts w:ascii="Arial" w:hAnsi="Arial" w:cs="Arial"/>
                <w:sz w:val="16"/>
                <w:szCs w:val="16"/>
                <w:lang w:val="pl-PL"/>
              </w:rPr>
              <w:t>, Telnet, SSH</w:t>
            </w:r>
          </w:p>
        </w:tc>
        <w:tc>
          <w:tcPr>
            <w:tcW w:w="6063" w:type="dxa"/>
            <w:vAlign w:val="center"/>
          </w:tcPr>
          <w:p w:rsidR="008A425D" w:rsidRPr="00CB31F7" w:rsidRDefault="008A425D" w:rsidP="0003379F">
            <w:pPr>
              <w:rPr>
                <w:rFonts w:ascii="Arial" w:eastAsia="Calibri" w:hAnsi="Arial" w:cs="Arial"/>
                <w:sz w:val="16"/>
                <w:szCs w:val="16"/>
                <w:lang w:val="pl-PL"/>
              </w:rPr>
            </w:pPr>
          </w:p>
        </w:tc>
      </w:tr>
      <w:tr w:rsidR="008A425D" w:rsidRPr="009A27F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 xml:space="preserve">Rozmiar tablicy </w:t>
            </w:r>
            <w:proofErr w:type="spellStart"/>
            <w:r w:rsidRPr="00CB31F7">
              <w:rPr>
                <w:rFonts w:ascii="Arial" w:hAnsi="Arial" w:cs="Arial"/>
                <w:sz w:val="16"/>
                <w:szCs w:val="16"/>
                <w:lang w:val="pl-PL" w:eastAsia="pl-PL"/>
              </w:rPr>
              <w:t>routingu</w:t>
            </w:r>
            <w:proofErr w:type="spellEnd"/>
          </w:p>
        </w:tc>
        <w:tc>
          <w:tcPr>
            <w:tcW w:w="6063" w:type="dxa"/>
          </w:tcPr>
          <w:p w:rsidR="008A425D" w:rsidRPr="00CB31F7" w:rsidRDefault="008A425D" w:rsidP="0003379F">
            <w:pPr>
              <w:jc w:val="both"/>
              <w:rPr>
                <w:rFonts w:ascii="Arial" w:hAnsi="Arial" w:cs="Arial"/>
                <w:sz w:val="16"/>
                <w:szCs w:val="16"/>
                <w:lang w:val="pl-PL"/>
              </w:rPr>
            </w:pPr>
            <w:r w:rsidRPr="00CB31F7">
              <w:rPr>
                <w:rFonts w:ascii="Arial" w:hAnsi="Arial" w:cs="Arial"/>
                <w:sz w:val="16"/>
                <w:szCs w:val="16"/>
                <w:lang w:val="pl-PL"/>
              </w:rPr>
              <w:t>Nie mniej niż 12000 (IPv4)</w:t>
            </w:r>
          </w:p>
        </w:tc>
        <w:tc>
          <w:tcPr>
            <w:tcW w:w="6063" w:type="dxa"/>
            <w:vAlign w:val="center"/>
          </w:tcPr>
          <w:p w:rsidR="008A425D" w:rsidRPr="00CB31F7" w:rsidRDefault="008A425D" w:rsidP="0003379F">
            <w:pPr>
              <w:jc w:val="both"/>
              <w:rPr>
                <w:rFonts w:ascii="Arial" w:hAnsi="Arial" w:cs="Arial"/>
                <w:sz w:val="16"/>
                <w:szCs w:val="16"/>
                <w:lang w:val="pl-PL"/>
              </w:rPr>
            </w:pPr>
          </w:p>
        </w:tc>
      </w:tr>
      <w:tr w:rsidR="008A425D" w:rsidRPr="009A27F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Rozmiar tablicy adresów MAC</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32000</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9A27F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Rozmiar bufora pakietów</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Nie mniej niż 4MB</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9A27F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Warstwa przełączania</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2,3</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rPr>
              <w:t>Prędkość przełączania:</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693694">
              <w:rPr>
                <w:rFonts w:cs="Arial"/>
                <w:sz w:val="16"/>
                <w:szCs w:val="16"/>
                <w:lang w:val="pl-PL"/>
              </w:rPr>
              <w:t xml:space="preserve">192 </w:t>
            </w:r>
            <w:proofErr w:type="spellStart"/>
            <w:r w:rsidRPr="00693694">
              <w:rPr>
                <w:rFonts w:cs="Arial"/>
                <w:sz w:val="16"/>
                <w:szCs w:val="16"/>
                <w:lang w:val="pl-PL"/>
              </w:rPr>
              <w:t>Gb</w:t>
            </w:r>
            <w:proofErr w:type="spellEnd"/>
            <w:r w:rsidRPr="00693694">
              <w:rPr>
                <w:rFonts w:cs="Arial"/>
                <w:sz w:val="16"/>
                <w:szCs w:val="16"/>
                <w:lang w:val="pl-PL"/>
              </w:rPr>
              <w:t>/s</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9A27F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Przepustowość:</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Nie mniej niż </w:t>
            </w:r>
            <w:r w:rsidRPr="00CB31F7">
              <w:rPr>
                <w:rFonts w:cs="Arial"/>
                <w:sz w:val="16"/>
                <w:szCs w:val="16"/>
              </w:rPr>
              <w:t xml:space="preserve">142,9 </w:t>
            </w:r>
            <w:proofErr w:type="spellStart"/>
            <w:r w:rsidRPr="00CB31F7">
              <w:rPr>
                <w:rFonts w:cs="Arial"/>
                <w:sz w:val="16"/>
                <w:szCs w:val="16"/>
                <w:lang w:val="pl-PL"/>
              </w:rPr>
              <w:t>mpps</w:t>
            </w:r>
            <w:proofErr w:type="spellEnd"/>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tcPr>
          <w:p w:rsidR="008A425D" w:rsidRPr="00CB31F7" w:rsidRDefault="008A425D" w:rsidP="0003379F">
            <w:pPr>
              <w:rPr>
                <w:rFonts w:ascii="Arial" w:hAnsi="Arial" w:cs="Arial"/>
                <w:sz w:val="16"/>
                <w:szCs w:val="16"/>
                <w:lang w:val="pl-PL" w:eastAsia="pl-PL"/>
              </w:rPr>
            </w:pPr>
            <w:r w:rsidRPr="00CB31F7">
              <w:rPr>
                <w:rFonts w:ascii="Arial" w:hAnsi="Arial" w:cs="Arial"/>
                <w:sz w:val="16"/>
                <w:szCs w:val="16"/>
                <w:lang w:val="pl-PL" w:eastAsia="pl-PL"/>
              </w:rPr>
              <w:t>Funkcje wysokiej dostępności</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eastAsia="Lucida Grande" w:cs="Arial"/>
                <w:noProof/>
                <w:sz w:val="16"/>
                <w:szCs w:val="16"/>
                <w:lang w:val="pl-PL"/>
              </w:rPr>
              <w:t xml:space="preserve">Spanning Tree MSTP, RSTP; VRRP; </w:t>
            </w:r>
            <w:r w:rsidR="00300A4B">
              <w:rPr>
                <w:rFonts w:eastAsia="Lucida Grande" w:cs="Arial"/>
                <w:noProof/>
                <w:sz w:val="16"/>
                <w:szCs w:val="16"/>
                <w:lang w:val="pl-PL"/>
              </w:rPr>
              <w:t>IRF;</w:t>
            </w:r>
            <w:r w:rsidRPr="00CB31F7">
              <w:rPr>
                <w:rFonts w:eastAsia="Lucida Grande" w:cs="Arial"/>
                <w:noProof/>
                <w:sz w:val="16"/>
                <w:szCs w:val="16"/>
                <w:lang w:val="pl-PL"/>
              </w:rPr>
              <w:t xml:space="preserve"> możliwość łączenia przełaczników  w stos działający jako jeden wirtualny przełącznik oraz jeden wirtualny router. Urządzenia w stosie muszą być widziane pod wspólnym adresem IP</w:t>
            </w:r>
            <w:r>
              <w:rPr>
                <w:rFonts w:eastAsia="Lucida Grande" w:cs="Arial"/>
                <w:noProof/>
                <w:sz w:val="16"/>
                <w:szCs w:val="16"/>
                <w:lang w:val="pl-PL"/>
              </w:rPr>
              <w:t>.</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9A27F9" w:rsidTr="0003379F">
        <w:trPr>
          <w:trHeight w:val="218"/>
        </w:trPr>
        <w:tc>
          <w:tcPr>
            <w:tcW w:w="1800" w:type="dxa"/>
            <w:vAlign w:val="center"/>
          </w:tcPr>
          <w:p w:rsidR="008A425D" w:rsidRPr="00CB31F7" w:rsidRDefault="008A425D"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IPv4</w:t>
            </w:r>
          </w:p>
        </w:tc>
        <w:tc>
          <w:tcPr>
            <w:tcW w:w="6063" w:type="dxa"/>
          </w:tcPr>
          <w:p w:rsidR="008A425D" w:rsidRPr="00693694"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 v1 i v2, IS-IS, OSFP, BGP</w:t>
            </w:r>
          </w:p>
        </w:tc>
        <w:tc>
          <w:tcPr>
            <w:tcW w:w="6063" w:type="dxa"/>
            <w:vAlign w:val="center"/>
          </w:tcPr>
          <w:p w:rsidR="008A425D" w:rsidRPr="00693694"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8A425D" w:rsidRPr="009A27F9" w:rsidTr="0003379F">
        <w:tc>
          <w:tcPr>
            <w:tcW w:w="1800" w:type="dxa"/>
            <w:vAlign w:val="center"/>
          </w:tcPr>
          <w:p w:rsidR="008A425D" w:rsidRPr="00CB31F7" w:rsidRDefault="008A425D"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Routing IPv6</w:t>
            </w:r>
          </w:p>
        </w:tc>
        <w:tc>
          <w:tcPr>
            <w:tcW w:w="6063" w:type="dxa"/>
          </w:tcPr>
          <w:p w:rsidR="008A425D" w:rsidRPr="00693694"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RIPng, OSFPv3, IS-ISv6, BGP</w:t>
            </w:r>
            <w:r w:rsidRPr="00CB31F7">
              <w:rPr>
                <w:rFonts w:cs="Arial"/>
                <w:sz w:val="16"/>
                <w:szCs w:val="16"/>
              </w:rPr>
              <w:t>+ for IPv6</w:t>
            </w:r>
          </w:p>
        </w:tc>
        <w:tc>
          <w:tcPr>
            <w:tcW w:w="6063" w:type="dxa"/>
            <w:vAlign w:val="center"/>
          </w:tcPr>
          <w:p w:rsidR="008A425D" w:rsidRPr="00693694"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8A425D" w:rsidRPr="001E3899" w:rsidTr="0003379F">
        <w:tc>
          <w:tcPr>
            <w:tcW w:w="1800" w:type="dxa"/>
            <w:vAlign w:val="center"/>
          </w:tcPr>
          <w:p w:rsidR="008A425D" w:rsidRPr="00CB31F7" w:rsidRDefault="008A425D" w:rsidP="0003379F">
            <w:pPr>
              <w:rPr>
                <w:rFonts w:ascii="Arial" w:eastAsia="Lucida Grande" w:hAnsi="Arial" w:cs="Arial"/>
                <w:noProof/>
                <w:sz w:val="16"/>
                <w:szCs w:val="16"/>
                <w:lang w:val="pl-PL"/>
              </w:rPr>
            </w:pPr>
            <w:r w:rsidRPr="00CB31F7">
              <w:rPr>
                <w:rFonts w:ascii="Arial" w:eastAsia="Lucida Grande" w:hAnsi="Arial" w:cs="Arial"/>
                <w:noProof/>
                <w:sz w:val="16"/>
                <w:szCs w:val="16"/>
                <w:lang w:val="pl-PL"/>
              </w:rPr>
              <w:t>QoS</w:t>
            </w:r>
          </w:p>
        </w:tc>
        <w:tc>
          <w:tcPr>
            <w:tcW w:w="6063" w:type="dxa"/>
          </w:tcPr>
          <w:p w:rsidR="008A425D" w:rsidRPr="00CB31F7" w:rsidRDefault="00E319F9"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Klasy ruchu bazujące na listach </w:t>
            </w:r>
            <w:r w:rsidRPr="00CB31F7">
              <w:rPr>
                <w:rFonts w:eastAsia="Lucida Grande" w:cs="Arial"/>
                <w:noProof/>
                <w:sz w:val="16"/>
                <w:szCs w:val="16"/>
                <w:lang w:val="pl-PL"/>
              </w:rPr>
              <w:t>ACL</w:t>
            </w:r>
            <w:r>
              <w:rPr>
                <w:rFonts w:eastAsia="Lucida Grande" w:cs="Arial"/>
                <w:noProof/>
                <w:sz w:val="16"/>
                <w:szCs w:val="16"/>
                <w:lang w:val="pl-PL"/>
              </w:rPr>
              <w:t xml:space="preserve"> oraz pierszeństwie wynikającym ze standardu </w:t>
            </w:r>
            <w:r w:rsidRPr="00CB31F7">
              <w:rPr>
                <w:rFonts w:eastAsia="Lucida Grande" w:cs="Arial"/>
                <w:noProof/>
                <w:sz w:val="16"/>
                <w:szCs w:val="16"/>
                <w:lang w:val="pl-PL"/>
              </w:rPr>
              <w:t xml:space="preserve"> IEEE 802.1p,</w:t>
            </w:r>
            <w:r>
              <w:rPr>
                <w:rFonts w:eastAsia="Lucida Grande" w:cs="Arial"/>
                <w:noProof/>
                <w:sz w:val="16"/>
                <w:szCs w:val="16"/>
                <w:lang w:val="pl-PL"/>
              </w:rPr>
              <w:t xml:space="preserve"> protokołu</w:t>
            </w:r>
            <w:r w:rsidRPr="00CB31F7">
              <w:rPr>
                <w:rFonts w:eastAsia="Lucida Grande" w:cs="Arial"/>
                <w:noProof/>
                <w:sz w:val="16"/>
                <w:szCs w:val="16"/>
                <w:lang w:val="pl-PL"/>
              </w:rPr>
              <w:t xml:space="preserve"> IP, </w:t>
            </w:r>
            <w:r>
              <w:rPr>
                <w:rFonts w:eastAsia="Lucida Grande" w:cs="Arial"/>
                <w:noProof/>
                <w:sz w:val="16"/>
                <w:szCs w:val="16"/>
                <w:lang w:val="pl-PL"/>
              </w:rPr>
              <w:t xml:space="preserve">pola </w:t>
            </w:r>
            <w:r w:rsidRPr="00CB31F7">
              <w:rPr>
                <w:rFonts w:eastAsia="Lucida Grande" w:cs="Arial"/>
                <w:noProof/>
                <w:sz w:val="16"/>
                <w:szCs w:val="16"/>
                <w:lang w:val="pl-PL"/>
              </w:rPr>
              <w:t>DSCP lub ToS.</w:t>
            </w:r>
            <w:r w:rsidR="008A425D" w:rsidRPr="00CB31F7">
              <w:rPr>
                <w:rFonts w:eastAsia="Lucida Grande" w:cs="Arial"/>
                <w:noProof/>
                <w:sz w:val="16"/>
                <w:szCs w:val="16"/>
                <w:lang w:val="pl-PL"/>
              </w:rPr>
              <w:t xml:space="preserve"> </w:t>
            </w:r>
            <w:r w:rsidR="008A425D" w:rsidRPr="00CB31F7">
              <w:rPr>
                <w:rStyle w:val="normal0020tablechar"/>
                <w:rFonts w:cs="Arial"/>
                <w:sz w:val="16"/>
                <w:szCs w:val="16"/>
                <w:lang w:val="pl-PL"/>
              </w:rPr>
              <w:t xml:space="preserve">Możliwość  wyboru sposobu obsługi kolejek </w:t>
            </w:r>
            <w:r w:rsidR="008A425D" w:rsidRPr="00CB31F7">
              <w:rPr>
                <w:rFonts w:eastAsia="Lucida Grande" w:cs="Arial"/>
                <w:noProof/>
                <w:sz w:val="16"/>
                <w:szCs w:val="16"/>
                <w:lang w:val="pl-PL"/>
              </w:rPr>
              <w:t>w oparciu o strict priority queuing, WRED, WFQ, WRR, oraz SP+WRR</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eastAsia="Calibri" w:hAnsi="Arial" w:cs="Arial"/>
                <w:sz w:val="16"/>
                <w:szCs w:val="16"/>
                <w:lang w:val="pl-PL"/>
              </w:rPr>
              <w:t>Zasilanie</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 xml:space="preserve">Wbudowany zasilacz 230VAC. </w:t>
            </w:r>
            <w:r w:rsidRPr="00CB31F7">
              <w:rPr>
                <w:rStyle w:val="normal0020tablechar"/>
                <w:rFonts w:cs="Arial"/>
                <w:sz w:val="16"/>
                <w:szCs w:val="16"/>
                <w:lang w:val="pl-PL"/>
              </w:rPr>
              <w:t>Możliwość zastosowania dodatkowego zewnętrznego zasilacza dla zapewnienia redundancji.</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9A27F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eastAsia="Calibri" w:hAnsi="Arial" w:cs="Arial"/>
                <w:sz w:val="16"/>
                <w:szCs w:val="16"/>
                <w:lang w:val="pl-PL"/>
              </w:rPr>
              <w:t>Gwarancja</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Fonts w:cs="Arial"/>
                <w:sz w:val="16"/>
                <w:szCs w:val="16"/>
                <w:lang w:val="pl-PL"/>
              </w:rPr>
              <w:t>Gwarancja producenta typu „</w:t>
            </w:r>
            <w:proofErr w:type="spellStart"/>
            <w:r w:rsidRPr="00CB31F7">
              <w:rPr>
                <w:rFonts w:cs="Arial"/>
                <w:sz w:val="16"/>
                <w:szCs w:val="16"/>
                <w:lang w:val="pl-PL"/>
              </w:rPr>
              <w:t>lifetime</w:t>
            </w:r>
            <w:proofErr w:type="spellEnd"/>
            <w:r w:rsidRPr="00CB31F7">
              <w:rPr>
                <w:rFonts w:cs="Arial"/>
                <w:sz w:val="16"/>
                <w:szCs w:val="16"/>
                <w:lang w:val="pl-PL"/>
              </w:rPr>
              <w:t xml:space="preserve">” (bezterminowa gwarancja przez cały cykl eksploatacji produktu) realizowana przez serwis producenta. </w:t>
            </w:r>
            <w:r w:rsidRPr="00CB31F7">
              <w:rPr>
                <w:rFonts w:eastAsia="Times New Roman" w:cs="Arial"/>
                <w:iCs/>
                <w:sz w:val="16"/>
                <w:szCs w:val="16"/>
                <w:lang w:val="pl-PL"/>
              </w:rPr>
              <w:t>Wymiana następnego dnia roboczego na sprawne urządzenie.</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eastAsia="Calibri" w:hAnsi="Arial" w:cs="Arial"/>
                <w:sz w:val="16"/>
                <w:szCs w:val="16"/>
                <w:lang w:val="pl-PL"/>
              </w:rPr>
              <w:t>Współpraca z urządzeniami posiadanymi przez Zamawiającego</w:t>
            </w:r>
          </w:p>
        </w:tc>
        <w:tc>
          <w:tcPr>
            <w:tcW w:w="6063" w:type="dxa"/>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sidRPr="00CB31F7">
              <w:rPr>
                <w:rFonts w:cs="Arial"/>
                <w:sz w:val="16"/>
                <w:szCs w:val="16"/>
                <w:lang w:val="pl-PL"/>
              </w:rPr>
              <w:t>Możliwość podłączenia do stosu IRF składającego się przełączników HP5500EI</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vAlign w:val="center"/>
          </w:tcPr>
          <w:p w:rsidR="008A425D" w:rsidRPr="00CB31F7" w:rsidRDefault="008A425D" w:rsidP="0003379F">
            <w:pPr>
              <w:rPr>
                <w:rFonts w:ascii="Arial" w:eastAsia="Calibri" w:hAnsi="Arial" w:cs="Arial"/>
                <w:sz w:val="16"/>
                <w:szCs w:val="16"/>
                <w:lang w:val="pl-PL"/>
              </w:rPr>
            </w:pPr>
            <w:r w:rsidRPr="00CB31F7">
              <w:rPr>
                <w:rFonts w:ascii="Arial" w:eastAsia="Calibri" w:hAnsi="Arial" w:cs="Arial"/>
                <w:sz w:val="16"/>
                <w:szCs w:val="16"/>
                <w:lang w:val="pl-PL"/>
              </w:rPr>
              <w:t>Inne</w:t>
            </w:r>
          </w:p>
        </w:tc>
        <w:tc>
          <w:tcPr>
            <w:tcW w:w="6063" w:type="dxa"/>
          </w:tcPr>
          <w:p w:rsidR="008A425D" w:rsidRPr="00CB31F7" w:rsidRDefault="008A425D" w:rsidP="0003379F">
            <w:pPr>
              <w:rPr>
                <w:rFonts w:ascii="Arial" w:hAnsi="Arial" w:cs="Arial"/>
                <w:sz w:val="16"/>
                <w:szCs w:val="16"/>
                <w:lang w:val="pl-PL"/>
              </w:rPr>
            </w:pPr>
            <w:r w:rsidRPr="00CB31F7">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CB31F7">
              <w:rPr>
                <w:rFonts w:ascii="Arial" w:eastAsia="Lucida Grande" w:hAnsi="Arial" w:cs="Arial"/>
                <w:noProof/>
                <w:sz w:val="16"/>
                <w:szCs w:val="16"/>
                <w:lang w:val="pl-PL"/>
              </w:rPr>
              <w:t>pakiet usług gwarancyjnych kierowanych do użytkowników z obszaru Rzeczpospolitej Polskiej.</w:t>
            </w:r>
          </w:p>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CB31F7">
              <w:rPr>
                <w:rStyle w:val="plain0020textchar1"/>
                <w:rFonts w:ascii="Arial" w:hAnsi="Arial" w:cs="Arial"/>
                <w:sz w:val="16"/>
                <w:szCs w:val="16"/>
                <w:lang w:val="pl-PL"/>
              </w:rPr>
              <w:lastRenderedPageBreak/>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A425D" w:rsidRPr="001E3899" w:rsidTr="0003379F">
        <w:tc>
          <w:tcPr>
            <w:tcW w:w="1800" w:type="dxa"/>
            <w:vAlign w:val="center"/>
          </w:tcPr>
          <w:p w:rsidR="008A425D" w:rsidRPr="004470E6" w:rsidRDefault="008A425D" w:rsidP="0003379F">
            <w:pPr>
              <w:rPr>
                <w:rFonts w:ascii="Arial" w:eastAsia="Calibri" w:hAnsi="Arial" w:cs="Arial"/>
                <w:sz w:val="16"/>
                <w:szCs w:val="16"/>
                <w:lang w:val="pl-PL"/>
              </w:rPr>
            </w:pPr>
            <w:r w:rsidRPr="004470E6">
              <w:rPr>
                <w:rFonts w:ascii="Arial" w:eastAsia="Lucida Grande" w:hAnsi="Arial" w:cs="Arial"/>
                <w:noProof/>
                <w:sz w:val="16"/>
                <w:szCs w:val="16"/>
                <w:lang w:val="pl-PL"/>
              </w:rPr>
              <w:lastRenderedPageBreak/>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4470E6" w:rsidRPr="005F2A25" w:rsidRDefault="004470E6" w:rsidP="004470E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4470E6" w:rsidRDefault="004470E6" w:rsidP="004470E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dołączenie do istniejącego stosu IRF</w:t>
            </w:r>
          </w:p>
          <w:p w:rsidR="008A425D" w:rsidRPr="004470E6" w:rsidRDefault="004470E6" w:rsidP="0003379F">
            <w:pPr>
              <w:pStyle w:val="Akapitzlist"/>
              <w:numPr>
                <w:ilvl w:val="0"/>
                <w:numId w:val="14"/>
              </w:numPr>
              <w:ind w:left="227" w:hanging="142"/>
              <w:rPr>
                <w:rStyle w:val="plain0020textchar1"/>
                <w:rFonts w:ascii="Arial" w:hAnsi="Arial" w:cs="Arial"/>
                <w:sz w:val="16"/>
                <w:szCs w:val="16"/>
                <w:lang w:val="pl-PL"/>
              </w:rPr>
            </w:pPr>
            <w:r>
              <w:rPr>
                <w:rFonts w:ascii="Arial" w:hAnsi="Arial" w:cs="Arial"/>
                <w:sz w:val="16"/>
                <w:szCs w:val="16"/>
                <w:lang w:val="pl-PL"/>
              </w:rPr>
              <w:t>konfiguracja zgodnie z zaleceniami Zamawiającego.</w:t>
            </w:r>
          </w:p>
        </w:tc>
        <w:tc>
          <w:tcPr>
            <w:tcW w:w="6063" w:type="dxa"/>
            <w:vAlign w:val="center"/>
          </w:tcPr>
          <w:p w:rsidR="008A425D" w:rsidRPr="00CB31F7" w:rsidRDefault="008A425D"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8A425D" w:rsidRDefault="008A425D" w:rsidP="008A425D">
      <w:pPr>
        <w:rPr>
          <w:rFonts w:ascii="Arial" w:hAnsi="Arial" w:cs="Arial"/>
          <w:sz w:val="16"/>
          <w:szCs w:val="16"/>
          <w:lang w:val="pl-PL"/>
        </w:rPr>
      </w:pPr>
    </w:p>
    <w:p w:rsidR="009C326A" w:rsidRDefault="009C326A" w:rsidP="009C326A">
      <w:pPr>
        <w:rPr>
          <w:rFonts w:ascii="Arial" w:hAnsi="Arial" w:cs="Arial"/>
          <w:sz w:val="16"/>
          <w:szCs w:val="16"/>
          <w:lang w:val="pl-PL"/>
        </w:rPr>
      </w:pPr>
    </w:p>
    <w:p w:rsidR="008A425D" w:rsidRDefault="008A425D" w:rsidP="009C326A">
      <w:pPr>
        <w:rPr>
          <w:rFonts w:ascii="Arial" w:hAnsi="Arial" w:cs="Arial"/>
          <w:sz w:val="16"/>
          <w:szCs w:val="16"/>
          <w:lang w:val="pl-PL"/>
        </w:rPr>
      </w:pPr>
    </w:p>
    <w:p w:rsidR="00BB1C8F" w:rsidRPr="009C326A" w:rsidRDefault="009C326A" w:rsidP="008A425D">
      <w:pPr>
        <w:pStyle w:val="Akapitzlist"/>
        <w:numPr>
          <w:ilvl w:val="0"/>
          <w:numId w:val="1"/>
        </w:numPr>
        <w:rPr>
          <w:rFonts w:ascii="Arial" w:hAnsi="Arial" w:cs="Arial"/>
          <w:b/>
          <w:sz w:val="20"/>
          <w:szCs w:val="20"/>
          <w:lang w:val="pl-PL"/>
        </w:rPr>
      </w:pPr>
      <w:r w:rsidRPr="009C326A">
        <w:rPr>
          <w:rFonts w:ascii="Arial" w:hAnsi="Arial" w:cs="Arial"/>
          <w:b/>
          <w:sz w:val="20"/>
          <w:szCs w:val="20"/>
          <w:lang w:val="pl-PL"/>
        </w:rPr>
        <w:t xml:space="preserve"> </w:t>
      </w:r>
      <w:r w:rsidR="00BB1C8F" w:rsidRPr="009C326A">
        <w:rPr>
          <w:rFonts w:ascii="Arial" w:hAnsi="Arial" w:cs="Arial"/>
          <w:b/>
          <w:sz w:val="20"/>
          <w:szCs w:val="20"/>
          <w:lang w:val="pl-PL"/>
        </w:rPr>
        <w:t xml:space="preserve">Dostawa instalacja i konfiguracja przełączników typ </w:t>
      </w:r>
      <w:r w:rsidR="008A425D">
        <w:rPr>
          <w:rFonts w:ascii="Arial" w:hAnsi="Arial" w:cs="Arial"/>
          <w:b/>
          <w:sz w:val="20"/>
          <w:szCs w:val="20"/>
          <w:lang w:val="pl-PL"/>
        </w:rPr>
        <w:t>5</w:t>
      </w:r>
      <w:r w:rsidR="00BB1C8F" w:rsidRPr="009C326A">
        <w:rPr>
          <w:rFonts w:ascii="Arial" w:hAnsi="Arial" w:cs="Arial"/>
          <w:b/>
          <w:sz w:val="20"/>
          <w:szCs w:val="20"/>
          <w:lang w:val="pl-PL"/>
        </w:rPr>
        <w:t xml:space="preserve"> – 2 szt.</w:t>
      </w:r>
    </w:p>
    <w:p w:rsidR="008A425D" w:rsidRDefault="008A425D" w:rsidP="00BB1C8F">
      <w:pPr>
        <w:spacing w:line="276" w:lineRule="auto"/>
        <w:rPr>
          <w:rFonts w:ascii="Arial" w:hAnsi="Arial" w:cs="Arial"/>
          <w:sz w:val="20"/>
          <w:szCs w:val="20"/>
          <w:lang w:val="pl-PL"/>
        </w:rPr>
      </w:pPr>
    </w:p>
    <w:p w:rsidR="00BB1C8F" w:rsidRPr="00BB1C8F" w:rsidRDefault="00BB1C8F" w:rsidP="00BB1C8F">
      <w:pPr>
        <w:spacing w:line="276" w:lineRule="auto"/>
        <w:rPr>
          <w:rFonts w:ascii="Arial" w:hAnsi="Arial" w:cs="Arial"/>
          <w:b/>
          <w:sz w:val="20"/>
          <w:szCs w:val="20"/>
          <w:lang w:val="pl-PL"/>
        </w:rPr>
      </w:pPr>
      <w:r w:rsidRPr="00BB1C8F">
        <w:rPr>
          <w:rFonts w:ascii="Arial" w:hAnsi="Arial" w:cs="Arial"/>
          <w:sz w:val="20"/>
          <w:szCs w:val="20"/>
          <w:lang w:val="pl-PL"/>
        </w:rPr>
        <w:t xml:space="preserve">Oferowany przełącznik typ </w:t>
      </w:r>
      <w:r w:rsidR="008A425D">
        <w:rPr>
          <w:rFonts w:ascii="Arial" w:hAnsi="Arial" w:cs="Arial"/>
          <w:sz w:val="20"/>
          <w:szCs w:val="20"/>
          <w:lang w:val="pl-PL"/>
        </w:rPr>
        <w:t>5</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7C7BE1" w:rsidRDefault="00BB1C8F"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r w:rsidR="00BB1C8F" w:rsidRPr="001E3899"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Default="00BB1C8F" w:rsidP="00BB1C8F">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p w:rsidR="00BB1C8F" w:rsidRPr="00BB1C8F" w:rsidRDefault="00BB1C8F" w:rsidP="00BB1C8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ależy wymienić wszystkie elementy 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bl>
    <w:p w:rsidR="00BB1C8F" w:rsidRDefault="00BB1C8F" w:rsidP="00BB1C8F">
      <w:pPr>
        <w:rPr>
          <w:rFonts w:ascii="Arial" w:hAnsi="Arial" w:cs="Arial"/>
          <w:sz w:val="16"/>
          <w:szCs w:val="16"/>
          <w:lang w:val="pl-PL"/>
        </w:rPr>
      </w:pPr>
    </w:p>
    <w:p w:rsidR="00BB1C8F" w:rsidRDefault="00BB1C8F" w:rsidP="00BB1C8F">
      <w:pPr>
        <w:rPr>
          <w:rFonts w:ascii="Arial" w:hAnsi="Arial" w:cs="Arial"/>
          <w:sz w:val="16"/>
          <w:szCs w:val="16"/>
          <w:lang w:val="pl-PL"/>
        </w:rPr>
      </w:pPr>
    </w:p>
    <w:p w:rsidR="00BB1C8F" w:rsidRPr="0042126C" w:rsidRDefault="00BB1C8F" w:rsidP="00BB1C8F">
      <w:pPr>
        <w:rPr>
          <w:rFonts w:ascii="Arial" w:hAnsi="Arial" w:cs="Arial"/>
          <w:sz w:val="16"/>
          <w:szCs w:val="16"/>
          <w:lang w:val="pl-PL"/>
        </w:rPr>
      </w:pPr>
      <w:r w:rsidRPr="0042126C">
        <w:rPr>
          <w:rFonts w:ascii="Arial" w:hAnsi="Arial" w:cs="Arial"/>
          <w:sz w:val="16"/>
          <w:szCs w:val="16"/>
          <w:lang w:val="pl-PL"/>
        </w:rPr>
        <w:t xml:space="preserve">Parametry techniczne </w:t>
      </w:r>
      <w:r w:rsidR="008A425D">
        <w:rPr>
          <w:rFonts w:ascii="Arial" w:hAnsi="Arial" w:cs="Arial"/>
          <w:sz w:val="16"/>
          <w:szCs w:val="16"/>
          <w:lang w:val="pl-PL"/>
        </w:rPr>
        <w:t>przełącznika typu 5</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FE66BB" w:rsidRPr="008F5A4A" w:rsidTr="00FE66BB">
        <w:tc>
          <w:tcPr>
            <w:tcW w:w="1800" w:type="dxa"/>
            <w:vAlign w:val="center"/>
          </w:tcPr>
          <w:p w:rsidR="00FE66BB" w:rsidRPr="002325EF" w:rsidRDefault="00FE66BB" w:rsidP="00BB1C8F">
            <w:pPr>
              <w:jc w:val="center"/>
              <w:rPr>
                <w:rFonts w:ascii="Arial" w:eastAsia="Calibri" w:hAnsi="Arial" w:cs="Arial"/>
                <w:sz w:val="16"/>
                <w:szCs w:val="16"/>
                <w:lang w:val="pl-PL"/>
              </w:rPr>
            </w:pPr>
            <w:r w:rsidRPr="002325EF">
              <w:rPr>
                <w:rFonts w:ascii="Arial" w:eastAsia="Calibri" w:hAnsi="Arial" w:cs="Arial"/>
                <w:sz w:val="16"/>
                <w:szCs w:val="16"/>
                <w:lang w:val="pl-PL"/>
              </w:rPr>
              <w:t>Nazwa</w:t>
            </w:r>
          </w:p>
          <w:p w:rsidR="00FE66BB" w:rsidRPr="002325EF" w:rsidRDefault="00FE66BB" w:rsidP="00BB1C8F">
            <w:pPr>
              <w:jc w:val="center"/>
              <w:rPr>
                <w:rFonts w:ascii="Arial" w:eastAsia="Calibri" w:hAnsi="Arial" w:cs="Arial"/>
                <w:sz w:val="16"/>
                <w:szCs w:val="16"/>
                <w:lang w:val="pl-PL"/>
              </w:rPr>
            </w:pPr>
            <w:r w:rsidRPr="002325EF">
              <w:rPr>
                <w:rFonts w:ascii="Arial" w:eastAsia="Calibri" w:hAnsi="Arial" w:cs="Arial"/>
                <w:sz w:val="16"/>
                <w:szCs w:val="16"/>
                <w:lang w:val="pl-PL"/>
              </w:rPr>
              <w:t>parametru</w:t>
            </w:r>
          </w:p>
        </w:tc>
        <w:tc>
          <w:tcPr>
            <w:tcW w:w="6063" w:type="dxa"/>
          </w:tcPr>
          <w:p w:rsidR="00FF3D9C" w:rsidRPr="002325EF" w:rsidRDefault="00FF3D9C" w:rsidP="00FF3D9C">
            <w:pPr>
              <w:jc w:val="center"/>
              <w:rPr>
                <w:rFonts w:ascii="Arial" w:eastAsia="Calibri" w:hAnsi="Arial" w:cs="Arial"/>
                <w:sz w:val="16"/>
                <w:szCs w:val="16"/>
                <w:lang w:val="pl-PL"/>
              </w:rPr>
            </w:pPr>
            <w:r w:rsidRPr="002325EF">
              <w:rPr>
                <w:rFonts w:ascii="Arial" w:eastAsia="Calibri" w:hAnsi="Arial" w:cs="Arial"/>
                <w:sz w:val="16"/>
                <w:szCs w:val="16"/>
                <w:lang w:val="pl-PL"/>
              </w:rPr>
              <w:t xml:space="preserve">Wymagane minimalne </w:t>
            </w:r>
          </w:p>
          <w:p w:rsidR="00FE66BB" w:rsidRPr="002325EF" w:rsidRDefault="00FF3D9C" w:rsidP="00FF3D9C">
            <w:pPr>
              <w:jc w:val="center"/>
              <w:rPr>
                <w:rFonts w:ascii="Arial" w:eastAsia="Calibri" w:hAnsi="Arial" w:cs="Arial"/>
                <w:sz w:val="16"/>
                <w:szCs w:val="16"/>
                <w:lang w:val="pl-PL"/>
              </w:rPr>
            </w:pPr>
            <w:r w:rsidRPr="002325EF">
              <w:rPr>
                <w:rFonts w:ascii="Arial" w:eastAsia="Calibri" w:hAnsi="Arial" w:cs="Arial"/>
                <w:sz w:val="16"/>
                <w:szCs w:val="16"/>
                <w:lang w:val="pl-PL"/>
              </w:rPr>
              <w:t>parametry techniczne</w:t>
            </w:r>
          </w:p>
        </w:tc>
        <w:tc>
          <w:tcPr>
            <w:tcW w:w="6063" w:type="dxa"/>
            <w:vAlign w:val="center"/>
          </w:tcPr>
          <w:p w:rsidR="00FE66BB" w:rsidRPr="002325EF" w:rsidRDefault="00FE66BB" w:rsidP="00BB1C8F">
            <w:pPr>
              <w:jc w:val="center"/>
              <w:rPr>
                <w:rFonts w:ascii="Arial" w:eastAsia="Calibri" w:hAnsi="Arial" w:cs="Arial"/>
                <w:sz w:val="16"/>
                <w:szCs w:val="16"/>
                <w:lang w:val="pl-PL"/>
              </w:rPr>
            </w:pPr>
            <w:r w:rsidRPr="002325EF">
              <w:rPr>
                <w:rFonts w:ascii="Arial" w:eastAsia="Calibri" w:hAnsi="Arial" w:cs="Arial"/>
                <w:sz w:val="16"/>
                <w:szCs w:val="16"/>
                <w:lang w:val="pl-PL"/>
              </w:rPr>
              <w:t xml:space="preserve">Wymagane minimalne </w:t>
            </w:r>
          </w:p>
          <w:p w:rsidR="00FE66BB" w:rsidRPr="002325EF" w:rsidRDefault="00FE66BB" w:rsidP="00BB1C8F">
            <w:pPr>
              <w:jc w:val="center"/>
              <w:rPr>
                <w:rFonts w:ascii="Arial" w:eastAsia="Calibri" w:hAnsi="Arial" w:cs="Arial"/>
                <w:sz w:val="16"/>
                <w:szCs w:val="16"/>
                <w:lang w:val="pl-PL"/>
              </w:rPr>
            </w:pPr>
            <w:r w:rsidRPr="002325EF">
              <w:rPr>
                <w:rFonts w:ascii="Arial" w:eastAsia="Calibri" w:hAnsi="Arial" w:cs="Arial"/>
                <w:sz w:val="16"/>
                <w:szCs w:val="16"/>
                <w:lang w:val="pl-PL"/>
              </w:rPr>
              <w:t>parametry techniczne</w:t>
            </w:r>
          </w:p>
        </w:tc>
      </w:tr>
      <w:tr w:rsidR="00AE3927" w:rsidRPr="001E3899" w:rsidTr="00613286">
        <w:tc>
          <w:tcPr>
            <w:tcW w:w="1800" w:type="dxa"/>
            <w:vAlign w:val="center"/>
          </w:tcPr>
          <w:p w:rsidR="00AE3927" w:rsidRPr="002325EF" w:rsidRDefault="00AE3927" w:rsidP="00AE3927">
            <w:pPr>
              <w:rPr>
                <w:rFonts w:ascii="Arial" w:eastAsia="Calibri" w:hAnsi="Arial" w:cs="Arial"/>
                <w:sz w:val="16"/>
                <w:szCs w:val="16"/>
                <w:lang w:val="pl-PL"/>
              </w:rPr>
            </w:pPr>
            <w:r w:rsidRPr="002325EF">
              <w:rPr>
                <w:rFonts w:ascii="Arial" w:hAnsi="Arial" w:cs="Arial"/>
                <w:noProof/>
                <w:sz w:val="16"/>
                <w:szCs w:val="16"/>
                <w:lang w:val="pl-PL"/>
              </w:rPr>
              <w:t>Obudowa</w:t>
            </w:r>
          </w:p>
        </w:tc>
        <w:tc>
          <w:tcPr>
            <w:tcW w:w="6063" w:type="dxa"/>
            <w:vAlign w:val="center"/>
          </w:tcPr>
          <w:p w:rsidR="00AE3927" w:rsidRPr="002325EF" w:rsidRDefault="00AE3927" w:rsidP="00AE3927">
            <w:pPr>
              <w:rPr>
                <w:rFonts w:ascii="Arial" w:eastAsia="Calibri" w:hAnsi="Arial" w:cs="Arial"/>
                <w:sz w:val="16"/>
                <w:szCs w:val="16"/>
                <w:lang w:val="pl-PL"/>
              </w:rPr>
            </w:pPr>
            <w:r w:rsidRPr="002325EF">
              <w:rPr>
                <w:rFonts w:ascii="Arial" w:hAnsi="Arial" w:cs="Arial"/>
                <w:sz w:val="16"/>
                <w:szCs w:val="16"/>
                <w:lang w:val="pl-PL"/>
              </w:rPr>
              <w:t>Maksymalnie 1U do instalacji w standardowej szafie RACK 19”.</w:t>
            </w:r>
          </w:p>
        </w:tc>
        <w:tc>
          <w:tcPr>
            <w:tcW w:w="6063" w:type="dxa"/>
            <w:vAlign w:val="center"/>
          </w:tcPr>
          <w:p w:rsidR="00AE3927" w:rsidRPr="002325EF" w:rsidRDefault="00AE3927" w:rsidP="00AE3927">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AE3927" w:rsidRPr="001E3899" w:rsidTr="00FE66BB">
        <w:tc>
          <w:tcPr>
            <w:tcW w:w="1800" w:type="dxa"/>
            <w:vAlign w:val="center"/>
          </w:tcPr>
          <w:p w:rsidR="00AE3927" w:rsidRPr="002325EF" w:rsidRDefault="00AE3927" w:rsidP="00AE3927">
            <w:pPr>
              <w:rPr>
                <w:rFonts w:ascii="Arial" w:eastAsia="Calibri" w:hAnsi="Arial" w:cs="Arial"/>
                <w:sz w:val="16"/>
                <w:szCs w:val="16"/>
                <w:lang w:val="pl-PL"/>
              </w:rPr>
            </w:pPr>
            <w:r w:rsidRPr="002325EF">
              <w:rPr>
                <w:rFonts w:ascii="Arial" w:eastAsia="Calibri" w:hAnsi="Arial" w:cs="Arial"/>
                <w:sz w:val="16"/>
                <w:szCs w:val="16"/>
                <w:lang w:val="pl-PL"/>
              </w:rPr>
              <w:t>Porty</w:t>
            </w:r>
          </w:p>
        </w:tc>
        <w:tc>
          <w:tcPr>
            <w:tcW w:w="6063" w:type="dxa"/>
          </w:tcPr>
          <w:p w:rsidR="008A425D" w:rsidRPr="002325EF" w:rsidRDefault="005962E1" w:rsidP="001C7593">
            <w:pPr>
              <w:rPr>
                <w:rFonts w:ascii="Arial" w:hAnsi="Arial" w:cs="Arial"/>
                <w:noProof/>
                <w:sz w:val="16"/>
                <w:szCs w:val="16"/>
                <w:lang w:val="pl-PL"/>
              </w:rPr>
            </w:pPr>
            <w:r w:rsidRPr="002325EF">
              <w:rPr>
                <w:rFonts w:ascii="Arial" w:hAnsi="Arial" w:cs="Arial"/>
                <w:noProof/>
                <w:sz w:val="16"/>
                <w:szCs w:val="16"/>
                <w:lang w:val="pl-PL"/>
              </w:rPr>
              <w:t>Nie mniej niż 48 portów RJ45 10/100</w:t>
            </w:r>
            <w:r w:rsidR="008A425D" w:rsidRPr="002325EF">
              <w:rPr>
                <w:rFonts w:ascii="Arial" w:hAnsi="Arial" w:cs="Arial"/>
                <w:noProof/>
                <w:sz w:val="16"/>
                <w:szCs w:val="16"/>
                <w:lang w:val="pl-PL"/>
              </w:rPr>
              <w:t xml:space="preserve">, </w:t>
            </w:r>
            <w:proofErr w:type="spellStart"/>
            <w:r w:rsidR="008A425D" w:rsidRPr="00693694">
              <w:rPr>
                <w:rFonts w:ascii="Arial" w:hAnsi="Arial" w:cs="Arial"/>
                <w:sz w:val="16"/>
                <w:szCs w:val="16"/>
                <w:lang w:val="pl-PL"/>
              </w:rPr>
              <w:t>autosensing</w:t>
            </w:r>
            <w:proofErr w:type="spellEnd"/>
            <w:r w:rsidR="008A425D" w:rsidRPr="00693694">
              <w:rPr>
                <w:rFonts w:ascii="Arial" w:hAnsi="Arial" w:cs="Arial"/>
                <w:sz w:val="16"/>
                <w:szCs w:val="16"/>
                <w:lang w:val="pl-PL"/>
              </w:rPr>
              <w:t>,</w:t>
            </w:r>
            <w:r w:rsidRPr="002325EF">
              <w:rPr>
                <w:rFonts w:ascii="Arial" w:hAnsi="Arial" w:cs="Arial"/>
                <w:noProof/>
                <w:sz w:val="16"/>
                <w:szCs w:val="16"/>
                <w:lang w:val="pl-PL"/>
              </w:rPr>
              <w:t xml:space="preserve"> Auto-MDIX</w:t>
            </w:r>
          </w:p>
          <w:p w:rsidR="004010EF" w:rsidRPr="002325EF" w:rsidRDefault="004010EF" w:rsidP="001C7593">
            <w:pPr>
              <w:rPr>
                <w:rFonts w:ascii="Arial" w:eastAsia="Calibri" w:hAnsi="Arial" w:cs="Arial"/>
                <w:sz w:val="16"/>
                <w:szCs w:val="16"/>
                <w:lang w:val="pl-PL"/>
              </w:rPr>
            </w:pPr>
            <w:r w:rsidRPr="002325EF">
              <w:rPr>
                <w:rFonts w:ascii="Arial" w:eastAsia="Calibri" w:hAnsi="Arial" w:cs="Arial"/>
                <w:sz w:val="16"/>
                <w:szCs w:val="16"/>
                <w:lang w:val="pl-PL"/>
              </w:rPr>
              <w:t xml:space="preserve">Nie mniej niż 2 porty </w:t>
            </w:r>
            <w:r w:rsidRPr="00693694">
              <w:rPr>
                <w:rFonts w:ascii="Arial" w:hAnsi="Arial" w:cs="Arial"/>
                <w:sz w:val="16"/>
                <w:szCs w:val="16"/>
                <w:lang w:val="pl-PL"/>
              </w:rPr>
              <w:t xml:space="preserve">combo </w:t>
            </w:r>
            <w:r w:rsidRPr="002325EF">
              <w:rPr>
                <w:rFonts w:ascii="Arial" w:hAnsi="Arial" w:cs="Arial"/>
                <w:noProof/>
                <w:sz w:val="16"/>
                <w:szCs w:val="16"/>
                <w:lang w:val="pl-PL"/>
              </w:rPr>
              <w:t>RJ45 1000BaseT lub SFP</w:t>
            </w:r>
          </w:p>
          <w:p w:rsidR="004010EF" w:rsidRPr="002325EF" w:rsidRDefault="001C7593" w:rsidP="004010EF">
            <w:pPr>
              <w:rPr>
                <w:rFonts w:ascii="Arial" w:eastAsia="Calibri" w:hAnsi="Arial" w:cs="Arial"/>
                <w:sz w:val="16"/>
                <w:szCs w:val="16"/>
                <w:lang w:val="pl-PL"/>
              </w:rPr>
            </w:pPr>
            <w:r w:rsidRPr="002325EF">
              <w:rPr>
                <w:rFonts w:ascii="Arial" w:eastAsia="Calibri" w:hAnsi="Arial" w:cs="Arial"/>
                <w:sz w:val="16"/>
                <w:szCs w:val="16"/>
                <w:lang w:val="pl-PL"/>
              </w:rPr>
              <w:t xml:space="preserve">Nie mniej niż </w:t>
            </w:r>
            <w:r w:rsidR="004010EF" w:rsidRPr="002325EF">
              <w:rPr>
                <w:rFonts w:ascii="Arial" w:eastAsia="Calibri" w:hAnsi="Arial" w:cs="Arial"/>
                <w:sz w:val="16"/>
                <w:szCs w:val="16"/>
                <w:lang w:val="pl-PL"/>
              </w:rPr>
              <w:t>2</w:t>
            </w:r>
            <w:r w:rsidRPr="002325EF">
              <w:rPr>
                <w:rFonts w:ascii="Arial" w:eastAsia="Calibri" w:hAnsi="Arial" w:cs="Arial"/>
                <w:sz w:val="16"/>
                <w:szCs w:val="16"/>
                <w:lang w:val="pl-PL"/>
              </w:rPr>
              <w:t xml:space="preserve"> porty SFP </w:t>
            </w:r>
          </w:p>
          <w:p w:rsidR="001C7593" w:rsidRPr="002325EF" w:rsidRDefault="001C7593" w:rsidP="004010EF">
            <w:pPr>
              <w:rPr>
                <w:rFonts w:ascii="Arial" w:hAnsi="Arial" w:cs="Arial"/>
                <w:sz w:val="16"/>
                <w:szCs w:val="16"/>
                <w:lang w:val="pl-PL"/>
              </w:rPr>
            </w:pPr>
            <w:r w:rsidRPr="002325EF">
              <w:rPr>
                <w:rFonts w:ascii="Arial" w:hAnsi="Arial" w:cs="Arial"/>
                <w:sz w:val="16"/>
                <w:szCs w:val="16"/>
                <w:lang w:val="pl-PL"/>
              </w:rPr>
              <w:t>Port konsoli szeregowej RJ45</w:t>
            </w:r>
          </w:p>
        </w:tc>
        <w:tc>
          <w:tcPr>
            <w:tcW w:w="6063" w:type="dxa"/>
            <w:vAlign w:val="center"/>
          </w:tcPr>
          <w:p w:rsidR="00AE3927" w:rsidRPr="002325EF" w:rsidRDefault="00AE3927" w:rsidP="00AE3927">
            <w:pPr>
              <w:rPr>
                <w:rFonts w:ascii="Arial" w:eastAsia="Calibri" w:hAnsi="Arial" w:cs="Arial"/>
                <w:sz w:val="16"/>
                <w:szCs w:val="16"/>
                <w:lang w:val="pl-PL"/>
              </w:rPr>
            </w:pPr>
          </w:p>
        </w:tc>
      </w:tr>
      <w:tr w:rsidR="00AE3927" w:rsidRPr="005F2A25" w:rsidTr="00FE66BB">
        <w:tc>
          <w:tcPr>
            <w:tcW w:w="1800" w:type="dxa"/>
            <w:vAlign w:val="center"/>
          </w:tcPr>
          <w:p w:rsidR="00AE3927" w:rsidRPr="002325EF" w:rsidRDefault="00AE3927" w:rsidP="00AE3927">
            <w:pPr>
              <w:rPr>
                <w:rFonts w:ascii="Arial" w:eastAsia="Calibri" w:hAnsi="Arial" w:cs="Arial"/>
                <w:sz w:val="16"/>
                <w:szCs w:val="16"/>
                <w:lang w:val="pl-PL"/>
              </w:rPr>
            </w:pPr>
            <w:r w:rsidRPr="002325EF">
              <w:rPr>
                <w:rFonts w:ascii="Arial" w:hAnsi="Arial" w:cs="Arial"/>
                <w:sz w:val="16"/>
                <w:szCs w:val="16"/>
                <w:lang w:val="pl-PL" w:eastAsia="pl-PL"/>
              </w:rPr>
              <w:t>Moduły światłowodowe 1G</w:t>
            </w:r>
          </w:p>
        </w:tc>
        <w:tc>
          <w:tcPr>
            <w:tcW w:w="6063" w:type="dxa"/>
          </w:tcPr>
          <w:p w:rsidR="00AE3927" w:rsidRPr="00693694" w:rsidRDefault="00AE3927" w:rsidP="00AE3927">
            <w:pPr>
              <w:jc w:val="both"/>
              <w:rPr>
                <w:rFonts w:ascii="Arial" w:hAnsi="Arial" w:cs="Arial"/>
                <w:sz w:val="16"/>
                <w:szCs w:val="16"/>
                <w:lang w:val="en-US"/>
              </w:rPr>
            </w:pPr>
            <w:r w:rsidRPr="00693694">
              <w:rPr>
                <w:rFonts w:ascii="Arial" w:hAnsi="Arial" w:cs="Arial"/>
                <w:sz w:val="16"/>
                <w:szCs w:val="16"/>
                <w:lang w:val="en-US"/>
              </w:rPr>
              <w:t xml:space="preserve">1G SFP LC LX Transceiver – 1 </w:t>
            </w:r>
            <w:proofErr w:type="spellStart"/>
            <w:r w:rsidRPr="00693694">
              <w:rPr>
                <w:rFonts w:ascii="Arial" w:hAnsi="Arial" w:cs="Arial"/>
                <w:sz w:val="16"/>
                <w:szCs w:val="16"/>
                <w:lang w:val="en-US"/>
              </w:rPr>
              <w:t>szt</w:t>
            </w:r>
            <w:proofErr w:type="spellEnd"/>
            <w:r w:rsidRPr="00693694">
              <w:rPr>
                <w:rFonts w:ascii="Arial" w:hAnsi="Arial" w:cs="Arial"/>
                <w:sz w:val="16"/>
                <w:szCs w:val="16"/>
                <w:lang w:val="en-US"/>
              </w:rPr>
              <w:t>.</w:t>
            </w:r>
          </w:p>
          <w:p w:rsidR="00AE3927" w:rsidRPr="00693694" w:rsidRDefault="00AE3927" w:rsidP="001C7593">
            <w:pPr>
              <w:jc w:val="both"/>
              <w:rPr>
                <w:rFonts w:ascii="Arial" w:hAnsi="Arial" w:cs="Arial"/>
                <w:sz w:val="16"/>
                <w:szCs w:val="16"/>
                <w:lang w:val="en-US"/>
              </w:rPr>
            </w:pPr>
            <w:r w:rsidRPr="00693694">
              <w:rPr>
                <w:rFonts w:ascii="Arial" w:hAnsi="Arial" w:cs="Arial"/>
                <w:sz w:val="16"/>
                <w:szCs w:val="16"/>
                <w:lang w:val="en-US"/>
              </w:rPr>
              <w:t xml:space="preserve">1G SFP LC SX Transceiver – </w:t>
            </w:r>
            <w:r w:rsidR="001C7593" w:rsidRPr="00693694">
              <w:rPr>
                <w:rFonts w:ascii="Arial" w:hAnsi="Arial" w:cs="Arial"/>
                <w:sz w:val="16"/>
                <w:szCs w:val="16"/>
                <w:lang w:val="en-US"/>
              </w:rPr>
              <w:t>3</w:t>
            </w:r>
            <w:r w:rsidRPr="00693694">
              <w:rPr>
                <w:rFonts w:ascii="Arial" w:hAnsi="Arial" w:cs="Arial"/>
                <w:sz w:val="16"/>
                <w:szCs w:val="16"/>
                <w:lang w:val="en-US"/>
              </w:rPr>
              <w:t xml:space="preserve"> </w:t>
            </w:r>
            <w:proofErr w:type="spellStart"/>
            <w:r w:rsidRPr="00693694">
              <w:rPr>
                <w:rFonts w:ascii="Arial" w:hAnsi="Arial" w:cs="Arial"/>
                <w:sz w:val="16"/>
                <w:szCs w:val="16"/>
                <w:lang w:val="en-US"/>
              </w:rPr>
              <w:t>szt</w:t>
            </w:r>
            <w:proofErr w:type="spellEnd"/>
            <w:r w:rsidRPr="00693694">
              <w:rPr>
                <w:rFonts w:ascii="Arial" w:hAnsi="Arial" w:cs="Arial"/>
                <w:sz w:val="16"/>
                <w:szCs w:val="16"/>
                <w:lang w:val="en-US"/>
              </w:rPr>
              <w:t>.</w:t>
            </w:r>
          </w:p>
        </w:tc>
        <w:tc>
          <w:tcPr>
            <w:tcW w:w="6063" w:type="dxa"/>
            <w:vAlign w:val="center"/>
          </w:tcPr>
          <w:p w:rsidR="00AE3927" w:rsidRPr="00693694" w:rsidRDefault="00AE3927" w:rsidP="00AE3927">
            <w:pPr>
              <w:jc w:val="both"/>
              <w:rPr>
                <w:rFonts w:ascii="Arial" w:hAnsi="Arial" w:cs="Arial"/>
                <w:sz w:val="16"/>
                <w:szCs w:val="16"/>
                <w:lang w:val="en-US"/>
              </w:rPr>
            </w:pPr>
          </w:p>
        </w:tc>
      </w:tr>
      <w:tr w:rsidR="00CB7E4F" w:rsidRPr="001E3899" w:rsidTr="00613286">
        <w:tc>
          <w:tcPr>
            <w:tcW w:w="1800" w:type="dxa"/>
          </w:tcPr>
          <w:p w:rsidR="00CB7E4F" w:rsidRPr="002325EF" w:rsidRDefault="00CB7E4F" w:rsidP="00CB7E4F">
            <w:pPr>
              <w:rPr>
                <w:rFonts w:ascii="Arial" w:hAnsi="Arial" w:cs="Arial"/>
                <w:sz w:val="16"/>
                <w:szCs w:val="16"/>
                <w:lang w:val="pl-PL" w:eastAsia="pl-PL"/>
              </w:rPr>
            </w:pPr>
            <w:r w:rsidRPr="002325EF">
              <w:rPr>
                <w:rFonts w:ascii="Arial" w:hAnsi="Arial" w:cs="Arial"/>
                <w:sz w:val="16"/>
                <w:szCs w:val="16"/>
                <w:lang w:val="pl-PL" w:eastAsia="pl-PL"/>
              </w:rPr>
              <w:t>Zarządzanie:</w:t>
            </w:r>
          </w:p>
        </w:tc>
        <w:tc>
          <w:tcPr>
            <w:tcW w:w="6063" w:type="dxa"/>
          </w:tcPr>
          <w:p w:rsidR="00CB7E4F" w:rsidRPr="002325EF" w:rsidRDefault="006F2E50" w:rsidP="006F2E50">
            <w:pPr>
              <w:rPr>
                <w:rFonts w:ascii="Arial" w:eastAsia="Calibri" w:hAnsi="Arial" w:cs="Arial"/>
                <w:sz w:val="16"/>
                <w:szCs w:val="16"/>
                <w:lang w:val="pl-PL"/>
              </w:rPr>
            </w:pPr>
            <w:r w:rsidRPr="002325EF">
              <w:rPr>
                <w:rFonts w:ascii="Arial" w:hAnsi="Arial" w:cs="Arial"/>
                <w:sz w:val="16"/>
                <w:szCs w:val="16"/>
                <w:lang w:val="pl-PL" w:eastAsia="pl-PL"/>
              </w:rPr>
              <w:t xml:space="preserve">Za pomocą oprogramowania HP </w:t>
            </w:r>
            <w:proofErr w:type="spellStart"/>
            <w:r w:rsidRPr="002325EF">
              <w:rPr>
                <w:rFonts w:ascii="Arial" w:hAnsi="Arial" w:cs="Arial"/>
                <w:sz w:val="16"/>
                <w:szCs w:val="16"/>
                <w:lang w:val="pl-PL"/>
              </w:rPr>
              <w:t>Intelligent</w:t>
            </w:r>
            <w:proofErr w:type="spellEnd"/>
            <w:r w:rsidRPr="002325EF">
              <w:rPr>
                <w:rFonts w:ascii="Arial" w:hAnsi="Arial" w:cs="Arial"/>
                <w:sz w:val="16"/>
                <w:szCs w:val="16"/>
                <w:lang w:val="pl-PL"/>
              </w:rPr>
              <w:t xml:space="preserve"> Management Center (będącego w posiadaniu Zamawiającego)</w:t>
            </w:r>
            <w:r w:rsidRPr="002325EF">
              <w:rPr>
                <w:rFonts w:ascii="Arial" w:hAnsi="Arial" w:cs="Arial"/>
                <w:sz w:val="16"/>
                <w:szCs w:val="16"/>
                <w:lang w:val="pl-PL" w:eastAsia="pl-PL"/>
              </w:rPr>
              <w:t xml:space="preserve">, CLI, WWW, </w:t>
            </w:r>
            <w:r w:rsidRPr="002325EF">
              <w:rPr>
                <w:rFonts w:ascii="Arial" w:hAnsi="Arial" w:cs="Arial"/>
                <w:sz w:val="16"/>
                <w:szCs w:val="16"/>
                <w:lang w:val="pl-PL"/>
              </w:rPr>
              <w:t>SNMP</w:t>
            </w:r>
            <w:r w:rsidR="001130F3">
              <w:rPr>
                <w:rFonts w:ascii="Arial" w:hAnsi="Arial" w:cs="Arial"/>
                <w:sz w:val="16"/>
                <w:szCs w:val="16"/>
                <w:lang w:val="pl-PL"/>
              </w:rPr>
              <w:t>, Telnet, SSH</w:t>
            </w:r>
          </w:p>
        </w:tc>
        <w:tc>
          <w:tcPr>
            <w:tcW w:w="6063" w:type="dxa"/>
            <w:vAlign w:val="center"/>
          </w:tcPr>
          <w:p w:rsidR="00CB7E4F" w:rsidRPr="002325EF" w:rsidRDefault="00CB7E4F" w:rsidP="00CB7E4F">
            <w:pPr>
              <w:rPr>
                <w:rFonts w:ascii="Arial" w:eastAsia="Calibri" w:hAnsi="Arial" w:cs="Arial"/>
                <w:sz w:val="16"/>
                <w:szCs w:val="16"/>
                <w:lang w:val="pl-PL"/>
              </w:rPr>
            </w:pPr>
          </w:p>
        </w:tc>
      </w:tr>
      <w:tr w:rsidR="00CB7E4F" w:rsidRPr="005F2A25" w:rsidTr="00613286">
        <w:tc>
          <w:tcPr>
            <w:tcW w:w="1800" w:type="dxa"/>
          </w:tcPr>
          <w:p w:rsidR="00CB7E4F" w:rsidRPr="002325EF" w:rsidRDefault="00FF3D9C" w:rsidP="00CB7E4F">
            <w:pPr>
              <w:rPr>
                <w:rFonts w:ascii="Arial" w:hAnsi="Arial" w:cs="Arial"/>
                <w:sz w:val="16"/>
                <w:szCs w:val="16"/>
                <w:lang w:val="pl-PL" w:eastAsia="pl-PL"/>
              </w:rPr>
            </w:pPr>
            <w:r w:rsidRPr="002325EF">
              <w:rPr>
                <w:rFonts w:ascii="Arial" w:hAnsi="Arial" w:cs="Arial"/>
                <w:sz w:val="16"/>
                <w:szCs w:val="16"/>
                <w:lang w:val="pl-PL" w:eastAsia="pl-PL"/>
              </w:rPr>
              <w:t xml:space="preserve">Rozmiar tablicy </w:t>
            </w:r>
            <w:proofErr w:type="spellStart"/>
            <w:r w:rsidRPr="002325EF">
              <w:rPr>
                <w:rFonts w:ascii="Arial" w:hAnsi="Arial" w:cs="Arial"/>
                <w:sz w:val="16"/>
                <w:szCs w:val="16"/>
                <w:lang w:val="pl-PL" w:eastAsia="pl-PL"/>
              </w:rPr>
              <w:t>routingu</w:t>
            </w:r>
            <w:proofErr w:type="spellEnd"/>
          </w:p>
        </w:tc>
        <w:tc>
          <w:tcPr>
            <w:tcW w:w="6063" w:type="dxa"/>
          </w:tcPr>
          <w:p w:rsidR="00CB7E4F" w:rsidRPr="002325EF" w:rsidRDefault="00CB7E4F" w:rsidP="00CB7E4F">
            <w:pPr>
              <w:jc w:val="both"/>
              <w:rPr>
                <w:rFonts w:ascii="Arial" w:hAnsi="Arial" w:cs="Arial"/>
                <w:sz w:val="16"/>
                <w:szCs w:val="16"/>
                <w:lang w:val="pl-PL"/>
              </w:rPr>
            </w:pPr>
            <w:r w:rsidRPr="002325EF">
              <w:rPr>
                <w:rFonts w:ascii="Arial" w:hAnsi="Arial" w:cs="Arial"/>
                <w:sz w:val="16"/>
                <w:szCs w:val="16"/>
                <w:lang w:val="pl-PL"/>
              </w:rPr>
              <w:t>Nie mniej niż 12</w:t>
            </w:r>
            <w:r w:rsidR="004010EF" w:rsidRPr="002325EF">
              <w:rPr>
                <w:rFonts w:ascii="Arial" w:hAnsi="Arial" w:cs="Arial"/>
                <w:sz w:val="16"/>
                <w:szCs w:val="16"/>
                <w:lang w:val="pl-PL"/>
              </w:rPr>
              <w:t> </w:t>
            </w:r>
            <w:r w:rsidRPr="002325EF">
              <w:rPr>
                <w:rFonts w:ascii="Arial" w:hAnsi="Arial" w:cs="Arial"/>
                <w:sz w:val="16"/>
                <w:szCs w:val="16"/>
                <w:lang w:val="pl-PL"/>
              </w:rPr>
              <w:t>000</w:t>
            </w:r>
            <w:r w:rsidR="004010EF" w:rsidRPr="002325EF">
              <w:rPr>
                <w:rFonts w:ascii="Arial" w:hAnsi="Arial" w:cs="Arial"/>
                <w:sz w:val="16"/>
                <w:szCs w:val="16"/>
                <w:lang w:val="pl-PL"/>
              </w:rPr>
              <w:t xml:space="preserve"> (IP4)</w:t>
            </w:r>
          </w:p>
        </w:tc>
        <w:tc>
          <w:tcPr>
            <w:tcW w:w="6063" w:type="dxa"/>
            <w:vAlign w:val="center"/>
          </w:tcPr>
          <w:p w:rsidR="00CB7E4F" w:rsidRPr="002325EF" w:rsidRDefault="00CB7E4F" w:rsidP="00CB7E4F">
            <w:pPr>
              <w:jc w:val="both"/>
              <w:rPr>
                <w:rFonts w:ascii="Arial" w:hAnsi="Arial" w:cs="Arial"/>
                <w:sz w:val="16"/>
                <w:szCs w:val="16"/>
                <w:lang w:val="pl-PL"/>
              </w:rPr>
            </w:pPr>
          </w:p>
        </w:tc>
      </w:tr>
      <w:tr w:rsidR="00CB7E4F" w:rsidRPr="005F2A25" w:rsidTr="00613286">
        <w:tc>
          <w:tcPr>
            <w:tcW w:w="1800" w:type="dxa"/>
          </w:tcPr>
          <w:p w:rsidR="00CB7E4F" w:rsidRPr="002325EF" w:rsidRDefault="00FF3D9C" w:rsidP="00CB7E4F">
            <w:pPr>
              <w:rPr>
                <w:rFonts w:ascii="Arial" w:hAnsi="Arial" w:cs="Arial"/>
                <w:sz w:val="16"/>
                <w:szCs w:val="16"/>
                <w:lang w:val="pl-PL" w:eastAsia="pl-PL"/>
              </w:rPr>
            </w:pPr>
            <w:r w:rsidRPr="002325EF">
              <w:rPr>
                <w:rFonts w:ascii="Arial" w:hAnsi="Arial" w:cs="Arial"/>
                <w:sz w:val="16"/>
                <w:szCs w:val="16"/>
                <w:lang w:val="pl-PL" w:eastAsia="pl-PL"/>
              </w:rPr>
              <w:t>Rozmiar tablicy adresów MAC</w:t>
            </w:r>
          </w:p>
        </w:tc>
        <w:tc>
          <w:tcPr>
            <w:tcW w:w="6063" w:type="dxa"/>
          </w:tcPr>
          <w:p w:rsidR="00CB7E4F" w:rsidRPr="002325EF" w:rsidRDefault="006F2E50" w:rsidP="006F2E50">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cs="Arial"/>
                <w:sz w:val="16"/>
                <w:szCs w:val="16"/>
                <w:lang w:val="pl-PL"/>
              </w:rPr>
              <w:t>Nie mniej niż 32 000</w:t>
            </w:r>
          </w:p>
        </w:tc>
        <w:tc>
          <w:tcPr>
            <w:tcW w:w="6063" w:type="dxa"/>
            <w:vAlign w:val="center"/>
          </w:tcPr>
          <w:p w:rsidR="00CB7E4F" w:rsidRPr="002325EF" w:rsidRDefault="00CB7E4F" w:rsidP="00CB7E4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FF3D9C" w:rsidRPr="005F2A25" w:rsidTr="00613286">
        <w:tc>
          <w:tcPr>
            <w:tcW w:w="1800" w:type="dxa"/>
          </w:tcPr>
          <w:p w:rsidR="00FF3D9C" w:rsidRPr="002325EF" w:rsidRDefault="00FF3D9C" w:rsidP="00CB7E4F">
            <w:pPr>
              <w:rPr>
                <w:rFonts w:ascii="Arial" w:hAnsi="Arial" w:cs="Arial"/>
                <w:sz w:val="16"/>
                <w:szCs w:val="16"/>
                <w:lang w:val="pl-PL" w:eastAsia="pl-PL"/>
              </w:rPr>
            </w:pPr>
            <w:r w:rsidRPr="002325EF">
              <w:rPr>
                <w:rFonts w:ascii="Arial" w:hAnsi="Arial" w:cs="Arial"/>
                <w:sz w:val="16"/>
                <w:szCs w:val="16"/>
                <w:lang w:val="pl-PL" w:eastAsia="pl-PL"/>
              </w:rPr>
              <w:t>Rozmiar bufora pakietów</w:t>
            </w:r>
          </w:p>
        </w:tc>
        <w:tc>
          <w:tcPr>
            <w:tcW w:w="6063" w:type="dxa"/>
          </w:tcPr>
          <w:p w:rsidR="00FF3D9C" w:rsidRPr="002325EF" w:rsidRDefault="00FF3D9C" w:rsidP="00CB7E4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Nie mniej niż 2MB</w:t>
            </w:r>
          </w:p>
        </w:tc>
        <w:tc>
          <w:tcPr>
            <w:tcW w:w="6063" w:type="dxa"/>
            <w:vAlign w:val="center"/>
          </w:tcPr>
          <w:p w:rsidR="00FF3D9C" w:rsidRPr="002325EF" w:rsidRDefault="00FF3D9C" w:rsidP="00CB7E4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CB7E4F" w:rsidRPr="005F2A25" w:rsidTr="00613286">
        <w:tc>
          <w:tcPr>
            <w:tcW w:w="1800" w:type="dxa"/>
          </w:tcPr>
          <w:p w:rsidR="00CB7E4F" w:rsidRPr="002325EF" w:rsidRDefault="00FF3D9C" w:rsidP="00CB7E4F">
            <w:pPr>
              <w:rPr>
                <w:rFonts w:ascii="Arial" w:hAnsi="Arial" w:cs="Arial"/>
                <w:sz w:val="16"/>
                <w:szCs w:val="16"/>
                <w:lang w:val="pl-PL" w:eastAsia="pl-PL"/>
              </w:rPr>
            </w:pPr>
            <w:r w:rsidRPr="002325EF">
              <w:rPr>
                <w:rFonts w:ascii="Arial" w:hAnsi="Arial" w:cs="Arial"/>
                <w:sz w:val="16"/>
                <w:szCs w:val="16"/>
                <w:lang w:val="pl-PL" w:eastAsia="pl-PL"/>
              </w:rPr>
              <w:t>Warstwa przełączania</w:t>
            </w:r>
          </w:p>
        </w:tc>
        <w:tc>
          <w:tcPr>
            <w:tcW w:w="6063" w:type="dxa"/>
          </w:tcPr>
          <w:p w:rsidR="00CB7E4F" w:rsidRPr="002325EF" w:rsidRDefault="00FF3D9C" w:rsidP="00CB7E4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2,3</w:t>
            </w:r>
          </w:p>
        </w:tc>
        <w:tc>
          <w:tcPr>
            <w:tcW w:w="6063" w:type="dxa"/>
            <w:vAlign w:val="center"/>
          </w:tcPr>
          <w:p w:rsidR="00CB7E4F" w:rsidRPr="002325EF" w:rsidRDefault="00CB7E4F" w:rsidP="00CB7E4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4010EF" w:rsidRPr="005F2A25" w:rsidTr="00613286">
        <w:tc>
          <w:tcPr>
            <w:tcW w:w="1800" w:type="dxa"/>
          </w:tcPr>
          <w:p w:rsidR="004010EF" w:rsidRPr="002325EF" w:rsidRDefault="004010EF" w:rsidP="004010EF">
            <w:pPr>
              <w:rPr>
                <w:rFonts w:ascii="Arial" w:hAnsi="Arial" w:cs="Arial"/>
                <w:sz w:val="16"/>
                <w:szCs w:val="16"/>
                <w:lang w:val="pl-PL" w:eastAsia="pl-PL"/>
              </w:rPr>
            </w:pPr>
            <w:r w:rsidRPr="002325EF">
              <w:rPr>
                <w:rFonts w:ascii="Arial" w:hAnsi="Arial" w:cs="Arial"/>
                <w:sz w:val="16"/>
                <w:szCs w:val="16"/>
                <w:lang w:val="pl-PL"/>
              </w:rPr>
              <w:t>Prędkość przełączania</w:t>
            </w:r>
          </w:p>
        </w:tc>
        <w:tc>
          <w:tcPr>
            <w:tcW w:w="6063" w:type="dxa"/>
          </w:tcPr>
          <w:p w:rsidR="004010EF" w:rsidRPr="002325EF" w:rsidRDefault="004010EF" w:rsidP="004010E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Nie mniej niż 17.6 Gbps</w:t>
            </w:r>
          </w:p>
        </w:tc>
        <w:tc>
          <w:tcPr>
            <w:tcW w:w="6063" w:type="dxa"/>
            <w:vAlign w:val="center"/>
          </w:tcPr>
          <w:p w:rsidR="004010EF" w:rsidRPr="002325EF" w:rsidRDefault="004010EF" w:rsidP="004010E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4010EF" w:rsidRPr="005F2A25" w:rsidTr="00613286">
        <w:tc>
          <w:tcPr>
            <w:tcW w:w="1800" w:type="dxa"/>
          </w:tcPr>
          <w:p w:rsidR="004010EF" w:rsidRPr="002325EF" w:rsidRDefault="004010EF" w:rsidP="004010EF">
            <w:pPr>
              <w:rPr>
                <w:rFonts w:ascii="Arial" w:hAnsi="Arial" w:cs="Arial"/>
                <w:sz w:val="16"/>
                <w:szCs w:val="16"/>
                <w:lang w:val="pl-PL" w:eastAsia="pl-PL"/>
              </w:rPr>
            </w:pPr>
            <w:r w:rsidRPr="002325EF">
              <w:rPr>
                <w:rFonts w:ascii="Arial" w:hAnsi="Arial" w:cs="Arial"/>
                <w:sz w:val="16"/>
                <w:szCs w:val="16"/>
                <w:lang w:val="pl-PL" w:eastAsia="pl-PL"/>
              </w:rPr>
              <w:t>Przepustowość:</w:t>
            </w:r>
          </w:p>
        </w:tc>
        <w:tc>
          <w:tcPr>
            <w:tcW w:w="6063" w:type="dxa"/>
          </w:tcPr>
          <w:p w:rsidR="004010EF" w:rsidRPr="002325EF" w:rsidRDefault="004010EF" w:rsidP="004010E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Nie mniej niż 13.1 mpps</w:t>
            </w:r>
          </w:p>
        </w:tc>
        <w:tc>
          <w:tcPr>
            <w:tcW w:w="6063" w:type="dxa"/>
            <w:vAlign w:val="center"/>
          </w:tcPr>
          <w:p w:rsidR="004010EF" w:rsidRPr="002325EF" w:rsidRDefault="004010EF" w:rsidP="004010E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5F2A25" w:rsidTr="0003379F">
        <w:tc>
          <w:tcPr>
            <w:tcW w:w="1800" w:type="dxa"/>
            <w:vAlign w:val="center"/>
          </w:tcPr>
          <w:p w:rsidR="000202D6" w:rsidRPr="002325EF" w:rsidRDefault="000202D6" w:rsidP="000202D6">
            <w:pPr>
              <w:rPr>
                <w:rFonts w:ascii="Arial" w:eastAsia="Lucida Grande" w:hAnsi="Arial" w:cs="Arial"/>
                <w:noProof/>
                <w:sz w:val="16"/>
                <w:szCs w:val="16"/>
                <w:lang w:val="pl-PL"/>
              </w:rPr>
            </w:pPr>
            <w:r w:rsidRPr="002325EF">
              <w:rPr>
                <w:rFonts w:ascii="Arial" w:eastAsia="Lucida Grande" w:hAnsi="Arial" w:cs="Arial"/>
                <w:noProof/>
                <w:sz w:val="16"/>
                <w:szCs w:val="16"/>
                <w:lang w:val="pl-PL"/>
              </w:rPr>
              <w:lastRenderedPageBreak/>
              <w:t>Routing IPv4</w:t>
            </w:r>
          </w:p>
        </w:tc>
        <w:tc>
          <w:tcPr>
            <w:tcW w:w="6063" w:type="dxa"/>
          </w:tcPr>
          <w:p w:rsidR="000202D6" w:rsidRPr="00693694"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 v1 i v2, IS-IS, OSFP, BGP</w:t>
            </w:r>
          </w:p>
        </w:tc>
        <w:tc>
          <w:tcPr>
            <w:tcW w:w="6063" w:type="dxa"/>
            <w:vAlign w:val="center"/>
          </w:tcPr>
          <w:p w:rsidR="000202D6" w:rsidRPr="00693694"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0202D6" w:rsidRPr="005F2A25" w:rsidTr="0003379F">
        <w:tc>
          <w:tcPr>
            <w:tcW w:w="1800" w:type="dxa"/>
            <w:vAlign w:val="center"/>
          </w:tcPr>
          <w:p w:rsidR="000202D6" w:rsidRPr="002325EF" w:rsidRDefault="000202D6" w:rsidP="000202D6">
            <w:pPr>
              <w:rPr>
                <w:rFonts w:ascii="Arial" w:eastAsia="Lucida Grande" w:hAnsi="Arial" w:cs="Arial"/>
                <w:noProof/>
                <w:sz w:val="16"/>
                <w:szCs w:val="16"/>
                <w:lang w:val="pl-PL"/>
              </w:rPr>
            </w:pPr>
            <w:r w:rsidRPr="002325EF">
              <w:rPr>
                <w:rFonts w:ascii="Arial" w:eastAsia="Lucida Grande" w:hAnsi="Arial" w:cs="Arial"/>
                <w:noProof/>
                <w:sz w:val="16"/>
                <w:szCs w:val="16"/>
                <w:lang w:val="pl-PL"/>
              </w:rPr>
              <w:t>Routing IPv6</w:t>
            </w:r>
          </w:p>
        </w:tc>
        <w:tc>
          <w:tcPr>
            <w:tcW w:w="6063" w:type="dxa"/>
          </w:tcPr>
          <w:p w:rsidR="000202D6" w:rsidRPr="00693694"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static, RIPng, OSFPv3, IS-ISv6, BGP</w:t>
            </w:r>
            <w:r w:rsidRPr="002325EF">
              <w:rPr>
                <w:rFonts w:cs="Arial"/>
                <w:sz w:val="16"/>
                <w:szCs w:val="16"/>
              </w:rPr>
              <w:t>+ for IPv6</w:t>
            </w:r>
          </w:p>
        </w:tc>
        <w:tc>
          <w:tcPr>
            <w:tcW w:w="6063" w:type="dxa"/>
            <w:vAlign w:val="center"/>
          </w:tcPr>
          <w:p w:rsidR="000202D6" w:rsidRPr="00693694"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0202D6" w:rsidRPr="001E3899" w:rsidTr="00613286">
        <w:tc>
          <w:tcPr>
            <w:tcW w:w="1800" w:type="dxa"/>
          </w:tcPr>
          <w:p w:rsidR="000202D6" w:rsidRPr="002325EF" w:rsidRDefault="000202D6" w:rsidP="000202D6">
            <w:pPr>
              <w:rPr>
                <w:rFonts w:ascii="Arial" w:hAnsi="Arial" w:cs="Arial"/>
                <w:sz w:val="16"/>
                <w:szCs w:val="16"/>
                <w:lang w:val="pl-PL" w:eastAsia="pl-PL"/>
              </w:rPr>
            </w:pPr>
            <w:r w:rsidRPr="002325EF">
              <w:rPr>
                <w:rFonts w:ascii="Arial" w:hAnsi="Arial" w:cs="Arial"/>
                <w:sz w:val="16"/>
                <w:szCs w:val="16"/>
                <w:lang w:val="pl-PL" w:eastAsia="pl-PL"/>
              </w:rPr>
              <w:t>Funkcje wysokiej dostępności:</w:t>
            </w:r>
          </w:p>
        </w:tc>
        <w:tc>
          <w:tcPr>
            <w:tcW w:w="6063" w:type="dxa"/>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Spanning Tree MSTP, RSTP; VRRP;  możliwość łączenia przełaczników  w stos działający jako jeden wirtualny przełącznik oraz jeden wirtualny router. Urządzenia w stosie muszą być widziane pod wspólnym adresem IP.</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1E3899" w:rsidTr="00613286">
        <w:tc>
          <w:tcPr>
            <w:tcW w:w="1800" w:type="dxa"/>
          </w:tcPr>
          <w:p w:rsidR="000202D6" w:rsidRPr="002325EF" w:rsidRDefault="000202D6" w:rsidP="000202D6">
            <w:pPr>
              <w:rPr>
                <w:rFonts w:ascii="Arial" w:hAnsi="Arial" w:cs="Arial"/>
                <w:sz w:val="16"/>
                <w:szCs w:val="16"/>
                <w:lang w:val="pl-PL" w:eastAsia="pl-PL"/>
              </w:rPr>
            </w:pPr>
            <w:proofErr w:type="spellStart"/>
            <w:r w:rsidRPr="002325EF">
              <w:rPr>
                <w:rFonts w:ascii="Arial" w:hAnsi="Arial" w:cs="Arial"/>
                <w:sz w:val="16"/>
                <w:szCs w:val="16"/>
                <w:lang w:val="pl-PL" w:eastAsia="pl-PL"/>
              </w:rPr>
              <w:t>QoS</w:t>
            </w:r>
            <w:proofErr w:type="spellEnd"/>
            <w:r w:rsidRPr="002325EF">
              <w:rPr>
                <w:rFonts w:ascii="Arial" w:hAnsi="Arial" w:cs="Arial"/>
                <w:sz w:val="16"/>
                <w:szCs w:val="16"/>
                <w:lang w:val="pl-PL" w:eastAsia="pl-PL"/>
              </w:rPr>
              <w:t>:</w:t>
            </w:r>
          </w:p>
        </w:tc>
        <w:tc>
          <w:tcPr>
            <w:tcW w:w="6063" w:type="dxa"/>
          </w:tcPr>
          <w:p w:rsidR="000202D6" w:rsidRPr="002325EF" w:rsidRDefault="002325EF" w:rsidP="002325E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color w:val="auto"/>
                <w:sz w:val="16"/>
                <w:szCs w:val="16"/>
                <w:lang w:val="pl-PL"/>
              </w:rPr>
              <w:t>P</w:t>
            </w:r>
            <w:r w:rsidR="000202D6" w:rsidRPr="002325EF">
              <w:rPr>
                <w:rFonts w:eastAsia="Lucida Grande" w:cs="Arial"/>
                <w:noProof/>
                <w:color w:val="auto"/>
                <w:sz w:val="16"/>
                <w:szCs w:val="16"/>
                <w:lang w:val="pl-PL"/>
              </w:rPr>
              <w:t>rioryteryzacja zgodna z 802.1p</w:t>
            </w:r>
            <w:r w:rsidRPr="002325EF">
              <w:rPr>
                <w:rFonts w:eastAsia="Lucida Grande" w:cs="Arial"/>
                <w:noProof/>
                <w:color w:val="auto"/>
                <w:sz w:val="16"/>
                <w:szCs w:val="16"/>
                <w:lang w:val="pl-PL"/>
              </w:rPr>
              <w:t xml:space="preserve">. </w:t>
            </w:r>
            <w:r w:rsidRPr="002325EF">
              <w:rPr>
                <w:rStyle w:val="normal0020tablechar"/>
                <w:rFonts w:cs="Arial"/>
                <w:color w:val="auto"/>
                <w:sz w:val="16"/>
                <w:szCs w:val="16"/>
                <w:lang w:val="pl-PL"/>
              </w:rPr>
              <w:t xml:space="preserve">Możliwość  wyboru sposobu obsługi kolejek </w:t>
            </w:r>
            <w:r w:rsidRPr="002325EF">
              <w:rPr>
                <w:rFonts w:eastAsia="Lucida Grande" w:cs="Arial"/>
                <w:noProof/>
                <w:color w:val="auto"/>
                <w:sz w:val="16"/>
                <w:szCs w:val="16"/>
                <w:lang w:val="pl-PL"/>
              </w:rPr>
              <w:t>w oparciu o</w:t>
            </w:r>
            <w:r w:rsidR="000202D6" w:rsidRPr="002325EF">
              <w:rPr>
                <w:rFonts w:eastAsia="Lucida Grande" w:cs="Arial"/>
                <w:noProof/>
                <w:color w:val="auto"/>
                <w:sz w:val="16"/>
                <w:szCs w:val="16"/>
                <w:lang w:val="pl-PL"/>
              </w:rPr>
              <w:t xml:space="preserve"> </w:t>
            </w:r>
            <w:proofErr w:type="spellStart"/>
            <w:r w:rsidR="000202D6" w:rsidRPr="00693694">
              <w:rPr>
                <w:rFonts w:cs="Arial"/>
                <w:color w:val="auto"/>
                <w:sz w:val="16"/>
                <w:szCs w:val="16"/>
                <w:lang w:val="pl-PL"/>
              </w:rPr>
              <w:t>strict</w:t>
            </w:r>
            <w:proofErr w:type="spellEnd"/>
            <w:r w:rsidR="000202D6" w:rsidRPr="00693694">
              <w:rPr>
                <w:rFonts w:cs="Arial"/>
                <w:color w:val="auto"/>
                <w:sz w:val="16"/>
                <w:szCs w:val="16"/>
                <w:lang w:val="pl-PL"/>
              </w:rPr>
              <w:t xml:space="preserve"> </w:t>
            </w:r>
            <w:proofErr w:type="spellStart"/>
            <w:r w:rsidR="000202D6" w:rsidRPr="00693694">
              <w:rPr>
                <w:rFonts w:cs="Arial"/>
                <w:color w:val="auto"/>
                <w:sz w:val="16"/>
                <w:szCs w:val="16"/>
                <w:lang w:val="pl-PL"/>
              </w:rPr>
              <w:t>priority</w:t>
            </w:r>
            <w:proofErr w:type="spellEnd"/>
            <w:r w:rsidR="000202D6" w:rsidRPr="00693694">
              <w:rPr>
                <w:rFonts w:cs="Arial"/>
                <w:color w:val="auto"/>
                <w:sz w:val="16"/>
                <w:szCs w:val="16"/>
                <w:lang w:val="pl-PL"/>
              </w:rPr>
              <w:t xml:space="preserve"> </w:t>
            </w:r>
            <w:proofErr w:type="spellStart"/>
            <w:r w:rsidR="000202D6" w:rsidRPr="00693694">
              <w:rPr>
                <w:rFonts w:cs="Arial"/>
                <w:color w:val="auto"/>
                <w:sz w:val="16"/>
                <w:szCs w:val="16"/>
                <w:lang w:val="pl-PL"/>
              </w:rPr>
              <w:t>queuing</w:t>
            </w:r>
            <w:proofErr w:type="spellEnd"/>
            <w:r w:rsidR="000202D6" w:rsidRPr="00693694">
              <w:rPr>
                <w:rFonts w:cs="Arial"/>
                <w:color w:val="auto"/>
                <w:sz w:val="16"/>
                <w:szCs w:val="16"/>
                <w:lang w:val="pl-PL"/>
              </w:rPr>
              <w:t xml:space="preserve">, WRR, WFQ, </w:t>
            </w:r>
            <w:r w:rsidRPr="00693694">
              <w:rPr>
                <w:rFonts w:cs="Arial"/>
                <w:color w:val="auto"/>
                <w:sz w:val="16"/>
                <w:szCs w:val="16"/>
                <w:lang w:val="pl-PL"/>
              </w:rPr>
              <w:t>WRED.</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1E3899" w:rsidTr="00FE66BB">
        <w:tc>
          <w:tcPr>
            <w:tcW w:w="1800" w:type="dxa"/>
            <w:vAlign w:val="center"/>
          </w:tcPr>
          <w:p w:rsidR="000202D6" w:rsidRPr="002325EF" w:rsidRDefault="000202D6" w:rsidP="000202D6">
            <w:pPr>
              <w:rPr>
                <w:rFonts w:ascii="Arial" w:eastAsia="Calibri" w:hAnsi="Arial" w:cs="Arial"/>
                <w:sz w:val="16"/>
                <w:szCs w:val="16"/>
                <w:lang w:val="pl-PL"/>
              </w:rPr>
            </w:pPr>
            <w:r w:rsidRPr="002325EF">
              <w:rPr>
                <w:rFonts w:ascii="Arial" w:eastAsia="Lucida Grande" w:hAnsi="Arial" w:cs="Arial"/>
                <w:noProof/>
                <w:sz w:val="16"/>
                <w:szCs w:val="16"/>
                <w:lang w:val="pl-PL"/>
              </w:rPr>
              <w:t>Zasilanie</w:t>
            </w:r>
          </w:p>
        </w:tc>
        <w:tc>
          <w:tcPr>
            <w:tcW w:w="6063" w:type="dxa"/>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eastAsia="Lucida Grande" w:cs="Arial"/>
                <w:noProof/>
                <w:sz w:val="16"/>
                <w:szCs w:val="16"/>
                <w:lang w:val="pl-PL"/>
              </w:rPr>
              <w:t>Wbudowany zasilacz 230VAC.</w:t>
            </w:r>
            <w:r w:rsidRPr="002325EF">
              <w:rPr>
                <w:rStyle w:val="normal0020tablechar"/>
                <w:rFonts w:cs="Arial"/>
                <w:sz w:val="16"/>
                <w:szCs w:val="16"/>
                <w:lang w:val="pl-PL"/>
              </w:rPr>
              <w:t xml:space="preserve"> Możliwość zastosowania dodatkowego zewnętrznego zasilacza dla zapewnienia redundancji.</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5F2A25" w:rsidTr="00FE66BB">
        <w:tc>
          <w:tcPr>
            <w:tcW w:w="1800" w:type="dxa"/>
            <w:vAlign w:val="center"/>
          </w:tcPr>
          <w:p w:rsidR="000202D6" w:rsidRPr="002325EF" w:rsidRDefault="000202D6" w:rsidP="000202D6">
            <w:pPr>
              <w:rPr>
                <w:rFonts w:ascii="Arial" w:eastAsia="Calibri" w:hAnsi="Arial" w:cs="Arial"/>
                <w:sz w:val="16"/>
                <w:szCs w:val="16"/>
                <w:lang w:val="pl-PL"/>
              </w:rPr>
            </w:pPr>
            <w:r w:rsidRPr="002325EF">
              <w:rPr>
                <w:rFonts w:ascii="Arial" w:eastAsia="Calibri" w:hAnsi="Arial" w:cs="Arial"/>
                <w:sz w:val="16"/>
                <w:szCs w:val="16"/>
                <w:lang w:val="pl-PL"/>
              </w:rPr>
              <w:t>Gwarancja</w:t>
            </w:r>
          </w:p>
        </w:tc>
        <w:tc>
          <w:tcPr>
            <w:tcW w:w="6063" w:type="dxa"/>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Fonts w:cs="Arial"/>
                <w:sz w:val="16"/>
                <w:szCs w:val="16"/>
                <w:lang w:val="pl-PL"/>
              </w:rPr>
              <w:t>Gwarancja producenta typu „</w:t>
            </w:r>
            <w:proofErr w:type="spellStart"/>
            <w:r w:rsidRPr="002325EF">
              <w:rPr>
                <w:rFonts w:cs="Arial"/>
                <w:sz w:val="16"/>
                <w:szCs w:val="16"/>
                <w:lang w:val="pl-PL"/>
              </w:rPr>
              <w:t>lifetime</w:t>
            </w:r>
            <w:proofErr w:type="spellEnd"/>
            <w:r w:rsidRPr="002325EF">
              <w:rPr>
                <w:rFonts w:cs="Arial"/>
                <w:sz w:val="16"/>
                <w:szCs w:val="16"/>
                <w:lang w:val="pl-PL"/>
              </w:rPr>
              <w:t xml:space="preserve">” (bezterminowa gwarancja przez cały cykl eksploatacji produktu) realizowana przez serwis producenta. </w:t>
            </w:r>
            <w:r w:rsidRPr="002325EF">
              <w:rPr>
                <w:rFonts w:eastAsia="Times New Roman" w:cs="Arial"/>
                <w:iCs/>
                <w:sz w:val="16"/>
                <w:szCs w:val="16"/>
                <w:lang w:val="pl-PL"/>
              </w:rPr>
              <w:t>Wymiana następnego dnia roboczego na sprawne urządzenie.</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1E3899" w:rsidTr="00FE66BB">
        <w:tc>
          <w:tcPr>
            <w:tcW w:w="1800" w:type="dxa"/>
            <w:vAlign w:val="center"/>
          </w:tcPr>
          <w:p w:rsidR="000202D6" w:rsidRPr="002325EF" w:rsidRDefault="000202D6" w:rsidP="000202D6">
            <w:pPr>
              <w:rPr>
                <w:rFonts w:ascii="Arial" w:eastAsia="Calibri" w:hAnsi="Arial" w:cs="Arial"/>
                <w:sz w:val="16"/>
                <w:szCs w:val="16"/>
                <w:lang w:val="pl-PL"/>
              </w:rPr>
            </w:pPr>
            <w:r w:rsidRPr="002325EF">
              <w:rPr>
                <w:rFonts w:ascii="Arial" w:eastAsia="Calibri" w:hAnsi="Arial" w:cs="Arial"/>
                <w:sz w:val="16"/>
                <w:szCs w:val="16"/>
                <w:lang w:val="pl-PL"/>
              </w:rPr>
              <w:t>Współpraca z urządzeniami posiadanymi przez Zamawiającego</w:t>
            </w:r>
          </w:p>
        </w:tc>
        <w:tc>
          <w:tcPr>
            <w:tcW w:w="6063" w:type="dxa"/>
          </w:tcPr>
          <w:p w:rsidR="000202D6" w:rsidRPr="002325EF" w:rsidRDefault="002325EF" w:rsidP="002325EF">
            <w:pPr>
              <w:rPr>
                <w:rStyle w:val="plain0020textchar1"/>
                <w:rFonts w:ascii="Arial" w:hAnsi="Arial" w:cs="Arial"/>
                <w:sz w:val="16"/>
                <w:szCs w:val="16"/>
                <w:lang w:val="pl-PL"/>
              </w:rPr>
            </w:pPr>
            <w:r w:rsidRPr="002325EF">
              <w:rPr>
                <w:rFonts w:ascii="Arial" w:hAnsi="Arial" w:cs="Arial"/>
                <w:sz w:val="16"/>
                <w:szCs w:val="16"/>
                <w:lang w:val="pl-PL"/>
              </w:rPr>
              <w:t>Możliwość podłączenia do stosu IRF składającego się przełączników HP3600EI</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1E3899" w:rsidTr="00FE66BB">
        <w:tc>
          <w:tcPr>
            <w:tcW w:w="1800" w:type="dxa"/>
            <w:vAlign w:val="center"/>
          </w:tcPr>
          <w:p w:rsidR="000202D6" w:rsidRPr="002325EF" w:rsidRDefault="000202D6" w:rsidP="000202D6">
            <w:pPr>
              <w:rPr>
                <w:rFonts w:ascii="Arial" w:eastAsia="Calibri" w:hAnsi="Arial" w:cs="Arial"/>
                <w:sz w:val="16"/>
                <w:szCs w:val="16"/>
                <w:lang w:val="pl-PL"/>
              </w:rPr>
            </w:pPr>
            <w:r w:rsidRPr="002325EF">
              <w:rPr>
                <w:rFonts w:ascii="Arial" w:eastAsia="Calibri" w:hAnsi="Arial" w:cs="Arial"/>
                <w:sz w:val="16"/>
                <w:szCs w:val="16"/>
                <w:lang w:val="pl-PL"/>
              </w:rPr>
              <w:t>Inne</w:t>
            </w:r>
          </w:p>
        </w:tc>
        <w:tc>
          <w:tcPr>
            <w:tcW w:w="6063" w:type="dxa"/>
          </w:tcPr>
          <w:p w:rsidR="000202D6" w:rsidRPr="002325EF" w:rsidRDefault="000202D6" w:rsidP="000202D6">
            <w:pPr>
              <w:rPr>
                <w:rStyle w:val="plain0020textchar1"/>
                <w:rFonts w:ascii="Arial" w:hAnsi="Arial" w:cs="Arial"/>
                <w:sz w:val="16"/>
                <w:szCs w:val="16"/>
                <w:lang w:val="pl-PL"/>
              </w:rPr>
            </w:pPr>
            <w:r w:rsidRPr="002325EF">
              <w:rPr>
                <w:rStyle w:val="plain0020textchar1"/>
                <w:rFonts w:ascii="Arial" w:hAnsi="Arial" w:cs="Arial"/>
                <w:sz w:val="16"/>
                <w:szCs w:val="16"/>
                <w:lang w:val="pl-PL"/>
              </w:rPr>
              <w:t>Wszystkie elementy przełącznika powinny pochodzić od jednego producenta.</w:t>
            </w:r>
          </w:p>
          <w:p w:rsidR="000202D6" w:rsidRPr="002325EF" w:rsidRDefault="000202D6" w:rsidP="000202D6">
            <w:pPr>
              <w:rPr>
                <w:rFonts w:ascii="Arial" w:hAnsi="Arial" w:cs="Arial"/>
                <w:sz w:val="16"/>
                <w:szCs w:val="16"/>
                <w:lang w:val="pl-PL"/>
              </w:rPr>
            </w:pPr>
            <w:r w:rsidRPr="002325EF">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2325EF">
              <w:rPr>
                <w:rFonts w:ascii="Arial" w:eastAsia="Lucida Grande" w:hAnsi="Arial" w:cs="Arial"/>
                <w:noProof/>
                <w:sz w:val="16"/>
                <w:szCs w:val="16"/>
                <w:lang w:val="pl-PL"/>
              </w:rPr>
              <w:t>pakiet usług gwarancyjnych kierowanych do użytkowników z obszaru Rzeczpospolitej Polskiej.</w:t>
            </w:r>
          </w:p>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2325EF">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202D6" w:rsidRPr="001E3899" w:rsidTr="00FE66BB">
        <w:tc>
          <w:tcPr>
            <w:tcW w:w="1800" w:type="dxa"/>
            <w:vAlign w:val="center"/>
          </w:tcPr>
          <w:p w:rsidR="000202D6" w:rsidRPr="002325EF" w:rsidRDefault="000202D6" w:rsidP="000202D6">
            <w:pPr>
              <w:rPr>
                <w:rFonts w:ascii="Arial" w:eastAsia="Calibri" w:hAnsi="Arial" w:cs="Arial"/>
                <w:sz w:val="16"/>
                <w:szCs w:val="16"/>
                <w:lang w:val="pl-PL"/>
              </w:rPr>
            </w:pPr>
            <w:r w:rsidRPr="00D84406">
              <w:rPr>
                <w:rFonts w:ascii="Arial" w:eastAsia="Calibri" w:hAnsi="Arial" w:cs="Arial"/>
                <w:sz w:val="16"/>
                <w:szCs w:val="16"/>
                <w:lang w:val="pl-PL"/>
              </w:rPr>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D84406" w:rsidRPr="005F2A25" w:rsidRDefault="00D84406" w:rsidP="00D8440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D84406" w:rsidRDefault="00D84406" w:rsidP="00D8440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Pr>
                <w:rFonts w:ascii="Arial" w:hAnsi="Arial" w:cs="Arial"/>
                <w:sz w:val="16"/>
                <w:szCs w:val="16"/>
                <w:lang w:val="pl-PL"/>
              </w:rPr>
              <w:t>rack</w:t>
            </w:r>
            <w:proofErr w:type="spellEnd"/>
            <w:r>
              <w:rPr>
                <w:rFonts w:ascii="Arial" w:hAnsi="Arial" w:cs="Arial"/>
                <w:sz w:val="16"/>
                <w:szCs w:val="16"/>
                <w:lang w:val="pl-PL"/>
              </w:rPr>
              <w:t xml:space="preserve"> i podłączenie urządzeń</w:t>
            </w:r>
          </w:p>
          <w:p w:rsidR="000202D6" w:rsidRPr="00D84406" w:rsidRDefault="00D84406" w:rsidP="000202D6">
            <w:pPr>
              <w:pStyle w:val="Akapitzlist"/>
              <w:numPr>
                <w:ilvl w:val="0"/>
                <w:numId w:val="14"/>
              </w:numPr>
              <w:ind w:left="227" w:hanging="142"/>
              <w:rPr>
                <w:rStyle w:val="plain0020textchar1"/>
                <w:rFonts w:ascii="Arial" w:hAnsi="Arial" w:cs="Arial"/>
                <w:sz w:val="16"/>
                <w:szCs w:val="16"/>
                <w:lang w:val="pl-PL"/>
              </w:rPr>
            </w:pPr>
            <w:r>
              <w:rPr>
                <w:rFonts w:ascii="Arial" w:hAnsi="Arial" w:cs="Arial"/>
                <w:sz w:val="16"/>
                <w:szCs w:val="16"/>
                <w:lang w:val="pl-PL"/>
              </w:rPr>
              <w:t>konfiguracja zgodnie z zaleceniami Zamawiającego.</w:t>
            </w:r>
          </w:p>
        </w:tc>
        <w:tc>
          <w:tcPr>
            <w:tcW w:w="6063" w:type="dxa"/>
            <w:vAlign w:val="center"/>
          </w:tcPr>
          <w:p w:rsidR="000202D6" w:rsidRPr="002325EF" w:rsidRDefault="000202D6" w:rsidP="000202D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BB1C8F" w:rsidRDefault="00BB1C8F" w:rsidP="00BB1C8F">
      <w:pPr>
        <w:spacing w:after="200" w:line="276" w:lineRule="auto"/>
        <w:rPr>
          <w:rFonts w:ascii="Arial" w:hAnsi="Arial" w:cs="Arial"/>
          <w:b/>
          <w:sz w:val="20"/>
          <w:szCs w:val="20"/>
          <w:lang w:val="pl-PL"/>
        </w:rPr>
      </w:pPr>
    </w:p>
    <w:p w:rsidR="00BB1C8F" w:rsidRPr="0042126C" w:rsidRDefault="00BB1C8F" w:rsidP="008A425D">
      <w:pPr>
        <w:pStyle w:val="Akapitzlist"/>
        <w:numPr>
          <w:ilvl w:val="0"/>
          <w:numId w:val="1"/>
        </w:numPr>
        <w:spacing w:after="200" w:line="276" w:lineRule="auto"/>
        <w:rPr>
          <w:rFonts w:ascii="Arial" w:hAnsi="Arial" w:cs="Arial"/>
          <w:b/>
          <w:sz w:val="20"/>
          <w:szCs w:val="20"/>
          <w:lang w:val="pl-PL"/>
        </w:rPr>
      </w:pPr>
      <w:r w:rsidRPr="0042126C">
        <w:rPr>
          <w:rFonts w:ascii="Arial" w:hAnsi="Arial" w:cs="Arial"/>
          <w:b/>
          <w:sz w:val="20"/>
          <w:szCs w:val="20"/>
          <w:lang w:val="pl-PL"/>
        </w:rPr>
        <w:t xml:space="preserve">Dostawa instalacja i konfiguracja przełączników typ </w:t>
      </w:r>
      <w:r w:rsidR="002325EF">
        <w:rPr>
          <w:rFonts w:ascii="Arial" w:hAnsi="Arial" w:cs="Arial"/>
          <w:b/>
          <w:sz w:val="20"/>
          <w:szCs w:val="20"/>
          <w:lang w:val="pl-PL"/>
        </w:rPr>
        <w:t>6</w:t>
      </w:r>
      <w:r w:rsidRPr="0042126C">
        <w:rPr>
          <w:rFonts w:ascii="Arial" w:hAnsi="Arial" w:cs="Arial"/>
          <w:b/>
          <w:sz w:val="20"/>
          <w:szCs w:val="20"/>
          <w:lang w:val="pl-PL"/>
        </w:rPr>
        <w:t xml:space="preserve"> –</w:t>
      </w:r>
      <w:r>
        <w:rPr>
          <w:rFonts w:ascii="Arial" w:hAnsi="Arial" w:cs="Arial"/>
          <w:b/>
          <w:sz w:val="20"/>
          <w:szCs w:val="20"/>
          <w:lang w:val="pl-PL"/>
        </w:rPr>
        <w:t xml:space="preserve"> 1</w:t>
      </w:r>
      <w:r w:rsidRPr="0042126C">
        <w:rPr>
          <w:rFonts w:ascii="Arial" w:hAnsi="Arial" w:cs="Arial"/>
          <w:b/>
          <w:sz w:val="20"/>
          <w:szCs w:val="20"/>
          <w:lang w:val="pl-PL"/>
        </w:rPr>
        <w:t xml:space="preserve"> szt.</w:t>
      </w:r>
    </w:p>
    <w:p w:rsidR="00BB1C8F" w:rsidRPr="00BB1C8F" w:rsidRDefault="00BB1C8F" w:rsidP="00BB1C8F">
      <w:pPr>
        <w:spacing w:line="276" w:lineRule="auto"/>
        <w:rPr>
          <w:rFonts w:ascii="Arial" w:hAnsi="Arial" w:cs="Arial"/>
          <w:b/>
          <w:sz w:val="20"/>
          <w:szCs w:val="20"/>
          <w:lang w:val="pl-PL"/>
        </w:rPr>
      </w:pPr>
      <w:r w:rsidRPr="00BB1C8F">
        <w:rPr>
          <w:rFonts w:ascii="Arial" w:hAnsi="Arial" w:cs="Arial"/>
          <w:sz w:val="20"/>
          <w:szCs w:val="20"/>
          <w:lang w:val="pl-PL"/>
        </w:rPr>
        <w:t xml:space="preserve">Oferowany przełącznik typ </w:t>
      </w:r>
      <w:r w:rsidR="002325EF">
        <w:rPr>
          <w:rFonts w:ascii="Arial" w:hAnsi="Arial" w:cs="Arial"/>
          <w:sz w:val="20"/>
          <w:szCs w:val="20"/>
          <w:lang w:val="pl-PL"/>
        </w:rPr>
        <w:t>6</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7C7BE1" w:rsidRDefault="00BB1C8F"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r w:rsidR="00BB1C8F" w:rsidRPr="001E3899"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Default="00BB1C8F" w:rsidP="00BB1C8F">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p w:rsidR="00BB1C8F" w:rsidRPr="00BB1C8F" w:rsidRDefault="00BB1C8F" w:rsidP="00BB1C8F">
            <w:pPr>
              <w:rPr>
                <w:rFonts w:ascii="Arial" w:hAnsi="Arial" w:cs="Arial"/>
                <w:sz w:val="16"/>
                <w:szCs w:val="16"/>
                <w:lang w:val="pl-PL"/>
              </w:rPr>
            </w:pPr>
            <w:r>
              <w:rPr>
                <w:rFonts w:ascii="Arial" w:hAnsi="Arial" w:cs="Arial"/>
                <w:sz w:val="16"/>
                <w:szCs w:val="16"/>
                <w:lang w:val="pl-PL"/>
              </w:rPr>
              <w:t>(n</w:t>
            </w:r>
            <w:r w:rsidRPr="00BB1C8F">
              <w:rPr>
                <w:rFonts w:ascii="Arial" w:hAnsi="Arial" w:cs="Arial"/>
                <w:sz w:val="16"/>
                <w:szCs w:val="16"/>
                <w:lang w:val="pl-PL"/>
              </w:rPr>
              <w:t>ależy wymienić wszystkie elementy składowe przeł</w:t>
            </w:r>
            <w:r>
              <w:rPr>
                <w:rFonts w:ascii="Arial" w:hAnsi="Arial" w:cs="Arial"/>
                <w:sz w:val="16"/>
                <w:szCs w:val="16"/>
                <w:lang w:val="pl-PL"/>
              </w:rPr>
              <w:t>ą</w:t>
            </w:r>
            <w:r w:rsidRPr="00BB1C8F">
              <w:rPr>
                <w:rFonts w:ascii="Arial" w:hAnsi="Arial" w:cs="Arial"/>
                <w:sz w:val="16"/>
                <w:szCs w:val="16"/>
                <w:lang w:val="pl-PL"/>
              </w:rPr>
              <w:t>cznika</w:t>
            </w:r>
            <w:r>
              <w:rPr>
                <w:rFonts w:ascii="Arial" w:hAnsi="Arial" w:cs="Arial"/>
                <w:sz w:val="16"/>
                <w:szCs w:val="16"/>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bl>
    <w:p w:rsidR="00BB1C8F" w:rsidRDefault="00BB1C8F" w:rsidP="00BB1C8F">
      <w:pPr>
        <w:rPr>
          <w:rFonts w:ascii="Arial" w:hAnsi="Arial" w:cs="Arial"/>
          <w:sz w:val="16"/>
          <w:szCs w:val="16"/>
          <w:lang w:val="pl-PL"/>
        </w:rPr>
      </w:pPr>
    </w:p>
    <w:p w:rsidR="00BB1C8F" w:rsidRDefault="00BB1C8F" w:rsidP="00BB1C8F">
      <w:pPr>
        <w:rPr>
          <w:rFonts w:ascii="Arial" w:hAnsi="Arial" w:cs="Arial"/>
          <w:sz w:val="16"/>
          <w:szCs w:val="16"/>
          <w:lang w:val="pl-PL"/>
        </w:rPr>
      </w:pPr>
    </w:p>
    <w:p w:rsidR="00BB1C8F" w:rsidRPr="0042126C" w:rsidRDefault="00BB1C8F" w:rsidP="00BB1C8F">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 xml:space="preserve">przełącznika typu </w:t>
      </w:r>
      <w:r w:rsidR="002325EF">
        <w:rPr>
          <w:rFonts w:ascii="Arial" w:hAnsi="Arial" w:cs="Arial"/>
          <w:sz w:val="16"/>
          <w:szCs w:val="16"/>
          <w:lang w:val="pl-PL"/>
        </w:rPr>
        <w:t>6</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FE66BB" w:rsidRPr="008F5A4A" w:rsidTr="00FE66BB">
        <w:tc>
          <w:tcPr>
            <w:tcW w:w="1800" w:type="dxa"/>
            <w:vAlign w:val="center"/>
          </w:tcPr>
          <w:p w:rsidR="00FE66BB" w:rsidRPr="008F5A4A" w:rsidRDefault="00FE66BB" w:rsidP="00BB1C8F">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FE66BB" w:rsidRPr="008F5A4A" w:rsidRDefault="00FE66BB" w:rsidP="00BB1C8F">
            <w:pPr>
              <w:jc w:val="center"/>
              <w:rPr>
                <w:rFonts w:ascii="Arial" w:eastAsia="Calibri" w:hAnsi="Arial" w:cs="Arial"/>
                <w:sz w:val="16"/>
                <w:szCs w:val="16"/>
                <w:lang w:val="pl-PL"/>
              </w:rPr>
            </w:pPr>
            <w:r>
              <w:rPr>
                <w:rFonts w:ascii="Arial" w:eastAsia="Calibri" w:hAnsi="Arial" w:cs="Arial"/>
                <w:sz w:val="16"/>
                <w:szCs w:val="16"/>
                <w:lang w:val="pl-PL"/>
              </w:rPr>
              <w:lastRenderedPageBreak/>
              <w:t>p</w:t>
            </w:r>
            <w:r w:rsidRPr="008F5A4A">
              <w:rPr>
                <w:rFonts w:ascii="Arial" w:eastAsia="Calibri" w:hAnsi="Arial" w:cs="Arial"/>
                <w:sz w:val="16"/>
                <w:szCs w:val="16"/>
                <w:lang w:val="pl-PL"/>
              </w:rPr>
              <w:t>arametru</w:t>
            </w:r>
          </w:p>
        </w:tc>
        <w:tc>
          <w:tcPr>
            <w:tcW w:w="6063" w:type="dxa"/>
          </w:tcPr>
          <w:p w:rsidR="00FF3D9C" w:rsidRPr="008F5A4A" w:rsidRDefault="00FF3D9C" w:rsidP="00FF3D9C">
            <w:pPr>
              <w:jc w:val="center"/>
              <w:rPr>
                <w:rFonts w:ascii="Arial" w:eastAsia="Calibri" w:hAnsi="Arial" w:cs="Arial"/>
                <w:sz w:val="16"/>
                <w:szCs w:val="16"/>
                <w:lang w:val="pl-PL"/>
              </w:rPr>
            </w:pPr>
            <w:r w:rsidRPr="008F5A4A">
              <w:rPr>
                <w:rFonts w:ascii="Arial" w:eastAsia="Calibri" w:hAnsi="Arial" w:cs="Arial"/>
                <w:sz w:val="16"/>
                <w:szCs w:val="16"/>
                <w:lang w:val="pl-PL"/>
              </w:rPr>
              <w:lastRenderedPageBreak/>
              <w:t xml:space="preserve">Wymagane minimalne </w:t>
            </w:r>
          </w:p>
          <w:p w:rsidR="00FE66BB" w:rsidRPr="008F5A4A" w:rsidRDefault="00FF3D9C" w:rsidP="00FF3D9C">
            <w:pPr>
              <w:jc w:val="center"/>
              <w:rPr>
                <w:rFonts w:ascii="Arial" w:eastAsia="Calibri" w:hAnsi="Arial" w:cs="Arial"/>
                <w:sz w:val="16"/>
                <w:szCs w:val="16"/>
                <w:lang w:val="pl-PL"/>
              </w:rPr>
            </w:pPr>
            <w:r w:rsidRPr="008F5A4A">
              <w:rPr>
                <w:rFonts w:ascii="Arial" w:eastAsia="Calibri" w:hAnsi="Arial" w:cs="Arial"/>
                <w:sz w:val="16"/>
                <w:szCs w:val="16"/>
                <w:lang w:val="pl-PL"/>
              </w:rPr>
              <w:lastRenderedPageBreak/>
              <w:t>parametry techniczne</w:t>
            </w:r>
          </w:p>
        </w:tc>
        <w:tc>
          <w:tcPr>
            <w:tcW w:w="6063" w:type="dxa"/>
            <w:vAlign w:val="center"/>
          </w:tcPr>
          <w:p w:rsidR="00FE66BB" w:rsidRPr="008F5A4A" w:rsidRDefault="00FE66BB" w:rsidP="00BB1C8F">
            <w:pPr>
              <w:jc w:val="center"/>
              <w:rPr>
                <w:rFonts w:ascii="Arial" w:eastAsia="Calibri" w:hAnsi="Arial" w:cs="Arial"/>
                <w:sz w:val="16"/>
                <w:szCs w:val="16"/>
                <w:lang w:val="pl-PL"/>
              </w:rPr>
            </w:pPr>
            <w:r w:rsidRPr="008F5A4A">
              <w:rPr>
                <w:rFonts w:ascii="Arial" w:eastAsia="Calibri" w:hAnsi="Arial" w:cs="Arial"/>
                <w:sz w:val="16"/>
                <w:szCs w:val="16"/>
                <w:lang w:val="pl-PL"/>
              </w:rPr>
              <w:lastRenderedPageBreak/>
              <w:t xml:space="preserve">Wymagane minimalne </w:t>
            </w:r>
          </w:p>
          <w:p w:rsidR="00FE66BB" w:rsidRPr="008F5A4A" w:rsidRDefault="00FE66BB" w:rsidP="00BB1C8F">
            <w:pPr>
              <w:jc w:val="center"/>
              <w:rPr>
                <w:rFonts w:ascii="Arial" w:eastAsia="Calibri" w:hAnsi="Arial" w:cs="Arial"/>
                <w:sz w:val="16"/>
                <w:szCs w:val="16"/>
                <w:lang w:val="pl-PL"/>
              </w:rPr>
            </w:pPr>
            <w:r w:rsidRPr="008F5A4A">
              <w:rPr>
                <w:rFonts w:ascii="Arial" w:eastAsia="Calibri" w:hAnsi="Arial" w:cs="Arial"/>
                <w:sz w:val="16"/>
                <w:szCs w:val="16"/>
                <w:lang w:val="pl-PL"/>
              </w:rPr>
              <w:lastRenderedPageBreak/>
              <w:t>parametry techniczne</w:t>
            </w:r>
          </w:p>
        </w:tc>
      </w:tr>
      <w:tr w:rsidR="00EE032A" w:rsidRPr="001E3899" w:rsidTr="00613286">
        <w:tc>
          <w:tcPr>
            <w:tcW w:w="1800" w:type="dxa"/>
            <w:vAlign w:val="center"/>
          </w:tcPr>
          <w:p w:rsidR="00EE032A" w:rsidRPr="005F2A25" w:rsidRDefault="00EE032A" w:rsidP="00EE032A">
            <w:pPr>
              <w:rPr>
                <w:rFonts w:ascii="Arial" w:eastAsia="Calibri" w:hAnsi="Arial" w:cs="Arial"/>
                <w:sz w:val="16"/>
                <w:szCs w:val="16"/>
                <w:lang w:val="pl-PL"/>
              </w:rPr>
            </w:pPr>
            <w:r w:rsidRPr="005F2A25">
              <w:rPr>
                <w:rFonts w:ascii="Arial" w:hAnsi="Arial" w:cs="Arial"/>
                <w:noProof/>
                <w:sz w:val="16"/>
                <w:szCs w:val="16"/>
                <w:lang w:val="pl-PL"/>
              </w:rPr>
              <w:lastRenderedPageBreak/>
              <w:t>Obudowa</w:t>
            </w:r>
          </w:p>
        </w:tc>
        <w:tc>
          <w:tcPr>
            <w:tcW w:w="6063" w:type="dxa"/>
            <w:vAlign w:val="center"/>
          </w:tcPr>
          <w:p w:rsidR="00EE032A" w:rsidRPr="005F2A25" w:rsidRDefault="00EE032A" w:rsidP="00EE032A">
            <w:pPr>
              <w:rPr>
                <w:rFonts w:ascii="Arial" w:eastAsia="Calibri" w:hAnsi="Arial" w:cs="Arial"/>
                <w:sz w:val="16"/>
                <w:szCs w:val="16"/>
                <w:lang w:val="pl-PL"/>
              </w:rPr>
            </w:pPr>
            <w:r w:rsidRPr="005F2A25">
              <w:rPr>
                <w:rFonts w:ascii="Arial" w:hAnsi="Arial" w:cs="Arial"/>
                <w:sz w:val="16"/>
                <w:szCs w:val="16"/>
                <w:lang w:val="pl-PL"/>
              </w:rPr>
              <w:t>Maksymalnie 1U do instalacji w standardowej szafie RACK 19”.</w:t>
            </w:r>
          </w:p>
        </w:tc>
        <w:tc>
          <w:tcPr>
            <w:tcW w:w="6063" w:type="dxa"/>
            <w:vAlign w:val="center"/>
          </w:tcPr>
          <w:p w:rsidR="00EE032A" w:rsidRPr="009A27F9"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EE032A" w:rsidRPr="005F2A25" w:rsidTr="00FE66BB">
        <w:tc>
          <w:tcPr>
            <w:tcW w:w="1800" w:type="dxa"/>
            <w:vAlign w:val="center"/>
          </w:tcPr>
          <w:p w:rsidR="00EE032A" w:rsidRPr="009A27F9" w:rsidRDefault="00EE032A" w:rsidP="00EE032A">
            <w:pPr>
              <w:rPr>
                <w:rFonts w:ascii="Arial" w:eastAsia="Calibri" w:hAnsi="Arial" w:cs="Arial"/>
                <w:sz w:val="16"/>
                <w:szCs w:val="16"/>
                <w:lang w:val="pl-PL"/>
              </w:rPr>
            </w:pPr>
            <w:r>
              <w:rPr>
                <w:rFonts w:ascii="Arial" w:eastAsia="Calibri" w:hAnsi="Arial" w:cs="Arial"/>
                <w:sz w:val="16"/>
                <w:szCs w:val="16"/>
                <w:lang w:val="pl-PL"/>
              </w:rPr>
              <w:t>Liczba portów</w:t>
            </w:r>
          </w:p>
        </w:tc>
        <w:tc>
          <w:tcPr>
            <w:tcW w:w="6063" w:type="dxa"/>
          </w:tcPr>
          <w:p w:rsidR="00EE032A" w:rsidRPr="00693694"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sz w:val="16"/>
                <w:szCs w:val="16"/>
                <w:lang w:val="pl-PL"/>
              </w:rPr>
            </w:pPr>
            <w:r w:rsidRPr="005962E1">
              <w:rPr>
                <w:rFonts w:cs="Arial"/>
                <w:noProof/>
                <w:sz w:val="16"/>
                <w:szCs w:val="16"/>
                <w:lang w:val="pl-PL"/>
              </w:rPr>
              <w:t xml:space="preserve">Nie mniej </w:t>
            </w:r>
            <w:r w:rsidR="002042B4">
              <w:rPr>
                <w:rFonts w:cs="Arial"/>
                <w:noProof/>
                <w:sz w:val="16"/>
                <w:szCs w:val="16"/>
                <w:lang w:val="pl-PL"/>
              </w:rPr>
              <w:t xml:space="preserve">niż </w:t>
            </w:r>
            <w:r w:rsidRPr="005962E1">
              <w:rPr>
                <w:rFonts w:cs="Arial"/>
                <w:noProof/>
                <w:sz w:val="16"/>
                <w:szCs w:val="16"/>
                <w:lang w:val="pl-PL"/>
              </w:rPr>
              <w:t xml:space="preserve">8 portów RJ45 </w:t>
            </w:r>
            <w:r w:rsidR="0003379F">
              <w:rPr>
                <w:rFonts w:cs="Arial"/>
                <w:noProof/>
                <w:sz w:val="16"/>
                <w:szCs w:val="16"/>
                <w:lang w:val="pl-PL"/>
              </w:rPr>
              <w:t>1</w:t>
            </w:r>
            <w:r w:rsidRPr="005962E1">
              <w:rPr>
                <w:rFonts w:cs="Arial"/>
                <w:noProof/>
                <w:sz w:val="16"/>
                <w:szCs w:val="16"/>
                <w:lang w:val="pl-PL"/>
              </w:rPr>
              <w:t xml:space="preserve">0/100/1000 z funkcją PoE+; </w:t>
            </w:r>
            <w:proofErr w:type="spellStart"/>
            <w:r w:rsidR="0003379F" w:rsidRPr="00693694">
              <w:rPr>
                <w:sz w:val="16"/>
                <w:szCs w:val="16"/>
                <w:lang w:val="pl-PL"/>
              </w:rPr>
              <w:t>autosensing</w:t>
            </w:r>
            <w:proofErr w:type="spellEnd"/>
            <w:r w:rsidR="0003379F" w:rsidRPr="005962E1">
              <w:rPr>
                <w:rFonts w:cs="Arial"/>
                <w:noProof/>
                <w:sz w:val="16"/>
                <w:szCs w:val="16"/>
                <w:lang w:val="pl-PL"/>
              </w:rPr>
              <w:t xml:space="preserve"> </w:t>
            </w:r>
            <w:r w:rsidR="0003379F">
              <w:rPr>
                <w:rFonts w:cs="Arial"/>
                <w:noProof/>
                <w:sz w:val="16"/>
                <w:szCs w:val="16"/>
                <w:lang w:val="pl-PL"/>
              </w:rPr>
              <w:t>;</w:t>
            </w:r>
            <w:r w:rsidRPr="005962E1">
              <w:rPr>
                <w:rFonts w:cs="Arial"/>
                <w:noProof/>
                <w:sz w:val="16"/>
                <w:szCs w:val="16"/>
                <w:lang w:val="pl-PL"/>
              </w:rPr>
              <w:t xml:space="preserve">Auto-MDIX; </w:t>
            </w:r>
          </w:p>
          <w:p w:rsidR="00EE032A" w:rsidRPr="00693694"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sz w:val="16"/>
                <w:szCs w:val="16"/>
                <w:lang w:val="pl-PL"/>
              </w:rPr>
            </w:pPr>
            <w:r w:rsidRPr="0020313A">
              <w:rPr>
                <w:sz w:val="16"/>
                <w:szCs w:val="16"/>
                <w:lang w:val="pl-PL"/>
              </w:rPr>
              <w:t xml:space="preserve">Nie mniej niż </w:t>
            </w:r>
            <w:r w:rsidR="00EE032A" w:rsidRPr="0020313A">
              <w:rPr>
                <w:sz w:val="16"/>
                <w:szCs w:val="16"/>
                <w:lang w:val="pl-PL"/>
              </w:rPr>
              <w:t>2 porty</w:t>
            </w:r>
            <w:r w:rsidR="00EE032A" w:rsidRPr="00693694">
              <w:rPr>
                <w:sz w:val="16"/>
                <w:szCs w:val="16"/>
                <w:lang w:val="pl-PL"/>
              </w:rPr>
              <w:t xml:space="preserve"> SFP </w:t>
            </w:r>
            <w:proofErr w:type="spellStart"/>
            <w:r w:rsidR="00EE032A" w:rsidRPr="00693694">
              <w:rPr>
                <w:sz w:val="16"/>
                <w:szCs w:val="16"/>
                <w:lang w:val="pl-PL"/>
              </w:rPr>
              <w:t>dual-personality</w:t>
            </w:r>
            <w:proofErr w:type="spellEnd"/>
            <w:r w:rsidR="00EE032A" w:rsidRPr="00693694">
              <w:rPr>
                <w:sz w:val="16"/>
                <w:szCs w:val="16"/>
                <w:lang w:val="pl-PL"/>
              </w:rPr>
              <w:t xml:space="preserve"> 1000 Mb/s</w:t>
            </w:r>
          </w:p>
          <w:p w:rsidR="001C7593" w:rsidRPr="0020313A" w:rsidRDefault="001C7593" w:rsidP="001C7593">
            <w:pPr>
              <w:pStyle w:val="Tabelapozycja"/>
              <w:tabs>
                <w:tab w:val="left" w:pos="708"/>
                <w:tab w:val="left" w:pos="1416"/>
                <w:tab w:val="left" w:pos="2124"/>
                <w:tab w:val="left" w:pos="2832"/>
                <w:tab w:val="left" w:pos="3540"/>
                <w:tab w:val="left" w:pos="4248"/>
                <w:tab w:val="left" w:pos="4956"/>
                <w:tab w:val="left" w:pos="5664"/>
                <w:tab w:val="left" w:pos="6372"/>
              </w:tabs>
              <w:jc w:val="both"/>
              <w:rPr>
                <w:sz w:val="16"/>
                <w:szCs w:val="16"/>
                <w:lang w:val="pl-PL"/>
              </w:rPr>
            </w:pPr>
            <w:r w:rsidRPr="0020313A">
              <w:rPr>
                <w:sz w:val="16"/>
                <w:szCs w:val="16"/>
                <w:lang w:val="pl-PL"/>
              </w:rPr>
              <w:t>Port konsoli szeregowej RJ45</w:t>
            </w:r>
          </w:p>
        </w:tc>
        <w:tc>
          <w:tcPr>
            <w:tcW w:w="6063" w:type="dxa"/>
            <w:vAlign w:val="center"/>
          </w:tcPr>
          <w:p w:rsidR="00EE032A" w:rsidRPr="009A27F9"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noProof/>
                <w:sz w:val="16"/>
                <w:szCs w:val="16"/>
                <w:lang w:val="pl-PL"/>
              </w:rPr>
            </w:pPr>
          </w:p>
        </w:tc>
      </w:tr>
      <w:tr w:rsidR="00EE032A" w:rsidRPr="005F2A25" w:rsidTr="00FE66BB">
        <w:tc>
          <w:tcPr>
            <w:tcW w:w="1800" w:type="dxa"/>
            <w:vAlign w:val="center"/>
          </w:tcPr>
          <w:p w:rsidR="00EE032A" w:rsidRPr="009A27F9" w:rsidRDefault="00EE032A" w:rsidP="00EE032A">
            <w:pPr>
              <w:rPr>
                <w:rFonts w:ascii="Arial" w:eastAsia="Calibri" w:hAnsi="Arial" w:cs="Arial"/>
                <w:sz w:val="16"/>
                <w:szCs w:val="16"/>
                <w:lang w:val="pl-PL"/>
              </w:rPr>
            </w:pPr>
            <w:r>
              <w:rPr>
                <w:rFonts w:ascii="Arial" w:eastAsia="Calibri" w:hAnsi="Arial" w:cs="Arial"/>
                <w:sz w:val="16"/>
                <w:szCs w:val="16"/>
                <w:lang w:val="pl-PL"/>
              </w:rPr>
              <w:t>Przepustowość matrycy</w:t>
            </w:r>
          </w:p>
        </w:tc>
        <w:tc>
          <w:tcPr>
            <w:tcW w:w="6063" w:type="dxa"/>
          </w:tcPr>
          <w:p w:rsidR="00EE032A" w:rsidRPr="009A27F9" w:rsidRDefault="00B274DE" w:rsidP="00EE032A">
            <w:pPr>
              <w:rPr>
                <w:rFonts w:ascii="Arial" w:eastAsia="Calibri" w:hAnsi="Arial" w:cs="Arial"/>
                <w:sz w:val="16"/>
                <w:szCs w:val="16"/>
                <w:lang w:val="pl-PL"/>
              </w:rPr>
            </w:pPr>
            <w:r>
              <w:rPr>
                <w:rFonts w:ascii="Arial" w:eastAsia="Calibri" w:hAnsi="Arial" w:cs="Arial"/>
                <w:sz w:val="16"/>
                <w:szCs w:val="16"/>
                <w:lang w:val="pl-PL"/>
              </w:rPr>
              <w:t>Co najmniej 20Gbps</w:t>
            </w:r>
          </w:p>
        </w:tc>
        <w:tc>
          <w:tcPr>
            <w:tcW w:w="6063" w:type="dxa"/>
            <w:vAlign w:val="center"/>
          </w:tcPr>
          <w:p w:rsidR="00EE032A" w:rsidRPr="009A27F9" w:rsidRDefault="00EE032A" w:rsidP="00EE032A">
            <w:pPr>
              <w:rPr>
                <w:rFonts w:ascii="Arial" w:eastAsia="Calibri" w:hAnsi="Arial" w:cs="Arial"/>
                <w:sz w:val="16"/>
                <w:szCs w:val="16"/>
                <w:lang w:val="pl-PL"/>
              </w:rPr>
            </w:pPr>
          </w:p>
        </w:tc>
      </w:tr>
      <w:tr w:rsidR="00EE032A" w:rsidRPr="005F2A25" w:rsidTr="00FE66BB">
        <w:tc>
          <w:tcPr>
            <w:tcW w:w="1800" w:type="dxa"/>
            <w:vAlign w:val="center"/>
          </w:tcPr>
          <w:p w:rsidR="00EE032A" w:rsidRPr="009A27F9" w:rsidRDefault="00B274DE" w:rsidP="00EE032A">
            <w:pPr>
              <w:rPr>
                <w:rFonts w:ascii="Arial" w:eastAsia="Calibri" w:hAnsi="Arial" w:cs="Arial"/>
                <w:sz w:val="16"/>
                <w:szCs w:val="16"/>
                <w:lang w:val="pl-PL"/>
              </w:rPr>
            </w:pPr>
            <w:r>
              <w:rPr>
                <w:rFonts w:ascii="Arial" w:eastAsia="Calibri" w:hAnsi="Arial" w:cs="Arial"/>
                <w:sz w:val="16"/>
                <w:szCs w:val="16"/>
                <w:lang w:val="pl-PL"/>
              </w:rPr>
              <w:t>Rozmiar tablicy MAC</w:t>
            </w:r>
          </w:p>
        </w:tc>
        <w:tc>
          <w:tcPr>
            <w:tcW w:w="6063" w:type="dxa"/>
          </w:tcPr>
          <w:p w:rsidR="00EE032A" w:rsidRPr="009A27F9" w:rsidRDefault="00B274DE" w:rsidP="00EE032A">
            <w:pPr>
              <w:jc w:val="both"/>
              <w:rPr>
                <w:rFonts w:ascii="Arial" w:hAnsi="Arial" w:cs="Arial"/>
                <w:sz w:val="16"/>
                <w:szCs w:val="16"/>
                <w:lang w:val="pl-PL"/>
              </w:rPr>
            </w:pPr>
            <w:r>
              <w:rPr>
                <w:rFonts w:ascii="Arial" w:hAnsi="Arial" w:cs="Arial"/>
                <w:sz w:val="16"/>
                <w:szCs w:val="16"/>
                <w:lang w:val="pl-PL"/>
              </w:rPr>
              <w:t>Co najmniej  8000</w:t>
            </w:r>
          </w:p>
        </w:tc>
        <w:tc>
          <w:tcPr>
            <w:tcW w:w="6063" w:type="dxa"/>
            <w:vAlign w:val="center"/>
          </w:tcPr>
          <w:p w:rsidR="00EE032A" w:rsidRPr="009A27F9" w:rsidRDefault="00EE032A" w:rsidP="00EE032A">
            <w:pPr>
              <w:jc w:val="both"/>
              <w:rPr>
                <w:rFonts w:ascii="Arial" w:hAnsi="Arial" w:cs="Arial"/>
                <w:sz w:val="16"/>
                <w:szCs w:val="16"/>
                <w:lang w:val="pl-PL"/>
              </w:rPr>
            </w:pPr>
          </w:p>
        </w:tc>
      </w:tr>
      <w:tr w:rsidR="00EE032A" w:rsidRPr="001E3899" w:rsidTr="00FE66BB">
        <w:tc>
          <w:tcPr>
            <w:tcW w:w="1800" w:type="dxa"/>
            <w:vAlign w:val="center"/>
          </w:tcPr>
          <w:p w:rsidR="00EE032A" w:rsidRPr="009A27F9" w:rsidRDefault="00B274DE" w:rsidP="00EE032A">
            <w:pPr>
              <w:rPr>
                <w:rFonts w:ascii="Arial" w:eastAsia="Calibri" w:hAnsi="Arial" w:cs="Arial"/>
                <w:sz w:val="16"/>
                <w:szCs w:val="16"/>
                <w:lang w:val="pl-PL"/>
              </w:rPr>
            </w:pPr>
            <w:r>
              <w:rPr>
                <w:rFonts w:ascii="Arial" w:eastAsia="Calibri" w:hAnsi="Arial" w:cs="Arial"/>
                <w:sz w:val="16"/>
                <w:szCs w:val="16"/>
                <w:lang w:val="pl-PL"/>
              </w:rPr>
              <w:t xml:space="preserve">Moc dla </w:t>
            </w:r>
            <w:proofErr w:type="spellStart"/>
            <w:r>
              <w:rPr>
                <w:rFonts w:ascii="Arial" w:eastAsia="Calibri" w:hAnsi="Arial" w:cs="Arial"/>
                <w:sz w:val="16"/>
                <w:szCs w:val="16"/>
                <w:lang w:val="pl-PL"/>
              </w:rPr>
              <w:t>PoE</w:t>
            </w:r>
            <w:proofErr w:type="spellEnd"/>
          </w:p>
        </w:tc>
        <w:tc>
          <w:tcPr>
            <w:tcW w:w="6063" w:type="dxa"/>
          </w:tcPr>
          <w:p w:rsidR="00EE032A" w:rsidRPr="009A27F9" w:rsidRDefault="00B274DE" w:rsidP="00EE032A">
            <w:pPr>
              <w:rPr>
                <w:rFonts w:ascii="Arial" w:eastAsia="Calibri" w:hAnsi="Arial" w:cs="Arial"/>
                <w:sz w:val="16"/>
                <w:szCs w:val="16"/>
                <w:lang w:val="pl-PL"/>
              </w:rPr>
            </w:pPr>
            <w:r>
              <w:rPr>
                <w:rFonts w:ascii="Arial" w:eastAsia="Calibri" w:hAnsi="Arial" w:cs="Arial"/>
                <w:sz w:val="16"/>
                <w:szCs w:val="16"/>
                <w:lang w:val="pl-PL"/>
              </w:rPr>
              <w:t xml:space="preserve">Co najmniej 180W, możliwość zwiększenia mocy poprzez dodanie zewnętrznego zasilacza </w:t>
            </w:r>
            <w:proofErr w:type="spellStart"/>
            <w:r>
              <w:rPr>
                <w:rFonts w:ascii="Arial" w:eastAsia="Calibri" w:hAnsi="Arial" w:cs="Arial"/>
                <w:sz w:val="16"/>
                <w:szCs w:val="16"/>
                <w:lang w:val="pl-PL"/>
              </w:rPr>
              <w:t>PoE</w:t>
            </w:r>
            <w:proofErr w:type="spellEnd"/>
          </w:p>
        </w:tc>
        <w:tc>
          <w:tcPr>
            <w:tcW w:w="6063" w:type="dxa"/>
            <w:vAlign w:val="center"/>
          </w:tcPr>
          <w:p w:rsidR="00EE032A" w:rsidRPr="009A27F9" w:rsidRDefault="00EE032A" w:rsidP="00EE032A">
            <w:pPr>
              <w:rPr>
                <w:rFonts w:ascii="Arial" w:eastAsia="Calibri" w:hAnsi="Arial" w:cs="Arial"/>
                <w:sz w:val="16"/>
                <w:szCs w:val="16"/>
                <w:lang w:val="pl-PL"/>
              </w:rPr>
            </w:pPr>
          </w:p>
        </w:tc>
      </w:tr>
      <w:tr w:rsidR="00EE032A" w:rsidRPr="001E3899" w:rsidTr="00FE66BB">
        <w:tc>
          <w:tcPr>
            <w:tcW w:w="1800" w:type="dxa"/>
            <w:vAlign w:val="center"/>
          </w:tcPr>
          <w:p w:rsidR="00EE032A" w:rsidRPr="009A27F9" w:rsidRDefault="00B274DE" w:rsidP="00EE032A">
            <w:pPr>
              <w:rPr>
                <w:rFonts w:ascii="Arial" w:eastAsia="Lucida Grande" w:hAnsi="Arial" w:cs="Arial"/>
                <w:noProof/>
                <w:sz w:val="16"/>
                <w:szCs w:val="16"/>
                <w:lang w:val="pl-PL"/>
              </w:rPr>
            </w:pPr>
            <w:r>
              <w:rPr>
                <w:rFonts w:ascii="Arial" w:eastAsia="Lucida Grande" w:hAnsi="Arial" w:cs="Arial"/>
                <w:noProof/>
                <w:sz w:val="16"/>
                <w:szCs w:val="16"/>
                <w:lang w:val="pl-PL"/>
              </w:rPr>
              <w:t>Ilość obsługiwanych urządzeń Access Point</w:t>
            </w:r>
          </w:p>
        </w:tc>
        <w:tc>
          <w:tcPr>
            <w:tcW w:w="6063" w:type="dxa"/>
          </w:tcPr>
          <w:p w:rsidR="00EE032A" w:rsidRPr="009A27F9" w:rsidRDefault="00B274DE" w:rsidP="00EE032A">
            <w:pPr>
              <w:jc w:val="both"/>
              <w:rPr>
                <w:rFonts w:ascii="Arial" w:hAnsi="Arial" w:cs="Arial"/>
                <w:sz w:val="16"/>
                <w:szCs w:val="16"/>
                <w:lang w:val="pl-PL"/>
              </w:rPr>
            </w:pPr>
            <w:r>
              <w:rPr>
                <w:rFonts w:ascii="Arial" w:hAnsi="Arial" w:cs="Arial"/>
                <w:sz w:val="16"/>
                <w:szCs w:val="16"/>
                <w:lang w:val="pl-PL"/>
              </w:rPr>
              <w:t>Co najmniej 12 z możliwością zwiększenia do co najmniej 24</w:t>
            </w:r>
          </w:p>
        </w:tc>
        <w:tc>
          <w:tcPr>
            <w:tcW w:w="6063" w:type="dxa"/>
            <w:vAlign w:val="center"/>
          </w:tcPr>
          <w:p w:rsidR="00EE032A" w:rsidRPr="009A27F9" w:rsidRDefault="00EE032A" w:rsidP="00EE032A">
            <w:pPr>
              <w:jc w:val="both"/>
              <w:rPr>
                <w:rFonts w:ascii="Arial" w:hAnsi="Arial" w:cs="Arial"/>
                <w:sz w:val="16"/>
                <w:szCs w:val="16"/>
                <w:lang w:val="pl-PL"/>
              </w:rPr>
            </w:pPr>
          </w:p>
        </w:tc>
      </w:tr>
      <w:tr w:rsidR="00EE032A" w:rsidRPr="005F2A25" w:rsidTr="00FE66BB">
        <w:tc>
          <w:tcPr>
            <w:tcW w:w="1800" w:type="dxa"/>
            <w:vAlign w:val="center"/>
          </w:tcPr>
          <w:p w:rsidR="00EE032A" w:rsidRPr="009A27F9" w:rsidRDefault="00B274DE" w:rsidP="00EE032A">
            <w:pPr>
              <w:rPr>
                <w:rFonts w:ascii="Arial" w:eastAsia="Calibri" w:hAnsi="Arial" w:cs="Arial"/>
                <w:sz w:val="16"/>
                <w:szCs w:val="16"/>
                <w:lang w:val="pl-PL"/>
              </w:rPr>
            </w:pPr>
            <w:r>
              <w:rPr>
                <w:rFonts w:ascii="Arial" w:eastAsia="Calibri" w:hAnsi="Arial" w:cs="Arial"/>
                <w:sz w:val="16"/>
                <w:szCs w:val="16"/>
                <w:lang w:val="pl-PL"/>
              </w:rPr>
              <w:t>Ilość obsługiwanych SSID</w:t>
            </w:r>
          </w:p>
        </w:tc>
        <w:tc>
          <w:tcPr>
            <w:tcW w:w="6063" w:type="dxa"/>
          </w:tcPr>
          <w:p w:rsidR="00EE032A" w:rsidRPr="009A27F9"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rFonts w:eastAsia="Lucida Grande" w:cs="Arial"/>
                <w:noProof/>
                <w:sz w:val="16"/>
                <w:szCs w:val="16"/>
                <w:lang w:val="pl-PL"/>
              </w:rPr>
              <w:t xml:space="preserve">Co najmniej 64 </w:t>
            </w:r>
          </w:p>
        </w:tc>
        <w:tc>
          <w:tcPr>
            <w:tcW w:w="6063" w:type="dxa"/>
            <w:vAlign w:val="center"/>
          </w:tcPr>
          <w:p w:rsidR="00EE032A" w:rsidRPr="009A27F9"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EE032A" w:rsidRPr="001E3899" w:rsidTr="00FE66BB">
        <w:tc>
          <w:tcPr>
            <w:tcW w:w="1800" w:type="dxa"/>
            <w:vAlign w:val="center"/>
          </w:tcPr>
          <w:p w:rsidR="00EE032A" w:rsidRPr="009A27F9" w:rsidRDefault="00B274DE" w:rsidP="00EE032A">
            <w:pPr>
              <w:rPr>
                <w:rFonts w:ascii="Arial" w:eastAsia="Lucida Grande" w:hAnsi="Arial" w:cs="Arial"/>
                <w:noProof/>
                <w:sz w:val="16"/>
                <w:szCs w:val="16"/>
                <w:lang w:val="pl-PL"/>
              </w:rPr>
            </w:pPr>
            <w:r w:rsidRPr="00B274DE">
              <w:rPr>
                <w:rFonts w:ascii="Arial" w:eastAsia="Lucida Grande" w:hAnsi="Arial" w:cs="Arial"/>
                <w:noProof/>
                <w:sz w:val="16"/>
                <w:szCs w:val="16"/>
                <w:lang w:val="pl-PL"/>
              </w:rPr>
              <w:t>Funkcje automatycznego zarządz radiem</w:t>
            </w:r>
          </w:p>
        </w:tc>
        <w:tc>
          <w:tcPr>
            <w:tcW w:w="6063" w:type="dxa"/>
          </w:tcPr>
          <w:p w:rsidR="00EE032A" w:rsidRPr="009A27F9" w:rsidRDefault="00B274DE" w:rsidP="00C07831">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B274DE">
              <w:rPr>
                <w:rFonts w:eastAsia="Lucida Grande" w:cs="Arial"/>
                <w:noProof/>
                <w:sz w:val="16"/>
                <w:szCs w:val="16"/>
                <w:lang w:val="pl-PL"/>
              </w:rPr>
              <w:t>Automaty</w:t>
            </w:r>
            <w:r>
              <w:rPr>
                <w:rFonts w:eastAsia="Lucida Grande" w:cs="Arial"/>
                <w:noProof/>
                <w:sz w:val="16"/>
                <w:szCs w:val="16"/>
                <w:lang w:val="pl-PL"/>
              </w:rPr>
              <w:t xml:space="preserve">czna zmiana kanału, </w:t>
            </w:r>
            <w:r w:rsidR="00C07831">
              <w:rPr>
                <w:rFonts w:eastAsia="Lucida Grande" w:cs="Arial"/>
                <w:noProof/>
                <w:sz w:val="16"/>
                <w:szCs w:val="16"/>
                <w:lang w:val="pl-PL"/>
              </w:rPr>
              <w:t>z</w:t>
            </w:r>
            <w:r>
              <w:rPr>
                <w:rFonts w:eastAsia="Lucida Grande" w:cs="Arial"/>
                <w:noProof/>
                <w:sz w:val="16"/>
                <w:szCs w:val="16"/>
                <w:lang w:val="pl-PL"/>
              </w:rPr>
              <w:t xml:space="preserve">większenie </w:t>
            </w:r>
            <w:r w:rsidRPr="00B274DE">
              <w:rPr>
                <w:rFonts w:eastAsia="Lucida Grande" w:cs="Arial"/>
                <w:noProof/>
                <w:sz w:val="16"/>
                <w:szCs w:val="16"/>
                <w:lang w:val="pl-PL"/>
              </w:rPr>
              <w:t>mocy</w:t>
            </w:r>
            <w:r>
              <w:rPr>
                <w:rFonts w:eastAsia="Lucida Grande" w:cs="Arial"/>
                <w:noProof/>
                <w:sz w:val="16"/>
                <w:szCs w:val="16"/>
                <w:lang w:val="pl-PL"/>
              </w:rPr>
              <w:t xml:space="preserve"> </w:t>
            </w:r>
            <w:r w:rsidRPr="00B274DE">
              <w:rPr>
                <w:rFonts w:eastAsia="Lucida Grande" w:cs="Arial"/>
                <w:noProof/>
                <w:sz w:val="16"/>
                <w:szCs w:val="16"/>
                <w:lang w:val="pl-PL"/>
              </w:rPr>
              <w:t>nadawczej, inteligentny load balancing dla klientów</w:t>
            </w:r>
            <w:r>
              <w:rPr>
                <w:rFonts w:eastAsia="Lucida Grande" w:cs="Arial"/>
                <w:noProof/>
                <w:sz w:val="16"/>
                <w:szCs w:val="16"/>
                <w:lang w:val="pl-PL"/>
              </w:rPr>
              <w:t>.</w:t>
            </w:r>
          </w:p>
        </w:tc>
        <w:tc>
          <w:tcPr>
            <w:tcW w:w="6063" w:type="dxa"/>
            <w:vAlign w:val="center"/>
          </w:tcPr>
          <w:p w:rsidR="00EE032A" w:rsidRPr="009A27F9"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EE032A" w:rsidRPr="001E3899" w:rsidTr="00FE66BB">
        <w:tc>
          <w:tcPr>
            <w:tcW w:w="1800" w:type="dxa"/>
            <w:vAlign w:val="center"/>
          </w:tcPr>
          <w:p w:rsidR="00EE032A" w:rsidRPr="009A27F9" w:rsidRDefault="00B274DE" w:rsidP="00EE032A">
            <w:pPr>
              <w:rPr>
                <w:rFonts w:ascii="Arial" w:eastAsia="Calibri" w:hAnsi="Arial" w:cs="Arial"/>
                <w:sz w:val="16"/>
                <w:szCs w:val="16"/>
                <w:lang w:val="pl-PL"/>
              </w:rPr>
            </w:pPr>
            <w:r w:rsidRPr="00B274DE">
              <w:rPr>
                <w:rFonts w:ascii="Arial" w:eastAsia="Calibri" w:hAnsi="Arial" w:cs="Arial"/>
                <w:sz w:val="16"/>
                <w:szCs w:val="16"/>
                <w:lang w:val="pl-PL"/>
              </w:rPr>
              <w:t>Zarządzanie</w:t>
            </w:r>
          </w:p>
        </w:tc>
        <w:tc>
          <w:tcPr>
            <w:tcW w:w="6063" w:type="dxa"/>
          </w:tcPr>
          <w:p w:rsidR="00EE032A" w:rsidRPr="0020313A" w:rsidRDefault="0020313A" w:rsidP="0020313A">
            <w:pPr>
              <w:rPr>
                <w:rFonts w:ascii="Arial" w:hAnsi="Arial" w:cs="Arial"/>
                <w:sz w:val="16"/>
                <w:szCs w:val="16"/>
                <w:lang w:val="pl-PL" w:eastAsia="pl-PL"/>
              </w:rPr>
            </w:pPr>
            <w:r w:rsidRPr="00CB7E4F">
              <w:rPr>
                <w:rFonts w:ascii="Arial" w:hAnsi="Arial" w:cs="Arial"/>
                <w:sz w:val="16"/>
                <w:szCs w:val="16"/>
                <w:lang w:val="pl-PL" w:eastAsia="pl-PL"/>
              </w:rPr>
              <w:t xml:space="preserve">Za pomocą oprogramowania HP </w:t>
            </w:r>
            <w:proofErr w:type="spellStart"/>
            <w:r w:rsidRPr="00CB7E4F">
              <w:rPr>
                <w:rFonts w:ascii="Arial" w:hAnsi="Arial" w:cs="Arial"/>
                <w:sz w:val="16"/>
                <w:szCs w:val="16"/>
                <w:lang w:val="pl-PL"/>
              </w:rPr>
              <w:t>Intelligent</w:t>
            </w:r>
            <w:proofErr w:type="spellEnd"/>
            <w:r w:rsidRPr="00CB7E4F">
              <w:rPr>
                <w:rFonts w:ascii="Arial" w:hAnsi="Arial" w:cs="Arial"/>
                <w:sz w:val="16"/>
                <w:szCs w:val="16"/>
                <w:lang w:val="pl-PL"/>
              </w:rPr>
              <w:t xml:space="preserve"> Management Center</w:t>
            </w:r>
            <w:r w:rsidR="00C07831">
              <w:rPr>
                <w:rFonts w:ascii="Arial" w:hAnsi="Arial" w:cs="Arial"/>
                <w:sz w:val="16"/>
                <w:szCs w:val="16"/>
                <w:lang w:val="pl-PL"/>
              </w:rPr>
              <w:t xml:space="preserve"> (będącego w posiadaniu Zamawiającego) </w:t>
            </w:r>
            <w:r>
              <w:rPr>
                <w:rFonts w:ascii="Arial" w:hAnsi="Arial" w:cs="Arial"/>
                <w:sz w:val="16"/>
                <w:szCs w:val="16"/>
                <w:lang w:val="pl-PL" w:eastAsia="pl-PL"/>
              </w:rPr>
              <w:t xml:space="preserve">, </w:t>
            </w:r>
            <w:r w:rsidRPr="00CB7E4F">
              <w:rPr>
                <w:rFonts w:ascii="Arial" w:hAnsi="Arial" w:cs="Arial"/>
                <w:sz w:val="16"/>
                <w:szCs w:val="16"/>
                <w:lang w:val="pl-PL" w:eastAsia="pl-PL"/>
              </w:rPr>
              <w:t xml:space="preserve">CLI, WWW, </w:t>
            </w:r>
            <w:r w:rsidRPr="00CB7E4F">
              <w:rPr>
                <w:rFonts w:ascii="Arial" w:hAnsi="Arial" w:cs="Arial"/>
                <w:sz w:val="16"/>
                <w:szCs w:val="16"/>
                <w:lang w:val="pl-PL"/>
              </w:rPr>
              <w:t>SNMP</w:t>
            </w:r>
            <w:r w:rsidR="0003379F">
              <w:rPr>
                <w:rFonts w:ascii="Arial" w:hAnsi="Arial" w:cs="Arial"/>
                <w:sz w:val="16"/>
                <w:szCs w:val="16"/>
                <w:lang w:val="pl-PL"/>
              </w:rPr>
              <w:t>, Telnet</w:t>
            </w:r>
          </w:p>
        </w:tc>
        <w:tc>
          <w:tcPr>
            <w:tcW w:w="6063" w:type="dxa"/>
            <w:vAlign w:val="center"/>
          </w:tcPr>
          <w:p w:rsidR="00EE032A" w:rsidRPr="009A27F9"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EE032A" w:rsidRPr="005F2A25" w:rsidTr="00FE66BB">
        <w:tc>
          <w:tcPr>
            <w:tcW w:w="1800" w:type="dxa"/>
            <w:vAlign w:val="center"/>
          </w:tcPr>
          <w:p w:rsidR="00EE032A" w:rsidRPr="009A27F9" w:rsidRDefault="00B274DE" w:rsidP="00EE032A">
            <w:pPr>
              <w:rPr>
                <w:rFonts w:ascii="Arial" w:eastAsia="Calibri" w:hAnsi="Arial" w:cs="Arial"/>
                <w:sz w:val="16"/>
                <w:szCs w:val="16"/>
                <w:lang w:val="pl-PL"/>
              </w:rPr>
            </w:pPr>
            <w:proofErr w:type="spellStart"/>
            <w:r w:rsidRPr="00B274DE">
              <w:rPr>
                <w:rFonts w:ascii="Arial" w:eastAsia="Calibri" w:hAnsi="Arial" w:cs="Arial"/>
                <w:sz w:val="16"/>
                <w:szCs w:val="16"/>
                <w:lang w:val="pl-PL"/>
              </w:rPr>
              <w:t>QoS</w:t>
            </w:r>
            <w:proofErr w:type="spellEnd"/>
          </w:p>
        </w:tc>
        <w:tc>
          <w:tcPr>
            <w:tcW w:w="6063" w:type="dxa"/>
          </w:tcPr>
          <w:p w:rsidR="00EE032A" w:rsidRPr="00693694" w:rsidRDefault="0098290B" w:rsidP="0020313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98290B">
              <w:rPr>
                <w:bCs/>
                <w:sz w:val="16"/>
                <w:szCs w:val="16"/>
              </w:rPr>
              <w:t xml:space="preserve">End-to-end </w:t>
            </w:r>
            <w:proofErr w:type="spellStart"/>
            <w:r w:rsidRPr="0098290B">
              <w:rPr>
                <w:bCs/>
                <w:sz w:val="16"/>
                <w:szCs w:val="16"/>
              </w:rPr>
              <w:t>QoS</w:t>
            </w:r>
            <w:proofErr w:type="spellEnd"/>
            <w:r w:rsidRPr="0098290B">
              <w:rPr>
                <w:bCs/>
                <w:sz w:val="16"/>
                <w:szCs w:val="16"/>
              </w:rPr>
              <w:t>; IEEE 802.1p prioritization; Class of Service (</w:t>
            </w:r>
            <w:proofErr w:type="spellStart"/>
            <w:r w:rsidRPr="0098290B">
              <w:rPr>
                <w:bCs/>
                <w:sz w:val="16"/>
                <w:szCs w:val="16"/>
              </w:rPr>
              <w:t>CoS</w:t>
            </w:r>
            <w:proofErr w:type="spellEnd"/>
            <w:r w:rsidRPr="0098290B">
              <w:rPr>
                <w:bCs/>
                <w:sz w:val="16"/>
                <w:szCs w:val="16"/>
              </w:rPr>
              <w:t>)</w:t>
            </w:r>
          </w:p>
        </w:tc>
        <w:tc>
          <w:tcPr>
            <w:tcW w:w="6063" w:type="dxa"/>
            <w:vAlign w:val="center"/>
          </w:tcPr>
          <w:p w:rsidR="00EE032A" w:rsidRPr="00693694"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EE032A" w:rsidRPr="005F2A25" w:rsidTr="00FE66BB">
        <w:tc>
          <w:tcPr>
            <w:tcW w:w="1800" w:type="dxa"/>
            <w:vAlign w:val="center"/>
          </w:tcPr>
          <w:p w:rsidR="00EE032A" w:rsidRPr="009A27F9" w:rsidRDefault="00B274DE" w:rsidP="00EE032A">
            <w:pPr>
              <w:rPr>
                <w:rFonts w:ascii="Arial" w:eastAsia="Calibri" w:hAnsi="Arial" w:cs="Arial"/>
                <w:sz w:val="16"/>
                <w:szCs w:val="16"/>
                <w:lang w:val="pl-PL"/>
              </w:rPr>
            </w:pPr>
            <w:r w:rsidRPr="00B274DE">
              <w:rPr>
                <w:rFonts w:ascii="Arial" w:eastAsia="Calibri" w:hAnsi="Arial" w:cs="Arial"/>
                <w:sz w:val="16"/>
                <w:szCs w:val="16"/>
                <w:lang w:val="pl-PL"/>
              </w:rPr>
              <w:t>Bezpieczeństwo</w:t>
            </w:r>
          </w:p>
        </w:tc>
        <w:tc>
          <w:tcPr>
            <w:tcW w:w="6063" w:type="dxa"/>
          </w:tcPr>
          <w:p w:rsidR="00EE032A" w:rsidRPr="00693694" w:rsidRDefault="0098290B"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98290B">
              <w:rPr>
                <w:bCs/>
                <w:sz w:val="16"/>
                <w:szCs w:val="16"/>
              </w:rPr>
              <w:t>Class of Service (</w:t>
            </w:r>
            <w:proofErr w:type="spellStart"/>
            <w:r w:rsidRPr="0098290B">
              <w:rPr>
                <w:bCs/>
                <w:sz w:val="16"/>
                <w:szCs w:val="16"/>
              </w:rPr>
              <w:t>CoS</w:t>
            </w:r>
            <w:proofErr w:type="spellEnd"/>
            <w:r w:rsidRPr="0098290B">
              <w:rPr>
                <w:bCs/>
                <w:sz w:val="16"/>
                <w:szCs w:val="16"/>
              </w:rPr>
              <w:t>); IEEE 802.1X and RADIUS network logins; WEP, WPA2, or WPA encryption; Integrated Wireless Intrusion Detection System (WIDS) support; Media access control (MAC) authentication; Secure user isolation; Secure user isolation; Endpoint Admission Defense; Public Key Infrastructure (PKI); Authentication, authorization, and accounting (AAA); Intelligent Application Aware Feature (WIAA); Source Address Validation Improvement (SAVI)</w:t>
            </w:r>
          </w:p>
        </w:tc>
        <w:tc>
          <w:tcPr>
            <w:tcW w:w="6063" w:type="dxa"/>
            <w:vAlign w:val="center"/>
          </w:tcPr>
          <w:p w:rsidR="00EE032A" w:rsidRPr="00693694" w:rsidRDefault="00EE032A"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B274DE" w:rsidRPr="005F2A25" w:rsidTr="00FE66BB">
        <w:tc>
          <w:tcPr>
            <w:tcW w:w="1800" w:type="dxa"/>
            <w:vAlign w:val="center"/>
          </w:tcPr>
          <w:p w:rsidR="00B274DE" w:rsidRPr="009A27F9" w:rsidRDefault="00B274DE" w:rsidP="00EE032A">
            <w:pPr>
              <w:rPr>
                <w:rFonts w:ascii="Arial" w:eastAsia="Calibri" w:hAnsi="Arial" w:cs="Arial"/>
                <w:sz w:val="16"/>
                <w:szCs w:val="16"/>
                <w:lang w:val="pl-PL"/>
              </w:rPr>
            </w:pPr>
            <w:r w:rsidRPr="00B274DE">
              <w:rPr>
                <w:rFonts w:ascii="Arial" w:eastAsia="Calibri" w:hAnsi="Arial" w:cs="Arial"/>
                <w:sz w:val="16"/>
                <w:szCs w:val="16"/>
                <w:lang w:val="pl-PL"/>
              </w:rPr>
              <w:t>Funkcje IP</w:t>
            </w:r>
            <w:r w:rsidR="00C07831">
              <w:rPr>
                <w:rFonts w:ascii="Arial" w:eastAsia="Calibri" w:hAnsi="Arial" w:cs="Arial"/>
                <w:sz w:val="16"/>
                <w:szCs w:val="16"/>
                <w:lang w:val="pl-PL"/>
              </w:rPr>
              <w:t>v6</w:t>
            </w:r>
          </w:p>
        </w:tc>
        <w:tc>
          <w:tcPr>
            <w:tcW w:w="6063" w:type="dxa"/>
          </w:tcPr>
          <w:p w:rsidR="00B274DE" w:rsidRPr="00693694" w:rsidRDefault="00C07831"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C07831">
              <w:rPr>
                <w:bCs/>
                <w:sz w:val="16"/>
                <w:szCs w:val="16"/>
              </w:rPr>
              <w:t>IPv6 host, Dual stack (IPv4 and IPv6), MLD snooping, IPv6 ACL/</w:t>
            </w:r>
            <w:proofErr w:type="spellStart"/>
            <w:r w:rsidRPr="00C07831">
              <w:rPr>
                <w:bCs/>
                <w:sz w:val="16"/>
                <w:szCs w:val="16"/>
              </w:rPr>
              <w:t>QoS</w:t>
            </w:r>
            <w:proofErr w:type="spellEnd"/>
          </w:p>
        </w:tc>
        <w:tc>
          <w:tcPr>
            <w:tcW w:w="6063" w:type="dxa"/>
            <w:vAlign w:val="center"/>
          </w:tcPr>
          <w:p w:rsidR="00B274DE" w:rsidRPr="00693694"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0C19F7" w:rsidRPr="005F2A25" w:rsidTr="00FE66BB">
        <w:tc>
          <w:tcPr>
            <w:tcW w:w="1800" w:type="dxa"/>
            <w:vAlign w:val="center"/>
          </w:tcPr>
          <w:p w:rsidR="000C19F7" w:rsidRPr="00822FC1" w:rsidRDefault="000C19F7" w:rsidP="00822FC1">
            <w:pPr>
              <w:rPr>
                <w:rFonts w:ascii="Arial" w:eastAsia="Calibri" w:hAnsi="Arial" w:cs="Arial"/>
                <w:sz w:val="16"/>
                <w:szCs w:val="16"/>
                <w:lang w:val="pl-PL"/>
              </w:rPr>
            </w:pPr>
            <w:proofErr w:type="spellStart"/>
            <w:r>
              <w:rPr>
                <w:rFonts w:ascii="Arial" w:eastAsia="Calibri" w:hAnsi="Arial" w:cs="Arial"/>
                <w:sz w:val="16"/>
                <w:szCs w:val="16"/>
                <w:lang w:val="pl-PL"/>
              </w:rPr>
              <w:t>Roaming</w:t>
            </w:r>
            <w:proofErr w:type="spellEnd"/>
          </w:p>
        </w:tc>
        <w:tc>
          <w:tcPr>
            <w:tcW w:w="6063" w:type="dxa"/>
          </w:tcPr>
          <w:p w:rsidR="000C19F7" w:rsidRPr="000C19F7" w:rsidRDefault="000C19F7" w:rsidP="000C19F7">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Pr>
                <w:sz w:val="16"/>
                <w:szCs w:val="16"/>
              </w:rPr>
              <w:t>Layer 3 roaming, f</w:t>
            </w:r>
            <w:r w:rsidRPr="000C19F7">
              <w:rPr>
                <w:sz w:val="16"/>
                <w:szCs w:val="16"/>
              </w:rPr>
              <w:t>ast roaming</w:t>
            </w:r>
          </w:p>
        </w:tc>
        <w:tc>
          <w:tcPr>
            <w:tcW w:w="6063" w:type="dxa"/>
            <w:vAlign w:val="center"/>
          </w:tcPr>
          <w:p w:rsidR="000C19F7" w:rsidRPr="009A27F9" w:rsidRDefault="000C19F7"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B274DE" w:rsidRPr="001E3899" w:rsidTr="00FE66BB">
        <w:tc>
          <w:tcPr>
            <w:tcW w:w="1800" w:type="dxa"/>
            <w:vAlign w:val="center"/>
          </w:tcPr>
          <w:p w:rsidR="00B274DE" w:rsidRPr="009A27F9" w:rsidRDefault="00822FC1" w:rsidP="00EE032A">
            <w:pPr>
              <w:rPr>
                <w:rFonts w:ascii="Arial" w:eastAsia="Calibri" w:hAnsi="Arial" w:cs="Arial"/>
                <w:sz w:val="16"/>
                <w:szCs w:val="16"/>
                <w:lang w:val="pl-PL"/>
              </w:rPr>
            </w:pPr>
            <w:r w:rsidRPr="00822FC1">
              <w:rPr>
                <w:rFonts w:ascii="Arial" w:eastAsia="Calibri" w:hAnsi="Arial" w:cs="Arial"/>
                <w:sz w:val="16"/>
                <w:szCs w:val="16"/>
                <w:lang w:val="pl-PL"/>
              </w:rPr>
              <w:t>Dostępność</w:t>
            </w:r>
          </w:p>
        </w:tc>
        <w:tc>
          <w:tcPr>
            <w:tcW w:w="6063" w:type="dxa"/>
          </w:tcPr>
          <w:p w:rsidR="00B274DE" w:rsidRPr="009A27F9" w:rsidRDefault="00822FC1"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822FC1">
              <w:rPr>
                <w:rFonts w:eastAsia="Lucida Grande" w:cs="Arial"/>
                <w:noProof/>
                <w:sz w:val="16"/>
                <w:szCs w:val="16"/>
                <w:lang w:val="pl-PL"/>
              </w:rPr>
              <w:t>Możliwość tworzenia klastrów HA N+1 i N+N</w:t>
            </w:r>
          </w:p>
        </w:tc>
        <w:tc>
          <w:tcPr>
            <w:tcW w:w="6063" w:type="dxa"/>
            <w:vAlign w:val="center"/>
          </w:tcPr>
          <w:p w:rsidR="00B274DE" w:rsidRPr="009A27F9"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B274DE" w:rsidRPr="005F2A25" w:rsidTr="00FE66BB">
        <w:tc>
          <w:tcPr>
            <w:tcW w:w="1800" w:type="dxa"/>
            <w:vAlign w:val="center"/>
          </w:tcPr>
          <w:p w:rsidR="00B274DE" w:rsidRPr="009A27F9" w:rsidRDefault="00822FC1" w:rsidP="00EE032A">
            <w:pPr>
              <w:rPr>
                <w:rFonts w:ascii="Arial" w:eastAsia="Calibri" w:hAnsi="Arial" w:cs="Arial"/>
                <w:sz w:val="16"/>
                <w:szCs w:val="16"/>
                <w:lang w:val="pl-PL"/>
              </w:rPr>
            </w:pPr>
            <w:r w:rsidRPr="00822FC1">
              <w:rPr>
                <w:rFonts w:ascii="Arial" w:eastAsia="Calibri" w:hAnsi="Arial" w:cs="Arial"/>
                <w:sz w:val="16"/>
                <w:szCs w:val="16"/>
                <w:lang w:val="pl-PL"/>
              </w:rPr>
              <w:t>Funkcje L2</w:t>
            </w:r>
          </w:p>
        </w:tc>
        <w:tc>
          <w:tcPr>
            <w:tcW w:w="6063" w:type="dxa"/>
          </w:tcPr>
          <w:p w:rsidR="00B274DE" w:rsidRPr="00693694" w:rsidRDefault="0098290B" w:rsidP="0098290B">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Pr>
                <w:sz w:val="16"/>
                <w:szCs w:val="16"/>
              </w:rPr>
              <w:t xml:space="preserve">VLAN </w:t>
            </w:r>
            <w:r w:rsidRPr="0098290B">
              <w:rPr>
                <w:sz w:val="16"/>
                <w:szCs w:val="16"/>
              </w:rPr>
              <w:t xml:space="preserve">IEEE 802.1Q  </w:t>
            </w:r>
            <w:r w:rsidR="00822FC1" w:rsidRPr="00693694">
              <w:rPr>
                <w:rFonts w:eastAsia="Lucida Grande" w:cs="Arial"/>
                <w:noProof/>
                <w:sz w:val="16"/>
                <w:szCs w:val="16"/>
              </w:rPr>
              <w:t>4</w:t>
            </w:r>
            <w:r w:rsidRPr="00693694">
              <w:rPr>
                <w:rFonts w:eastAsia="Lucida Grande" w:cs="Arial"/>
                <w:noProof/>
                <w:sz w:val="16"/>
                <w:szCs w:val="16"/>
              </w:rPr>
              <w:t>094 VLAN ID;</w:t>
            </w:r>
            <w:r w:rsidR="00822FC1" w:rsidRPr="00693694">
              <w:rPr>
                <w:rFonts w:eastAsia="Lucida Grande" w:cs="Arial"/>
                <w:noProof/>
                <w:sz w:val="16"/>
                <w:szCs w:val="16"/>
              </w:rPr>
              <w:t xml:space="preserve"> STP</w:t>
            </w:r>
            <w:r w:rsidRPr="00693694">
              <w:rPr>
                <w:rFonts w:eastAsia="Lucida Grande" w:cs="Arial"/>
                <w:noProof/>
                <w:sz w:val="16"/>
                <w:szCs w:val="16"/>
              </w:rPr>
              <w:t>;</w:t>
            </w:r>
            <w:r w:rsidR="00822FC1" w:rsidRPr="00693694">
              <w:rPr>
                <w:rFonts w:eastAsia="Lucida Grande" w:cs="Arial"/>
                <w:noProof/>
                <w:sz w:val="16"/>
                <w:szCs w:val="16"/>
              </w:rPr>
              <w:t xml:space="preserve"> Port Mirroring</w:t>
            </w:r>
            <w:r w:rsidRPr="00693694">
              <w:rPr>
                <w:rFonts w:eastAsia="Lucida Grande" w:cs="Arial"/>
                <w:noProof/>
                <w:sz w:val="16"/>
                <w:szCs w:val="16"/>
              </w:rPr>
              <w:t>;</w:t>
            </w:r>
            <w:r w:rsidR="00822FC1" w:rsidRPr="00693694">
              <w:rPr>
                <w:rFonts w:eastAsia="Lucida Grande" w:cs="Arial"/>
                <w:noProof/>
                <w:sz w:val="16"/>
                <w:szCs w:val="16"/>
              </w:rPr>
              <w:t xml:space="preserve"> Jumbo Frame 9K</w:t>
            </w:r>
          </w:p>
        </w:tc>
        <w:tc>
          <w:tcPr>
            <w:tcW w:w="6063" w:type="dxa"/>
            <w:vAlign w:val="center"/>
          </w:tcPr>
          <w:p w:rsidR="00B274DE" w:rsidRPr="00693694"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B274DE" w:rsidRPr="005F2A25" w:rsidTr="00FE66BB">
        <w:tc>
          <w:tcPr>
            <w:tcW w:w="1800" w:type="dxa"/>
            <w:vAlign w:val="center"/>
          </w:tcPr>
          <w:p w:rsidR="00B274DE" w:rsidRPr="009A27F9" w:rsidRDefault="00822FC1" w:rsidP="00EE032A">
            <w:pPr>
              <w:rPr>
                <w:rFonts w:ascii="Arial" w:eastAsia="Calibri" w:hAnsi="Arial" w:cs="Arial"/>
                <w:sz w:val="16"/>
                <w:szCs w:val="16"/>
                <w:lang w:val="pl-PL"/>
              </w:rPr>
            </w:pPr>
            <w:r w:rsidRPr="00822FC1">
              <w:rPr>
                <w:rFonts w:ascii="Arial" w:eastAsia="Calibri" w:hAnsi="Arial" w:cs="Arial"/>
                <w:sz w:val="16"/>
                <w:szCs w:val="16"/>
                <w:lang w:val="pl-PL"/>
              </w:rPr>
              <w:t>Funkcje L3</w:t>
            </w:r>
          </w:p>
        </w:tc>
        <w:tc>
          <w:tcPr>
            <w:tcW w:w="6063" w:type="dxa"/>
          </w:tcPr>
          <w:p w:rsidR="00B274DE" w:rsidRPr="00693694" w:rsidRDefault="00822FC1"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r w:rsidRPr="00693694">
              <w:rPr>
                <w:rFonts w:eastAsia="Lucida Grande" w:cs="Arial"/>
                <w:noProof/>
                <w:sz w:val="16"/>
                <w:szCs w:val="16"/>
              </w:rPr>
              <w:t>RIPv1,RIPv2, Static routing dla IPv4/IPv6</w:t>
            </w:r>
          </w:p>
        </w:tc>
        <w:tc>
          <w:tcPr>
            <w:tcW w:w="6063" w:type="dxa"/>
            <w:vAlign w:val="center"/>
          </w:tcPr>
          <w:p w:rsidR="00B274DE" w:rsidRPr="00693694" w:rsidRDefault="00B274DE" w:rsidP="00EE032A">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rPr>
            </w:pPr>
          </w:p>
        </w:tc>
      </w:tr>
      <w:tr w:rsidR="00613286" w:rsidRPr="005F2A25" w:rsidTr="00FE66BB">
        <w:tc>
          <w:tcPr>
            <w:tcW w:w="1800" w:type="dxa"/>
            <w:vAlign w:val="center"/>
          </w:tcPr>
          <w:p w:rsidR="00613286" w:rsidRPr="005F2A25" w:rsidRDefault="00613286" w:rsidP="00613286">
            <w:pPr>
              <w:rPr>
                <w:rFonts w:ascii="Arial" w:eastAsia="Calibri" w:hAnsi="Arial" w:cs="Arial"/>
                <w:sz w:val="16"/>
                <w:szCs w:val="16"/>
                <w:lang w:val="pl-PL"/>
              </w:rPr>
            </w:pPr>
            <w:r w:rsidRPr="005F2A25">
              <w:rPr>
                <w:rFonts w:ascii="Arial" w:eastAsia="Calibri" w:hAnsi="Arial" w:cs="Arial"/>
                <w:sz w:val="16"/>
                <w:szCs w:val="16"/>
                <w:lang w:val="pl-PL"/>
              </w:rPr>
              <w:t>Gwarancja</w:t>
            </w:r>
          </w:p>
        </w:tc>
        <w:tc>
          <w:tcPr>
            <w:tcW w:w="6063" w:type="dxa"/>
          </w:tcPr>
          <w:p w:rsidR="00613286" w:rsidRPr="001C7593"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1C7593">
              <w:rPr>
                <w:rFonts w:cs="Arial"/>
                <w:sz w:val="16"/>
                <w:szCs w:val="16"/>
                <w:lang w:val="pl-PL"/>
              </w:rPr>
              <w:t>Gwarancja producenta typu „</w:t>
            </w:r>
            <w:proofErr w:type="spellStart"/>
            <w:r w:rsidRPr="001C7593">
              <w:rPr>
                <w:rFonts w:cs="Arial"/>
                <w:sz w:val="16"/>
                <w:szCs w:val="16"/>
                <w:lang w:val="pl-PL"/>
              </w:rPr>
              <w:t>lifetime</w:t>
            </w:r>
            <w:proofErr w:type="spellEnd"/>
            <w:r w:rsidRPr="001C7593">
              <w:rPr>
                <w:rFonts w:cs="Arial"/>
                <w:sz w:val="16"/>
                <w:szCs w:val="16"/>
                <w:lang w:val="pl-PL"/>
              </w:rPr>
              <w:t xml:space="preserve">” (bezterminowa gwarancja przez cały cykl eksploatacji produktu) realizowana przez serwis producenta. </w:t>
            </w:r>
            <w:r w:rsidRPr="001C7593">
              <w:rPr>
                <w:rFonts w:eastAsia="Times New Roman" w:cs="Arial"/>
                <w:iCs/>
                <w:sz w:val="16"/>
                <w:szCs w:val="16"/>
                <w:lang w:val="pl-PL"/>
              </w:rPr>
              <w:t>Wymiana następnego dnia roboczego na sprawne urządzenie.</w:t>
            </w:r>
          </w:p>
        </w:tc>
        <w:tc>
          <w:tcPr>
            <w:tcW w:w="6063" w:type="dxa"/>
            <w:vAlign w:val="center"/>
          </w:tcPr>
          <w:p w:rsidR="00613286" w:rsidRPr="009A27F9"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613286" w:rsidRPr="001E3899" w:rsidTr="00FE66BB">
        <w:tc>
          <w:tcPr>
            <w:tcW w:w="1800" w:type="dxa"/>
            <w:vAlign w:val="center"/>
          </w:tcPr>
          <w:p w:rsidR="00613286" w:rsidRPr="005F2A25" w:rsidRDefault="00613286" w:rsidP="00613286">
            <w:pPr>
              <w:rPr>
                <w:rFonts w:ascii="Arial" w:eastAsia="Calibri" w:hAnsi="Arial" w:cs="Arial"/>
                <w:sz w:val="16"/>
                <w:szCs w:val="16"/>
                <w:lang w:val="pl-PL"/>
              </w:rPr>
            </w:pPr>
            <w:r>
              <w:rPr>
                <w:rFonts w:ascii="Arial" w:eastAsia="Calibri" w:hAnsi="Arial" w:cs="Arial"/>
                <w:sz w:val="16"/>
                <w:szCs w:val="16"/>
                <w:lang w:val="pl-PL"/>
              </w:rPr>
              <w:t>Współpraca z urządzeniami posiadanymi przez Zamawiającego</w:t>
            </w:r>
          </w:p>
        </w:tc>
        <w:tc>
          <w:tcPr>
            <w:tcW w:w="6063" w:type="dxa"/>
          </w:tcPr>
          <w:p w:rsidR="00613286" w:rsidRPr="001C7593"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Pr>
                <w:rFonts w:cs="Arial"/>
                <w:sz w:val="16"/>
                <w:szCs w:val="16"/>
                <w:lang w:val="pl-PL"/>
              </w:rPr>
              <w:t>Możliwość zarządzania urządzeniami Access Point HP MSM 460</w:t>
            </w:r>
          </w:p>
        </w:tc>
        <w:tc>
          <w:tcPr>
            <w:tcW w:w="6063" w:type="dxa"/>
            <w:vAlign w:val="center"/>
          </w:tcPr>
          <w:p w:rsidR="00613286" w:rsidRPr="009A27F9"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613286" w:rsidRPr="001E3899" w:rsidTr="00FE66BB">
        <w:tc>
          <w:tcPr>
            <w:tcW w:w="1800" w:type="dxa"/>
            <w:vAlign w:val="center"/>
          </w:tcPr>
          <w:p w:rsidR="00613286" w:rsidRPr="005F2A25" w:rsidRDefault="00613286" w:rsidP="00613286">
            <w:pPr>
              <w:rPr>
                <w:rFonts w:ascii="Arial" w:eastAsia="Calibri" w:hAnsi="Arial" w:cs="Arial"/>
                <w:sz w:val="16"/>
                <w:szCs w:val="16"/>
                <w:lang w:val="pl-PL"/>
              </w:rPr>
            </w:pPr>
            <w:r>
              <w:rPr>
                <w:rFonts w:ascii="Arial" w:eastAsia="Calibri" w:hAnsi="Arial" w:cs="Arial"/>
                <w:sz w:val="16"/>
                <w:szCs w:val="16"/>
                <w:lang w:val="pl-PL"/>
              </w:rPr>
              <w:t>Inne</w:t>
            </w:r>
          </w:p>
        </w:tc>
        <w:tc>
          <w:tcPr>
            <w:tcW w:w="6063" w:type="dxa"/>
          </w:tcPr>
          <w:p w:rsidR="00613286" w:rsidRPr="00822FC1" w:rsidRDefault="00613286" w:rsidP="00613286">
            <w:pPr>
              <w:rPr>
                <w:rFonts w:ascii="Arial" w:hAnsi="Arial" w:cs="Arial"/>
                <w:sz w:val="16"/>
                <w:szCs w:val="16"/>
                <w:lang w:val="pl-PL"/>
              </w:rPr>
            </w:pPr>
            <w:r w:rsidRPr="00822FC1">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822FC1">
              <w:rPr>
                <w:rFonts w:ascii="Arial" w:eastAsia="Lucida Grande" w:hAnsi="Arial" w:cs="Arial"/>
                <w:noProof/>
                <w:sz w:val="16"/>
                <w:szCs w:val="16"/>
                <w:lang w:val="pl-PL"/>
              </w:rPr>
              <w:t>pakiet usług gwarancyjnych kierowanych do użytkowników z obszaru Rzeczpospolitej Polskiej.</w:t>
            </w:r>
          </w:p>
          <w:p w:rsidR="00613286" w:rsidRPr="009A27F9"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822FC1">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613286" w:rsidRPr="009A27F9" w:rsidRDefault="00613286"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03379F" w:rsidRPr="001E3899" w:rsidTr="00FE66BB">
        <w:tc>
          <w:tcPr>
            <w:tcW w:w="1800" w:type="dxa"/>
            <w:vAlign w:val="center"/>
          </w:tcPr>
          <w:p w:rsidR="0003379F" w:rsidRPr="005F2A25" w:rsidRDefault="0003379F" w:rsidP="0003379F">
            <w:pPr>
              <w:rPr>
                <w:rFonts w:ascii="Arial" w:eastAsia="Calibri" w:hAnsi="Arial" w:cs="Arial"/>
                <w:sz w:val="16"/>
                <w:szCs w:val="16"/>
                <w:lang w:val="pl-PL"/>
              </w:rPr>
            </w:pPr>
            <w:r w:rsidRPr="00D84406">
              <w:rPr>
                <w:rFonts w:ascii="Arial" w:eastAsia="Lucida Grande" w:hAnsi="Arial" w:cs="Arial"/>
                <w:noProof/>
                <w:sz w:val="16"/>
                <w:szCs w:val="16"/>
                <w:lang w:val="pl-PL"/>
              </w:rPr>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 xml:space="preserve">Na poziomie inżyniera (Engineer lub </w:t>
            </w:r>
            <w:r w:rsidR="00E23A7E">
              <w:rPr>
                <w:rFonts w:ascii="Arial" w:eastAsia="Lucida Grande" w:hAnsi="Arial" w:cs="Arial"/>
                <w:noProof/>
                <w:sz w:val="16"/>
                <w:szCs w:val="16"/>
                <w:lang w:val="pl-PL"/>
              </w:rPr>
              <w:lastRenderedPageBreak/>
              <w:t>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D84406" w:rsidRPr="005F2A25" w:rsidRDefault="00D84406" w:rsidP="00D8440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D84406" w:rsidRDefault="00D84406" w:rsidP="00D8440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szafie </w:t>
            </w:r>
            <w:proofErr w:type="spellStart"/>
            <w:r w:rsidR="00AB29C0">
              <w:rPr>
                <w:rFonts w:ascii="Arial" w:hAnsi="Arial" w:cs="Arial"/>
                <w:sz w:val="16"/>
                <w:szCs w:val="16"/>
                <w:lang w:val="pl-PL"/>
              </w:rPr>
              <w:t>rack</w:t>
            </w:r>
            <w:proofErr w:type="spellEnd"/>
            <w:r w:rsidR="00AB29C0">
              <w:rPr>
                <w:rFonts w:ascii="Arial" w:hAnsi="Arial" w:cs="Arial"/>
                <w:sz w:val="16"/>
                <w:szCs w:val="16"/>
                <w:lang w:val="pl-PL"/>
              </w:rPr>
              <w:t xml:space="preserve"> i podłączenie urządzenia</w:t>
            </w:r>
          </w:p>
          <w:p w:rsidR="0003379F" w:rsidRPr="00D84406" w:rsidRDefault="00D84406" w:rsidP="00D84406">
            <w:pPr>
              <w:pStyle w:val="Akapitzlist"/>
              <w:numPr>
                <w:ilvl w:val="0"/>
                <w:numId w:val="14"/>
              </w:numPr>
              <w:ind w:left="227" w:hanging="142"/>
              <w:rPr>
                <w:rFonts w:ascii="Arial" w:hAnsi="Arial" w:cs="Arial"/>
                <w:sz w:val="16"/>
                <w:szCs w:val="16"/>
                <w:lang w:val="pl-PL"/>
              </w:rPr>
            </w:pPr>
            <w:r w:rsidRPr="00D84406">
              <w:rPr>
                <w:rFonts w:ascii="Arial" w:hAnsi="Arial" w:cs="Arial"/>
                <w:sz w:val="16"/>
                <w:szCs w:val="16"/>
                <w:lang w:val="pl-PL"/>
              </w:rPr>
              <w:t>konfiguracja zgodnie z zaleceniami Zamawiającego.</w:t>
            </w:r>
          </w:p>
        </w:tc>
        <w:tc>
          <w:tcPr>
            <w:tcW w:w="6063" w:type="dxa"/>
            <w:vAlign w:val="center"/>
          </w:tcPr>
          <w:p w:rsidR="0003379F" w:rsidRPr="009A27F9" w:rsidRDefault="0003379F" w:rsidP="0003379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BB1C8F" w:rsidRDefault="00BB1C8F" w:rsidP="00BB1C8F">
      <w:pPr>
        <w:spacing w:after="200" w:line="276" w:lineRule="auto"/>
        <w:rPr>
          <w:rFonts w:ascii="Arial" w:hAnsi="Arial" w:cs="Arial"/>
          <w:b/>
          <w:sz w:val="20"/>
          <w:szCs w:val="20"/>
          <w:lang w:val="pl-PL"/>
        </w:rPr>
      </w:pPr>
    </w:p>
    <w:p w:rsidR="00BB1C8F" w:rsidRPr="0042126C" w:rsidRDefault="00BB1C8F" w:rsidP="008A425D">
      <w:pPr>
        <w:pStyle w:val="Akapitzlist"/>
        <w:numPr>
          <w:ilvl w:val="0"/>
          <w:numId w:val="1"/>
        </w:numPr>
        <w:spacing w:after="200" w:line="276" w:lineRule="auto"/>
        <w:rPr>
          <w:rFonts w:ascii="Arial" w:hAnsi="Arial" w:cs="Arial"/>
          <w:b/>
          <w:sz w:val="20"/>
          <w:szCs w:val="20"/>
          <w:lang w:val="pl-PL"/>
        </w:rPr>
      </w:pPr>
      <w:r w:rsidRPr="0042126C">
        <w:rPr>
          <w:rFonts w:ascii="Arial" w:hAnsi="Arial" w:cs="Arial"/>
          <w:b/>
          <w:sz w:val="20"/>
          <w:szCs w:val="20"/>
          <w:lang w:val="pl-PL"/>
        </w:rPr>
        <w:t xml:space="preserve">Dostawa instalacja i konfiguracja </w:t>
      </w:r>
      <w:r>
        <w:rPr>
          <w:rFonts w:ascii="Arial" w:hAnsi="Arial" w:cs="Arial"/>
          <w:b/>
          <w:sz w:val="20"/>
          <w:szCs w:val="20"/>
          <w:lang w:val="pl-PL"/>
        </w:rPr>
        <w:t>urządzenia A</w:t>
      </w:r>
      <w:r w:rsidR="00F95C7E">
        <w:rPr>
          <w:rFonts w:ascii="Arial" w:hAnsi="Arial" w:cs="Arial"/>
          <w:b/>
          <w:sz w:val="20"/>
          <w:szCs w:val="20"/>
          <w:lang w:val="pl-PL"/>
        </w:rPr>
        <w:t xml:space="preserve">ccess </w:t>
      </w:r>
      <w:r>
        <w:rPr>
          <w:rFonts w:ascii="Arial" w:hAnsi="Arial" w:cs="Arial"/>
          <w:b/>
          <w:sz w:val="20"/>
          <w:szCs w:val="20"/>
          <w:lang w:val="pl-PL"/>
        </w:rPr>
        <w:t>P</w:t>
      </w:r>
      <w:r w:rsidR="00F95C7E">
        <w:rPr>
          <w:rFonts w:ascii="Arial" w:hAnsi="Arial" w:cs="Arial"/>
          <w:b/>
          <w:sz w:val="20"/>
          <w:szCs w:val="20"/>
          <w:lang w:val="pl-PL"/>
        </w:rPr>
        <w:t>oint</w:t>
      </w:r>
      <w:r w:rsidRPr="0042126C">
        <w:rPr>
          <w:rFonts w:ascii="Arial" w:hAnsi="Arial" w:cs="Arial"/>
          <w:b/>
          <w:sz w:val="20"/>
          <w:szCs w:val="20"/>
          <w:lang w:val="pl-PL"/>
        </w:rPr>
        <w:t xml:space="preserve"> –</w:t>
      </w:r>
      <w:r>
        <w:rPr>
          <w:rFonts w:ascii="Arial" w:hAnsi="Arial" w:cs="Arial"/>
          <w:b/>
          <w:sz w:val="20"/>
          <w:szCs w:val="20"/>
          <w:lang w:val="pl-PL"/>
        </w:rPr>
        <w:t xml:space="preserve"> 5</w:t>
      </w:r>
      <w:r w:rsidRPr="0042126C">
        <w:rPr>
          <w:rFonts w:ascii="Arial" w:hAnsi="Arial" w:cs="Arial"/>
          <w:b/>
          <w:sz w:val="20"/>
          <w:szCs w:val="20"/>
          <w:lang w:val="pl-PL"/>
        </w:rPr>
        <w:t xml:space="preserve"> szt.</w:t>
      </w:r>
    </w:p>
    <w:p w:rsidR="00BB1C8F" w:rsidRPr="00BB1C8F" w:rsidRDefault="00BB1C8F" w:rsidP="00BB1C8F">
      <w:pPr>
        <w:spacing w:line="276" w:lineRule="auto"/>
        <w:rPr>
          <w:rFonts w:ascii="Arial" w:hAnsi="Arial" w:cs="Arial"/>
          <w:b/>
          <w:sz w:val="20"/>
          <w:szCs w:val="20"/>
          <w:lang w:val="pl-PL"/>
        </w:rPr>
      </w:pPr>
      <w:r w:rsidRPr="00BB1C8F">
        <w:rPr>
          <w:rFonts w:ascii="Arial" w:hAnsi="Arial" w:cs="Arial"/>
          <w:sz w:val="20"/>
          <w:szCs w:val="20"/>
          <w:lang w:val="pl-PL"/>
        </w:rPr>
        <w:t>Oferowan</w:t>
      </w:r>
      <w:r>
        <w:rPr>
          <w:rFonts w:ascii="Arial" w:hAnsi="Arial" w:cs="Arial"/>
          <w:sz w:val="20"/>
          <w:szCs w:val="20"/>
          <w:lang w:val="pl-PL"/>
        </w:rPr>
        <w:t>e</w:t>
      </w:r>
      <w:r w:rsidRPr="00BB1C8F">
        <w:rPr>
          <w:rFonts w:ascii="Arial" w:hAnsi="Arial" w:cs="Arial"/>
          <w:sz w:val="20"/>
          <w:szCs w:val="20"/>
          <w:lang w:val="pl-PL"/>
        </w:rPr>
        <w:t xml:space="preserve"> </w:t>
      </w:r>
      <w:r>
        <w:rPr>
          <w:rFonts w:ascii="Arial" w:hAnsi="Arial" w:cs="Arial"/>
          <w:sz w:val="20"/>
          <w:szCs w:val="20"/>
          <w:lang w:val="pl-PL"/>
        </w:rPr>
        <w:t>urządzenia AP</w:t>
      </w:r>
      <w:r w:rsidRPr="00BB1C8F">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7C7BE1" w:rsidRDefault="00BB1C8F"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r w:rsidR="00BB1C8F" w:rsidRPr="00AF59B1" w:rsidTr="00BB1C8F">
        <w:tc>
          <w:tcPr>
            <w:tcW w:w="2977" w:type="dxa"/>
            <w:tcBorders>
              <w:top w:val="single" w:sz="4" w:space="0" w:color="auto"/>
              <w:left w:val="single" w:sz="4" w:space="0" w:color="auto"/>
              <w:bottom w:val="single" w:sz="4" w:space="0" w:color="auto"/>
              <w:right w:val="single" w:sz="4" w:space="0" w:color="auto"/>
            </w:tcBorders>
            <w:vAlign w:val="center"/>
          </w:tcPr>
          <w:p w:rsidR="00BB1C8F" w:rsidRPr="00315AAE" w:rsidRDefault="00BB1C8F" w:rsidP="00315AAE">
            <w:pPr>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p>
        </w:tc>
        <w:tc>
          <w:tcPr>
            <w:tcW w:w="10840" w:type="dxa"/>
            <w:tcBorders>
              <w:top w:val="single" w:sz="4" w:space="0" w:color="auto"/>
              <w:left w:val="single" w:sz="4" w:space="0" w:color="auto"/>
              <w:bottom w:val="single" w:sz="4" w:space="0" w:color="auto"/>
              <w:right w:val="single" w:sz="4" w:space="0" w:color="auto"/>
            </w:tcBorders>
            <w:vAlign w:val="center"/>
          </w:tcPr>
          <w:p w:rsidR="00BB1C8F" w:rsidRPr="00AF59B1" w:rsidRDefault="00BB1C8F" w:rsidP="00BB1C8F">
            <w:pPr>
              <w:jc w:val="both"/>
              <w:rPr>
                <w:rFonts w:ascii="Arial" w:hAnsi="Arial" w:cs="Arial"/>
                <w:sz w:val="20"/>
                <w:szCs w:val="20"/>
                <w:lang w:val="pl-PL"/>
              </w:rPr>
            </w:pPr>
          </w:p>
        </w:tc>
      </w:tr>
    </w:tbl>
    <w:p w:rsidR="00BB1C8F" w:rsidRDefault="00BB1C8F" w:rsidP="00BB1C8F">
      <w:pPr>
        <w:rPr>
          <w:rFonts w:ascii="Arial" w:hAnsi="Arial" w:cs="Arial"/>
          <w:sz w:val="16"/>
          <w:szCs w:val="16"/>
          <w:lang w:val="pl-PL"/>
        </w:rPr>
      </w:pPr>
    </w:p>
    <w:p w:rsidR="00BB1C8F" w:rsidRDefault="00BB1C8F" w:rsidP="00BB1C8F">
      <w:pPr>
        <w:rPr>
          <w:rFonts w:ascii="Arial" w:hAnsi="Arial" w:cs="Arial"/>
          <w:sz w:val="16"/>
          <w:szCs w:val="16"/>
          <w:lang w:val="pl-PL"/>
        </w:rPr>
      </w:pPr>
    </w:p>
    <w:p w:rsidR="00BB1C8F" w:rsidRPr="0042126C" w:rsidRDefault="00BB1C8F" w:rsidP="00BB1C8F">
      <w:pPr>
        <w:rPr>
          <w:rFonts w:ascii="Arial" w:hAnsi="Arial" w:cs="Arial"/>
          <w:sz w:val="16"/>
          <w:szCs w:val="16"/>
          <w:lang w:val="pl-PL"/>
        </w:rPr>
      </w:pPr>
      <w:r w:rsidRPr="0042126C">
        <w:rPr>
          <w:rFonts w:ascii="Arial" w:hAnsi="Arial" w:cs="Arial"/>
          <w:sz w:val="16"/>
          <w:szCs w:val="16"/>
          <w:lang w:val="pl-PL"/>
        </w:rPr>
        <w:t xml:space="preserve">Parametry techniczne </w:t>
      </w:r>
      <w:r>
        <w:rPr>
          <w:rFonts w:ascii="Arial" w:hAnsi="Arial" w:cs="Arial"/>
          <w:sz w:val="16"/>
          <w:szCs w:val="16"/>
          <w:lang w:val="pl-PL"/>
        </w:rPr>
        <w:t>urządzenia AP</w:t>
      </w:r>
      <w:r w:rsidRPr="0042126C">
        <w:rPr>
          <w:rFonts w:ascii="Arial" w:hAnsi="Arial" w:cs="Arial"/>
          <w:sz w:val="16"/>
          <w:szCs w:val="16"/>
          <w:lang w:val="pl-PL"/>
        </w:rPr>
        <w:t>:</w:t>
      </w:r>
    </w:p>
    <w:tbl>
      <w:tblPr>
        <w:tblW w:w="13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6063"/>
      </w:tblGrid>
      <w:tr w:rsidR="00CB7C28" w:rsidRPr="008F5A4A" w:rsidTr="00CB7C28">
        <w:tc>
          <w:tcPr>
            <w:tcW w:w="1800" w:type="dxa"/>
            <w:vAlign w:val="center"/>
          </w:tcPr>
          <w:p w:rsidR="00CB7C28" w:rsidRPr="008F5A4A" w:rsidRDefault="00CB7C28" w:rsidP="00BB1C8F">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CB7C28" w:rsidRPr="008F5A4A" w:rsidRDefault="00CB7C28" w:rsidP="00BB1C8F">
            <w:pPr>
              <w:jc w:val="center"/>
              <w:rPr>
                <w:rFonts w:ascii="Arial" w:eastAsia="Calibri" w:hAnsi="Arial" w:cs="Arial"/>
                <w:sz w:val="16"/>
                <w:szCs w:val="16"/>
                <w:lang w:val="pl-PL"/>
              </w:rPr>
            </w:pPr>
            <w:r>
              <w:rPr>
                <w:rFonts w:ascii="Arial" w:eastAsia="Calibri" w:hAnsi="Arial" w:cs="Arial"/>
                <w:sz w:val="16"/>
                <w:szCs w:val="16"/>
                <w:lang w:val="pl-PL"/>
              </w:rPr>
              <w:t>p</w:t>
            </w:r>
            <w:r w:rsidRPr="008F5A4A">
              <w:rPr>
                <w:rFonts w:ascii="Arial" w:eastAsia="Calibri" w:hAnsi="Arial" w:cs="Arial"/>
                <w:sz w:val="16"/>
                <w:szCs w:val="16"/>
                <w:lang w:val="pl-PL"/>
              </w:rPr>
              <w:t>arametru</w:t>
            </w:r>
          </w:p>
        </w:tc>
        <w:tc>
          <w:tcPr>
            <w:tcW w:w="6063" w:type="dxa"/>
          </w:tcPr>
          <w:p w:rsidR="00FF3D9C" w:rsidRPr="008F5A4A" w:rsidRDefault="00FF3D9C" w:rsidP="00FF3D9C">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CB7C28" w:rsidRPr="008F5A4A" w:rsidRDefault="00FF3D9C" w:rsidP="00FF3D9C">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c>
          <w:tcPr>
            <w:tcW w:w="6063" w:type="dxa"/>
            <w:vAlign w:val="center"/>
          </w:tcPr>
          <w:p w:rsidR="00CB7C28" w:rsidRPr="008F5A4A" w:rsidRDefault="00CB7C28" w:rsidP="00BB1C8F">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CB7C28" w:rsidRPr="008F5A4A" w:rsidRDefault="00CB7C28" w:rsidP="00BB1C8F">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r>
      <w:tr w:rsidR="00CB7C28" w:rsidRPr="005F2A25" w:rsidTr="00CB7C28">
        <w:tc>
          <w:tcPr>
            <w:tcW w:w="1800" w:type="dxa"/>
            <w:vAlign w:val="center"/>
          </w:tcPr>
          <w:p w:rsidR="00CB7C28" w:rsidRPr="009A27F9" w:rsidRDefault="000B5366" w:rsidP="00BB1C8F">
            <w:pPr>
              <w:rPr>
                <w:rFonts w:ascii="Arial" w:eastAsia="Calibri" w:hAnsi="Arial" w:cs="Arial"/>
                <w:sz w:val="16"/>
                <w:szCs w:val="16"/>
                <w:lang w:val="pl-PL"/>
              </w:rPr>
            </w:pPr>
            <w:r>
              <w:rPr>
                <w:rFonts w:ascii="Arial" w:eastAsia="Calibri" w:hAnsi="Arial" w:cs="Arial"/>
                <w:sz w:val="16"/>
                <w:szCs w:val="16"/>
                <w:lang w:val="pl-PL"/>
              </w:rPr>
              <w:t>P</w:t>
            </w:r>
            <w:r w:rsidR="00CB7C28">
              <w:rPr>
                <w:rFonts w:ascii="Arial" w:eastAsia="Calibri" w:hAnsi="Arial" w:cs="Arial"/>
                <w:sz w:val="16"/>
                <w:szCs w:val="16"/>
                <w:lang w:val="pl-PL"/>
              </w:rPr>
              <w:t>o</w:t>
            </w:r>
            <w:r>
              <w:rPr>
                <w:rFonts w:ascii="Arial" w:eastAsia="Calibri" w:hAnsi="Arial" w:cs="Arial"/>
                <w:sz w:val="16"/>
                <w:szCs w:val="16"/>
                <w:lang w:val="pl-PL"/>
              </w:rPr>
              <w:t>rty</w:t>
            </w:r>
          </w:p>
        </w:tc>
        <w:tc>
          <w:tcPr>
            <w:tcW w:w="6063" w:type="dxa"/>
          </w:tcPr>
          <w:p w:rsidR="00CB7C28" w:rsidRPr="002042B4" w:rsidRDefault="000B5366" w:rsidP="002042B4">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rPr>
            </w:pPr>
            <w:r w:rsidRPr="00693694">
              <w:rPr>
                <w:rFonts w:cs="Arial"/>
                <w:noProof/>
                <w:sz w:val="16"/>
                <w:szCs w:val="16"/>
              </w:rPr>
              <w:t>P</w:t>
            </w:r>
            <w:r w:rsidR="00CB7C28" w:rsidRPr="00693694">
              <w:rPr>
                <w:rFonts w:cs="Arial"/>
                <w:noProof/>
                <w:sz w:val="16"/>
                <w:szCs w:val="16"/>
              </w:rPr>
              <w:t xml:space="preserve">ort </w:t>
            </w:r>
            <w:r w:rsidRPr="00693694">
              <w:rPr>
                <w:rFonts w:cs="Arial"/>
                <w:noProof/>
                <w:sz w:val="16"/>
                <w:szCs w:val="16"/>
              </w:rPr>
              <w:t xml:space="preserve">10/100/1000 </w:t>
            </w:r>
            <w:r w:rsidR="00CB7C28" w:rsidRPr="00693694">
              <w:rPr>
                <w:rFonts w:cs="Arial"/>
                <w:noProof/>
                <w:sz w:val="16"/>
                <w:szCs w:val="16"/>
              </w:rPr>
              <w:t>RJ45</w:t>
            </w:r>
            <w:r w:rsidRPr="00693694">
              <w:rPr>
                <w:rFonts w:cs="Arial"/>
                <w:noProof/>
                <w:sz w:val="16"/>
                <w:szCs w:val="16"/>
              </w:rPr>
              <w:t>;</w:t>
            </w:r>
            <w:r w:rsidR="00CB7C28" w:rsidRPr="00693694">
              <w:rPr>
                <w:rFonts w:cs="Arial"/>
                <w:noProof/>
                <w:sz w:val="16"/>
                <w:szCs w:val="16"/>
              </w:rPr>
              <w:t xml:space="preserve"> </w:t>
            </w:r>
            <w:r w:rsidR="00CB7C28" w:rsidRPr="002042B4">
              <w:rPr>
                <w:rFonts w:cs="Arial"/>
                <w:sz w:val="16"/>
                <w:szCs w:val="16"/>
              </w:rPr>
              <w:t>autosensing</w:t>
            </w:r>
            <w:r w:rsidR="00CB7C28" w:rsidRPr="00693694">
              <w:rPr>
                <w:rFonts w:cs="Arial"/>
                <w:noProof/>
                <w:sz w:val="16"/>
                <w:szCs w:val="16"/>
              </w:rPr>
              <w:t xml:space="preserve">; Half i full duplex </w:t>
            </w:r>
            <w:proofErr w:type="spellStart"/>
            <w:r w:rsidR="00CB7C28" w:rsidRPr="002042B4">
              <w:rPr>
                <w:rFonts w:cs="Arial"/>
                <w:sz w:val="16"/>
                <w:szCs w:val="16"/>
              </w:rPr>
              <w:t>dla</w:t>
            </w:r>
            <w:proofErr w:type="spellEnd"/>
            <w:r w:rsidR="00CB7C28" w:rsidRPr="002042B4">
              <w:rPr>
                <w:rFonts w:cs="Arial"/>
                <w:sz w:val="16"/>
                <w:szCs w:val="16"/>
              </w:rPr>
              <w:t xml:space="preserve">  10BASE-T/100BASE-TX, full duplex </w:t>
            </w:r>
            <w:proofErr w:type="spellStart"/>
            <w:r w:rsidR="00CB7C28" w:rsidRPr="002042B4">
              <w:rPr>
                <w:rFonts w:cs="Arial"/>
                <w:sz w:val="16"/>
                <w:szCs w:val="16"/>
              </w:rPr>
              <w:t>dla</w:t>
            </w:r>
            <w:proofErr w:type="spellEnd"/>
            <w:r w:rsidR="00CB7C28" w:rsidRPr="002042B4">
              <w:rPr>
                <w:rFonts w:cs="Arial"/>
                <w:sz w:val="16"/>
                <w:szCs w:val="16"/>
              </w:rPr>
              <w:t xml:space="preserve"> 1000BASE-T</w:t>
            </w:r>
          </w:p>
          <w:p w:rsidR="00CB7C28" w:rsidRPr="00560C50" w:rsidRDefault="00CB7C28" w:rsidP="002042B4">
            <w:pPr>
              <w:rPr>
                <w:rFonts w:ascii="Arial" w:eastAsia="Calibri" w:hAnsi="Arial" w:cs="Arial"/>
                <w:sz w:val="16"/>
                <w:szCs w:val="16"/>
                <w:lang w:val="pl-PL"/>
              </w:rPr>
            </w:pPr>
            <w:r w:rsidRPr="00560C50">
              <w:rPr>
                <w:rFonts w:ascii="Arial" w:hAnsi="Arial" w:cs="Arial"/>
                <w:sz w:val="16"/>
                <w:szCs w:val="16"/>
                <w:lang w:val="pl-PL"/>
              </w:rPr>
              <w:t>Port konsoli szeregowej RJ45</w:t>
            </w:r>
          </w:p>
        </w:tc>
        <w:tc>
          <w:tcPr>
            <w:tcW w:w="6063" w:type="dxa"/>
            <w:vAlign w:val="center"/>
          </w:tcPr>
          <w:p w:rsidR="00CB7C28" w:rsidRPr="009A27F9" w:rsidRDefault="00CB7C28" w:rsidP="00BB1C8F">
            <w:pPr>
              <w:rPr>
                <w:rFonts w:ascii="Arial" w:eastAsia="Calibri" w:hAnsi="Arial" w:cs="Arial"/>
                <w:sz w:val="16"/>
                <w:szCs w:val="16"/>
                <w:lang w:val="pl-PL"/>
              </w:rPr>
            </w:pPr>
          </w:p>
        </w:tc>
      </w:tr>
      <w:tr w:rsidR="00CB7C28" w:rsidRPr="001E3899" w:rsidTr="00CB7C28">
        <w:tc>
          <w:tcPr>
            <w:tcW w:w="1800" w:type="dxa"/>
            <w:vAlign w:val="center"/>
          </w:tcPr>
          <w:p w:rsidR="00CB7C28" w:rsidRPr="009A27F9" w:rsidRDefault="00CB7C28" w:rsidP="00BB1C8F">
            <w:pPr>
              <w:rPr>
                <w:rFonts w:ascii="Arial" w:eastAsia="Calibri" w:hAnsi="Arial" w:cs="Arial"/>
                <w:sz w:val="16"/>
                <w:szCs w:val="16"/>
                <w:lang w:val="pl-PL"/>
              </w:rPr>
            </w:pPr>
            <w:r>
              <w:rPr>
                <w:rFonts w:ascii="Arial" w:eastAsia="Calibri" w:hAnsi="Arial" w:cs="Arial"/>
                <w:sz w:val="16"/>
                <w:szCs w:val="16"/>
                <w:lang w:val="pl-PL"/>
              </w:rPr>
              <w:t>Ilość modułów radiowych</w:t>
            </w:r>
          </w:p>
        </w:tc>
        <w:tc>
          <w:tcPr>
            <w:tcW w:w="6063" w:type="dxa"/>
          </w:tcPr>
          <w:p w:rsidR="00C75FB7" w:rsidRPr="009A27F9" w:rsidRDefault="00C07831" w:rsidP="00C75FB7">
            <w:pPr>
              <w:jc w:val="both"/>
              <w:rPr>
                <w:rFonts w:ascii="Arial" w:hAnsi="Arial" w:cs="Arial"/>
                <w:sz w:val="16"/>
                <w:szCs w:val="16"/>
                <w:lang w:val="pl-PL"/>
              </w:rPr>
            </w:pPr>
            <w:r>
              <w:rPr>
                <w:rFonts w:ascii="Arial" w:hAnsi="Arial" w:cs="Arial"/>
                <w:sz w:val="16"/>
                <w:szCs w:val="16"/>
                <w:lang w:val="pl-PL"/>
              </w:rPr>
              <w:t>dwa</w:t>
            </w:r>
            <w:r w:rsidR="00E15048">
              <w:rPr>
                <w:rFonts w:ascii="Arial" w:hAnsi="Arial" w:cs="Arial"/>
                <w:sz w:val="16"/>
                <w:szCs w:val="16"/>
                <w:lang w:val="pl-PL"/>
              </w:rPr>
              <w:t>,</w:t>
            </w:r>
            <w:r w:rsidR="00C75FB7">
              <w:rPr>
                <w:rFonts w:ascii="Arial" w:hAnsi="Arial" w:cs="Arial"/>
                <w:sz w:val="16"/>
                <w:szCs w:val="16"/>
                <w:lang w:val="pl-PL"/>
              </w:rPr>
              <w:t xml:space="preserve"> </w:t>
            </w:r>
            <w:r w:rsidR="000B5366">
              <w:rPr>
                <w:rFonts w:ascii="Arial" w:hAnsi="Arial" w:cs="Arial"/>
                <w:sz w:val="16"/>
                <w:szCs w:val="16"/>
                <w:lang w:val="pl-PL"/>
              </w:rPr>
              <w:t xml:space="preserve">w tym moduł </w:t>
            </w:r>
            <w:r w:rsidR="00C75FB7" w:rsidRPr="00C75FB7">
              <w:rPr>
                <w:rFonts w:ascii="Arial" w:hAnsi="Arial" w:cs="Arial"/>
                <w:sz w:val="16"/>
                <w:szCs w:val="16"/>
                <w:lang w:val="pl-PL"/>
              </w:rPr>
              <w:t>802.11b/g/n</w:t>
            </w:r>
            <w:r w:rsidR="00C75FB7">
              <w:rPr>
                <w:rFonts w:ascii="Arial" w:hAnsi="Arial" w:cs="Arial"/>
                <w:sz w:val="16"/>
                <w:szCs w:val="16"/>
                <w:lang w:val="pl-PL"/>
              </w:rPr>
              <w:t xml:space="preserve"> oraz </w:t>
            </w:r>
            <w:r w:rsidR="000B5366">
              <w:rPr>
                <w:rFonts w:ascii="Arial" w:hAnsi="Arial" w:cs="Arial"/>
                <w:sz w:val="16"/>
                <w:szCs w:val="16"/>
                <w:lang w:val="pl-PL"/>
              </w:rPr>
              <w:t xml:space="preserve">moduł </w:t>
            </w:r>
            <w:r w:rsidR="00C75FB7" w:rsidRPr="00C75FB7">
              <w:rPr>
                <w:rFonts w:ascii="Arial" w:hAnsi="Arial" w:cs="Arial"/>
                <w:sz w:val="16"/>
                <w:szCs w:val="16"/>
                <w:lang w:val="pl-PL"/>
              </w:rPr>
              <w:t>802.11a/n</w:t>
            </w:r>
          </w:p>
        </w:tc>
        <w:tc>
          <w:tcPr>
            <w:tcW w:w="6063" w:type="dxa"/>
            <w:vAlign w:val="center"/>
          </w:tcPr>
          <w:p w:rsidR="00CB7C28" w:rsidRPr="009A27F9" w:rsidRDefault="00CB7C28" w:rsidP="00BB1C8F">
            <w:pPr>
              <w:jc w:val="both"/>
              <w:rPr>
                <w:rFonts w:ascii="Arial" w:hAnsi="Arial" w:cs="Arial"/>
                <w:sz w:val="16"/>
                <w:szCs w:val="16"/>
                <w:lang w:val="pl-PL"/>
              </w:rPr>
            </w:pPr>
          </w:p>
        </w:tc>
      </w:tr>
      <w:tr w:rsidR="00CB7C28" w:rsidRPr="001E3899" w:rsidTr="00CB7C28">
        <w:tc>
          <w:tcPr>
            <w:tcW w:w="1800" w:type="dxa"/>
            <w:vAlign w:val="center"/>
          </w:tcPr>
          <w:p w:rsidR="00CB7C28" w:rsidRPr="009A27F9" w:rsidRDefault="00CB7C28" w:rsidP="00BB1C8F">
            <w:pPr>
              <w:rPr>
                <w:rFonts w:ascii="Arial" w:eastAsia="Calibri" w:hAnsi="Arial" w:cs="Arial"/>
                <w:sz w:val="16"/>
                <w:szCs w:val="16"/>
                <w:lang w:val="pl-PL"/>
              </w:rPr>
            </w:pPr>
            <w:r>
              <w:rPr>
                <w:rFonts w:ascii="Arial" w:eastAsia="Calibri" w:hAnsi="Arial" w:cs="Arial"/>
                <w:sz w:val="16"/>
                <w:szCs w:val="16"/>
                <w:lang w:val="pl-PL"/>
              </w:rPr>
              <w:t>Ilość wbudowanych anten</w:t>
            </w:r>
          </w:p>
        </w:tc>
        <w:tc>
          <w:tcPr>
            <w:tcW w:w="6063" w:type="dxa"/>
          </w:tcPr>
          <w:p w:rsidR="00C75FB7" w:rsidRPr="009A27F9" w:rsidRDefault="00C07831" w:rsidP="00C07831">
            <w:pPr>
              <w:rPr>
                <w:rFonts w:ascii="Arial" w:eastAsia="Calibri" w:hAnsi="Arial" w:cs="Arial"/>
                <w:sz w:val="16"/>
                <w:szCs w:val="16"/>
                <w:lang w:val="pl-PL"/>
              </w:rPr>
            </w:pPr>
            <w:r>
              <w:rPr>
                <w:rFonts w:ascii="Arial" w:eastAsia="Calibri" w:hAnsi="Arial" w:cs="Arial"/>
                <w:sz w:val="16"/>
                <w:szCs w:val="16"/>
                <w:lang w:val="pl-PL"/>
              </w:rPr>
              <w:t>sześć</w:t>
            </w:r>
            <w:r w:rsidR="00C75FB7" w:rsidRPr="00C75FB7">
              <w:rPr>
                <w:rFonts w:ascii="Arial" w:eastAsia="Calibri" w:hAnsi="Arial" w:cs="Arial"/>
                <w:sz w:val="16"/>
                <w:szCs w:val="16"/>
                <w:lang w:val="pl-PL"/>
              </w:rPr>
              <w:t>,</w:t>
            </w:r>
            <w:r>
              <w:rPr>
                <w:rFonts w:ascii="Arial" w:eastAsia="Calibri" w:hAnsi="Arial" w:cs="Arial"/>
                <w:sz w:val="16"/>
                <w:szCs w:val="16"/>
                <w:lang w:val="pl-PL"/>
              </w:rPr>
              <w:t xml:space="preserve"> </w:t>
            </w:r>
            <w:r w:rsidR="00C75FB7" w:rsidRPr="00C75FB7">
              <w:rPr>
                <w:rFonts w:ascii="Arial" w:eastAsia="Calibri" w:hAnsi="Arial" w:cs="Arial"/>
                <w:sz w:val="16"/>
                <w:szCs w:val="16"/>
                <w:lang w:val="pl-PL"/>
              </w:rPr>
              <w:t xml:space="preserve">w tym </w:t>
            </w:r>
            <w:r w:rsidR="00C75FB7" w:rsidRPr="00693694">
              <w:rPr>
                <w:rFonts w:ascii="Arial" w:hAnsi="Arial" w:cs="Arial"/>
                <w:sz w:val="16"/>
                <w:szCs w:val="16"/>
                <w:lang w:val="pl-PL"/>
              </w:rPr>
              <w:t xml:space="preserve">3 </w:t>
            </w:r>
            <w:r w:rsidR="00C75FB7" w:rsidRPr="00C75FB7">
              <w:rPr>
                <w:rFonts w:ascii="Arial" w:hAnsi="Arial" w:cs="Arial"/>
                <w:sz w:val="16"/>
                <w:szCs w:val="16"/>
                <w:lang w:val="pl-PL"/>
              </w:rPr>
              <w:t xml:space="preserve">anteny 5 </w:t>
            </w:r>
            <w:proofErr w:type="spellStart"/>
            <w:r w:rsidR="00C75FB7" w:rsidRPr="00C75FB7">
              <w:rPr>
                <w:rFonts w:ascii="Arial" w:hAnsi="Arial" w:cs="Arial"/>
                <w:sz w:val="16"/>
                <w:szCs w:val="16"/>
                <w:lang w:val="pl-PL"/>
              </w:rPr>
              <w:t>dBi</w:t>
            </w:r>
            <w:proofErr w:type="spellEnd"/>
            <w:r w:rsidR="00C75FB7" w:rsidRPr="00C75FB7">
              <w:rPr>
                <w:rFonts w:ascii="Arial" w:hAnsi="Arial" w:cs="Arial"/>
                <w:sz w:val="16"/>
                <w:szCs w:val="16"/>
                <w:lang w:val="pl-PL"/>
              </w:rPr>
              <w:t xml:space="preserve"> dla  2.4 </w:t>
            </w:r>
            <w:proofErr w:type="spellStart"/>
            <w:r w:rsidR="00C75FB7" w:rsidRPr="00C75FB7">
              <w:rPr>
                <w:rFonts w:ascii="Arial" w:hAnsi="Arial" w:cs="Arial"/>
                <w:sz w:val="16"/>
                <w:szCs w:val="16"/>
                <w:lang w:val="pl-PL"/>
              </w:rPr>
              <w:t>GHz</w:t>
            </w:r>
            <w:proofErr w:type="spellEnd"/>
            <w:r w:rsidR="00C75FB7" w:rsidRPr="00C75FB7">
              <w:rPr>
                <w:rFonts w:ascii="Arial" w:hAnsi="Arial" w:cs="Arial"/>
                <w:sz w:val="16"/>
                <w:szCs w:val="16"/>
                <w:lang w:val="pl-PL"/>
              </w:rPr>
              <w:t xml:space="preserve"> oraz 3 anteny 7 </w:t>
            </w:r>
            <w:proofErr w:type="spellStart"/>
            <w:r w:rsidR="00C75FB7" w:rsidRPr="00C75FB7">
              <w:rPr>
                <w:rFonts w:ascii="Arial" w:hAnsi="Arial" w:cs="Arial"/>
                <w:sz w:val="16"/>
                <w:szCs w:val="16"/>
                <w:lang w:val="pl-PL"/>
              </w:rPr>
              <w:t>dBi</w:t>
            </w:r>
            <w:proofErr w:type="spellEnd"/>
            <w:r w:rsidR="00C75FB7" w:rsidRPr="00C75FB7">
              <w:rPr>
                <w:rFonts w:ascii="Arial" w:hAnsi="Arial" w:cs="Arial"/>
                <w:sz w:val="16"/>
                <w:szCs w:val="16"/>
                <w:lang w:val="pl-PL"/>
              </w:rPr>
              <w:t xml:space="preserve"> dla 5 </w:t>
            </w:r>
            <w:proofErr w:type="spellStart"/>
            <w:r w:rsidR="00C75FB7" w:rsidRPr="00C75FB7">
              <w:rPr>
                <w:rFonts w:ascii="Arial" w:hAnsi="Arial" w:cs="Arial"/>
                <w:sz w:val="16"/>
                <w:szCs w:val="16"/>
                <w:lang w:val="pl-PL"/>
              </w:rPr>
              <w:t>GHz</w:t>
            </w:r>
            <w:proofErr w:type="spellEnd"/>
          </w:p>
        </w:tc>
        <w:tc>
          <w:tcPr>
            <w:tcW w:w="6063" w:type="dxa"/>
            <w:vAlign w:val="center"/>
          </w:tcPr>
          <w:p w:rsidR="00CB7C28" w:rsidRPr="009A27F9" w:rsidRDefault="00CB7C28" w:rsidP="00BB1C8F">
            <w:pPr>
              <w:rPr>
                <w:rFonts w:ascii="Arial" w:eastAsia="Calibri" w:hAnsi="Arial" w:cs="Arial"/>
                <w:sz w:val="16"/>
                <w:szCs w:val="16"/>
                <w:lang w:val="pl-PL"/>
              </w:rPr>
            </w:pPr>
          </w:p>
        </w:tc>
      </w:tr>
      <w:tr w:rsidR="00CB7C28" w:rsidRPr="001E3899" w:rsidTr="00CB7C28">
        <w:tc>
          <w:tcPr>
            <w:tcW w:w="1800" w:type="dxa"/>
            <w:vAlign w:val="center"/>
          </w:tcPr>
          <w:p w:rsidR="00CB7C28" w:rsidRPr="009A27F9" w:rsidRDefault="00C75FB7" w:rsidP="00C75FB7">
            <w:pPr>
              <w:rPr>
                <w:rFonts w:ascii="Arial" w:eastAsia="Calibri" w:hAnsi="Arial" w:cs="Arial"/>
                <w:sz w:val="16"/>
                <w:szCs w:val="16"/>
                <w:lang w:val="pl-PL"/>
              </w:rPr>
            </w:pPr>
            <w:r>
              <w:rPr>
                <w:rFonts w:ascii="Arial" w:eastAsia="Calibri" w:hAnsi="Arial" w:cs="Arial"/>
                <w:sz w:val="16"/>
                <w:szCs w:val="16"/>
                <w:lang w:val="pl-PL"/>
              </w:rPr>
              <w:t>Przepustowość</w:t>
            </w:r>
          </w:p>
        </w:tc>
        <w:tc>
          <w:tcPr>
            <w:tcW w:w="6063" w:type="dxa"/>
          </w:tcPr>
          <w:p w:rsidR="00CB7C28" w:rsidRPr="009A27F9" w:rsidRDefault="00C07831" w:rsidP="00BB1C8F">
            <w:pPr>
              <w:rPr>
                <w:rFonts w:ascii="Arial" w:eastAsia="Calibri" w:hAnsi="Arial" w:cs="Arial"/>
                <w:sz w:val="16"/>
                <w:szCs w:val="16"/>
                <w:lang w:val="pl-PL"/>
              </w:rPr>
            </w:pPr>
            <w:r>
              <w:rPr>
                <w:rFonts w:ascii="Arial" w:eastAsia="Calibri" w:hAnsi="Arial" w:cs="Arial"/>
                <w:sz w:val="16"/>
                <w:szCs w:val="16"/>
                <w:lang w:val="pl-PL"/>
              </w:rPr>
              <w:t>trzy</w:t>
            </w:r>
            <w:r w:rsidR="00C75FB7" w:rsidRPr="00C75FB7">
              <w:rPr>
                <w:rFonts w:ascii="Arial" w:eastAsia="Calibri" w:hAnsi="Arial" w:cs="Arial"/>
                <w:sz w:val="16"/>
                <w:szCs w:val="16"/>
                <w:lang w:val="pl-PL"/>
              </w:rPr>
              <w:t xml:space="preserve"> strumienie przestrzenne o przepustowości 450 </w:t>
            </w:r>
            <w:proofErr w:type="spellStart"/>
            <w:r w:rsidR="00C75FB7" w:rsidRPr="00C75FB7">
              <w:rPr>
                <w:rFonts w:ascii="Arial" w:eastAsia="Calibri" w:hAnsi="Arial" w:cs="Arial"/>
                <w:sz w:val="16"/>
                <w:szCs w:val="16"/>
                <w:lang w:val="pl-PL"/>
              </w:rPr>
              <w:t>Mbps</w:t>
            </w:r>
            <w:proofErr w:type="spellEnd"/>
            <w:r w:rsidR="00C75FB7" w:rsidRPr="00C75FB7">
              <w:rPr>
                <w:rFonts w:ascii="Arial" w:eastAsia="Calibri" w:hAnsi="Arial" w:cs="Arial"/>
                <w:sz w:val="16"/>
                <w:szCs w:val="16"/>
                <w:lang w:val="pl-PL"/>
              </w:rPr>
              <w:t xml:space="preserve"> na radio</w:t>
            </w:r>
          </w:p>
        </w:tc>
        <w:tc>
          <w:tcPr>
            <w:tcW w:w="6063" w:type="dxa"/>
            <w:vAlign w:val="center"/>
          </w:tcPr>
          <w:p w:rsidR="00CB7C28" w:rsidRPr="009A27F9" w:rsidRDefault="00CB7C28" w:rsidP="00BB1C8F">
            <w:pPr>
              <w:rPr>
                <w:rFonts w:ascii="Arial" w:eastAsia="Calibri" w:hAnsi="Arial" w:cs="Arial"/>
                <w:sz w:val="16"/>
                <w:szCs w:val="16"/>
                <w:lang w:val="pl-PL"/>
              </w:rPr>
            </w:pPr>
          </w:p>
        </w:tc>
      </w:tr>
      <w:tr w:rsidR="00CB7C28" w:rsidRPr="001E3899" w:rsidTr="00CB7C28">
        <w:tc>
          <w:tcPr>
            <w:tcW w:w="1800" w:type="dxa"/>
            <w:vAlign w:val="center"/>
          </w:tcPr>
          <w:p w:rsidR="00CB7C28" w:rsidRPr="009A27F9" w:rsidRDefault="00CB7C28" w:rsidP="00BB1C8F">
            <w:pPr>
              <w:rPr>
                <w:rFonts w:ascii="Arial" w:eastAsia="Calibri" w:hAnsi="Arial" w:cs="Arial"/>
                <w:sz w:val="16"/>
                <w:szCs w:val="16"/>
                <w:lang w:val="pl-PL"/>
              </w:rPr>
            </w:pPr>
            <w:r>
              <w:rPr>
                <w:rFonts w:ascii="Arial" w:eastAsia="Calibri" w:hAnsi="Arial" w:cs="Arial"/>
                <w:sz w:val="16"/>
                <w:szCs w:val="16"/>
                <w:lang w:val="pl-PL"/>
              </w:rPr>
              <w:t>Tryby pracy</w:t>
            </w:r>
          </w:p>
        </w:tc>
        <w:tc>
          <w:tcPr>
            <w:tcW w:w="6063" w:type="dxa"/>
          </w:tcPr>
          <w:p w:rsidR="00CB7C28" w:rsidRPr="009A27F9" w:rsidRDefault="00CB7C28" w:rsidP="00BB1C8F">
            <w:pPr>
              <w:rPr>
                <w:rFonts w:ascii="Arial" w:eastAsia="Calibri" w:hAnsi="Arial" w:cs="Arial"/>
                <w:sz w:val="16"/>
                <w:szCs w:val="16"/>
                <w:lang w:val="pl-PL"/>
              </w:rPr>
            </w:pPr>
            <w:r>
              <w:rPr>
                <w:rFonts w:ascii="Arial" w:eastAsia="Calibri" w:hAnsi="Arial" w:cs="Arial"/>
                <w:sz w:val="16"/>
                <w:szCs w:val="16"/>
                <w:lang w:val="pl-PL"/>
              </w:rPr>
              <w:t xml:space="preserve">Praca jako samodzielny AP lub jako klient </w:t>
            </w:r>
            <w:r w:rsidR="00C75FB7">
              <w:rPr>
                <w:rFonts w:ascii="Arial" w:eastAsia="Calibri" w:hAnsi="Arial" w:cs="Arial"/>
                <w:sz w:val="16"/>
                <w:szCs w:val="16"/>
                <w:lang w:val="pl-PL"/>
              </w:rPr>
              <w:t>zarządzany przez kontroler</w:t>
            </w:r>
            <w:r w:rsidR="000B5366">
              <w:rPr>
                <w:rFonts w:ascii="Arial" w:eastAsia="Calibri" w:hAnsi="Arial" w:cs="Arial"/>
                <w:sz w:val="16"/>
                <w:szCs w:val="16"/>
                <w:lang w:val="pl-PL"/>
              </w:rPr>
              <w:t xml:space="preserve"> sieci bezprzewodowej. </w:t>
            </w:r>
            <w:r w:rsidR="000B5366" w:rsidRPr="000B5366">
              <w:rPr>
                <w:rFonts w:ascii="Arial" w:eastAsia="Calibri" w:hAnsi="Arial" w:cs="Arial"/>
                <w:sz w:val="16"/>
                <w:szCs w:val="16"/>
                <w:lang w:val="pl-PL"/>
              </w:rPr>
              <w:t xml:space="preserve">Przełączenie w odpowiedni tryb pracy musi odbywać się za pomocą oprogramowania bez konieczności wymiany </w:t>
            </w:r>
            <w:proofErr w:type="spellStart"/>
            <w:r w:rsidR="000B5366" w:rsidRPr="000B5366">
              <w:rPr>
                <w:rFonts w:ascii="Arial" w:eastAsia="Calibri" w:hAnsi="Arial" w:cs="Arial"/>
                <w:sz w:val="16"/>
                <w:szCs w:val="16"/>
                <w:lang w:val="pl-PL"/>
              </w:rPr>
              <w:t>firmwar</w:t>
            </w:r>
            <w:r w:rsidR="000B5366">
              <w:rPr>
                <w:rFonts w:ascii="Arial" w:eastAsia="Calibri" w:hAnsi="Arial" w:cs="Arial"/>
                <w:sz w:val="16"/>
                <w:szCs w:val="16"/>
                <w:lang w:val="pl-PL"/>
              </w:rPr>
              <w:t>e’</w:t>
            </w:r>
            <w:r w:rsidR="000B5366" w:rsidRPr="000B5366">
              <w:rPr>
                <w:rFonts w:ascii="Arial" w:eastAsia="Calibri" w:hAnsi="Arial" w:cs="Arial"/>
                <w:sz w:val="16"/>
                <w:szCs w:val="16"/>
                <w:lang w:val="pl-PL"/>
              </w:rPr>
              <w:t>u</w:t>
            </w:r>
            <w:proofErr w:type="spellEnd"/>
            <w:r w:rsidR="000B5366">
              <w:rPr>
                <w:rFonts w:ascii="Arial" w:eastAsia="Calibri" w:hAnsi="Arial" w:cs="Arial"/>
                <w:sz w:val="16"/>
                <w:szCs w:val="16"/>
                <w:lang w:val="pl-PL"/>
              </w:rPr>
              <w:t>.</w:t>
            </w:r>
          </w:p>
        </w:tc>
        <w:tc>
          <w:tcPr>
            <w:tcW w:w="6063" w:type="dxa"/>
            <w:vAlign w:val="center"/>
          </w:tcPr>
          <w:p w:rsidR="00CB7C28" w:rsidRPr="009A27F9" w:rsidRDefault="00CB7C28" w:rsidP="00BB1C8F">
            <w:pPr>
              <w:rPr>
                <w:rFonts w:ascii="Arial" w:eastAsia="Calibri" w:hAnsi="Arial" w:cs="Arial"/>
                <w:sz w:val="16"/>
                <w:szCs w:val="16"/>
                <w:lang w:val="pl-PL"/>
              </w:rPr>
            </w:pPr>
          </w:p>
        </w:tc>
      </w:tr>
      <w:tr w:rsidR="00CB7C28" w:rsidRPr="005F2A25" w:rsidTr="00CB7C28">
        <w:tc>
          <w:tcPr>
            <w:tcW w:w="1800" w:type="dxa"/>
            <w:vAlign w:val="center"/>
          </w:tcPr>
          <w:p w:rsidR="00CB7C28" w:rsidRPr="009A27F9" w:rsidRDefault="00CB7C28" w:rsidP="00BB1C8F">
            <w:pPr>
              <w:rPr>
                <w:rFonts w:ascii="Arial" w:eastAsia="Lucida Grande" w:hAnsi="Arial" w:cs="Arial"/>
                <w:noProof/>
                <w:sz w:val="16"/>
                <w:szCs w:val="16"/>
                <w:lang w:val="pl-PL"/>
              </w:rPr>
            </w:pPr>
            <w:r>
              <w:rPr>
                <w:rFonts w:ascii="Arial" w:eastAsia="Lucida Grande" w:hAnsi="Arial" w:cs="Arial"/>
                <w:noProof/>
                <w:sz w:val="16"/>
                <w:szCs w:val="16"/>
                <w:lang w:val="pl-PL"/>
              </w:rPr>
              <w:t>Zużycie energii</w:t>
            </w:r>
          </w:p>
        </w:tc>
        <w:tc>
          <w:tcPr>
            <w:tcW w:w="6063" w:type="dxa"/>
          </w:tcPr>
          <w:p w:rsidR="00CB7C28" w:rsidRPr="009A27F9" w:rsidRDefault="00CB7C28" w:rsidP="00BB1C8F">
            <w:pPr>
              <w:jc w:val="both"/>
              <w:rPr>
                <w:rFonts w:ascii="Arial" w:hAnsi="Arial" w:cs="Arial"/>
                <w:sz w:val="16"/>
                <w:szCs w:val="16"/>
                <w:lang w:val="pl-PL"/>
              </w:rPr>
            </w:pPr>
            <w:r>
              <w:rPr>
                <w:rFonts w:ascii="Arial" w:hAnsi="Arial" w:cs="Arial"/>
                <w:sz w:val="16"/>
                <w:szCs w:val="16"/>
                <w:lang w:val="pl-PL"/>
              </w:rPr>
              <w:t>Maksymalnie 13W</w:t>
            </w:r>
          </w:p>
        </w:tc>
        <w:tc>
          <w:tcPr>
            <w:tcW w:w="6063" w:type="dxa"/>
            <w:vAlign w:val="center"/>
          </w:tcPr>
          <w:p w:rsidR="00CB7C28" w:rsidRPr="009A27F9" w:rsidRDefault="00CB7C28" w:rsidP="00BB1C8F">
            <w:pPr>
              <w:jc w:val="both"/>
              <w:rPr>
                <w:rFonts w:ascii="Arial" w:hAnsi="Arial" w:cs="Arial"/>
                <w:sz w:val="16"/>
                <w:szCs w:val="16"/>
                <w:lang w:val="pl-PL"/>
              </w:rPr>
            </w:pPr>
          </w:p>
        </w:tc>
      </w:tr>
      <w:tr w:rsidR="00CB7C28" w:rsidRPr="001E3899" w:rsidTr="00CB7C28">
        <w:tc>
          <w:tcPr>
            <w:tcW w:w="1800" w:type="dxa"/>
            <w:vAlign w:val="center"/>
          </w:tcPr>
          <w:p w:rsidR="00CB7C28" w:rsidRPr="009A27F9" w:rsidRDefault="00CB7C28" w:rsidP="00BB1C8F">
            <w:pPr>
              <w:rPr>
                <w:rFonts w:ascii="Arial" w:eastAsia="Calibri" w:hAnsi="Arial" w:cs="Arial"/>
                <w:sz w:val="16"/>
                <w:szCs w:val="16"/>
                <w:lang w:val="pl-PL"/>
              </w:rPr>
            </w:pPr>
            <w:r>
              <w:rPr>
                <w:rFonts w:ascii="Arial" w:eastAsia="Calibri" w:hAnsi="Arial" w:cs="Arial"/>
                <w:sz w:val="16"/>
                <w:szCs w:val="16"/>
                <w:lang w:val="pl-PL"/>
              </w:rPr>
              <w:t>Zasilanie</w:t>
            </w:r>
          </w:p>
        </w:tc>
        <w:tc>
          <w:tcPr>
            <w:tcW w:w="6063" w:type="dxa"/>
          </w:tcPr>
          <w:p w:rsidR="00CB7C28" w:rsidRPr="009A27F9" w:rsidRDefault="00CB7C28" w:rsidP="00BB1C8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BA08EF">
              <w:rPr>
                <w:rFonts w:eastAsia="Lucida Grande" w:cs="Arial"/>
                <w:noProof/>
                <w:sz w:val="16"/>
                <w:szCs w:val="16"/>
                <w:lang w:val="pl-PL"/>
              </w:rPr>
              <w:t xml:space="preserve">Zewnętrzny zasilacz AC 230VAC </w:t>
            </w:r>
            <w:r>
              <w:rPr>
                <w:rFonts w:eastAsia="Lucida Grande" w:cs="Arial"/>
                <w:noProof/>
                <w:sz w:val="16"/>
                <w:szCs w:val="16"/>
                <w:lang w:val="pl-PL"/>
              </w:rPr>
              <w:t>oraz zasilanie zgodne z 802.3af</w:t>
            </w:r>
            <w:r w:rsidRPr="00BA08EF">
              <w:rPr>
                <w:rFonts w:eastAsia="Lucida Grande" w:cs="Arial"/>
                <w:noProof/>
                <w:sz w:val="16"/>
                <w:szCs w:val="16"/>
                <w:lang w:val="pl-PL"/>
              </w:rPr>
              <w:t xml:space="preserve"> </w:t>
            </w:r>
          </w:p>
        </w:tc>
        <w:tc>
          <w:tcPr>
            <w:tcW w:w="6063" w:type="dxa"/>
            <w:vAlign w:val="center"/>
          </w:tcPr>
          <w:p w:rsidR="00CB7C28" w:rsidRPr="009A27F9" w:rsidRDefault="00CB7C28" w:rsidP="00BB1C8F">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CB7C28" w:rsidRPr="005F2A25" w:rsidTr="00CB7C28">
        <w:tc>
          <w:tcPr>
            <w:tcW w:w="1800" w:type="dxa"/>
            <w:vAlign w:val="center"/>
          </w:tcPr>
          <w:p w:rsidR="00CB7C28" w:rsidRPr="005F2A25" w:rsidRDefault="00CB7C28" w:rsidP="00613286">
            <w:pPr>
              <w:rPr>
                <w:rFonts w:ascii="Arial" w:eastAsia="Calibri" w:hAnsi="Arial" w:cs="Arial"/>
                <w:sz w:val="16"/>
                <w:szCs w:val="16"/>
                <w:lang w:val="pl-PL"/>
              </w:rPr>
            </w:pPr>
            <w:r w:rsidRPr="005F2A25">
              <w:rPr>
                <w:rFonts w:ascii="Arial" w:eastAsia="Calibri" w:hAnsi="Arial" w:cs="Arial"/>
                <w:sz w:val="16"/>
                <w:szCs w:val="16"/>
                <w:lang w:val="pl-PL"/>
              </w:rPr>
              <w:t>Gwarancja</w:t>
            </w:r>
          </w:p>
        </w:tc>
        <w:tc>
          <w:tcPr>
            <w:tcW w:w="6063" w:type="dxa"/>
          </w:tcPr>
          <w:p w:rsidR="00CB7C28" w:rsidRPr="001C7593"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1C7593">
              <w:rPr>
                <w:rFonts w:cs="Arial"/>
                <w:sz w:val="16"/>
                <w:szCs w:val="16"/>
                <w:lang w:val="pl-PL"/>
              </w:rPr>
              <w:t>Gwarancja producenta typu „</w:t>
            </w:r>
            <w:proofErr w:type="spellStart"/>
            <w:r w:rsidRPr="001C7593">
              <w:rPr>
                <w:rFonts w:cs="Arial"/>
                <w:sz w:val="16"/>
                <w:szCs w:val="16"/>
                <w:lang w:val="pl-PL"/>
              </w:rPr>
              <w:t>lifetime</w:t>
            </w:r>
            <w:proofErr w:type="spellEnd"/>
            <w:r w:rsidRPr="001C7593">
              <w:rPr>
                <w:rFonts w:cs="Arial"/>
                <w:sz w:val="16"/>
                <w:szCs w:val="16"/>
                <w:lang w:val="pl-PL"/>
              </w:rPr>
              <w:t xml:space="preserve">” (bezterminowa gwarancja przez cały cykl eksploatacji produktu) realizowana przez serwis producenta. </w:t>
            </w:r>
            <w:r w:rsidRPr="001C7593">
              <w:rPr>
                <w:rFonts w:eastAsia="Times New Roman" w:cs="Arial"/>
                <w:iCs/>
                <w:sz w:val="16"/>
                <w:szCs w:val="16"/>
                <w:lang w:val="pl-PL"/>
              </w:rPr>
              <w:t>Wymiana następnego dnia roboczego na sprawne urządzenie.</w:t>
            </w:r>
          </w:p>
        </w:tc>
        <w:tc>
          <w:tcPr>
            <w:tcW w:w="6063" w:type="dxa"/>
            <w:vAlign w:val="center"/>
          </w:tcPr>
          <w:p w:rsidR="00CB7C28" w:rsidRPr="009A27F9"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CB7C28" w:rsidRPr="001E3899" w:rsidTr="00CB7C28">
        <w:tc>
          <w:tcPr>
            <w:tcW w:w="1800" w:type="dxa"/>
            <w:vAlign w:val="center"/>
          </w:tcPr>
          <w:p w:rsidR="00CB7C28" w:rsidRPr="005F2A25" w:rsidRDefault="00CB7C28" w:rsidP="00613286">
            <w:pPr>
              <w:rPr>
                <w:rFonts w:ascii="Arial" w:eastAsia="Calibri" w:hAnsi="Arial" w:cs="Arial"/>
                <w:sz w:val="16"/>
                <w:szCs w:val="16"/>
                <w:lang w:val="pl-PL"/>
              </w:rPr>
            </w:pPr>
            <w:r>
              <w:rPr>
                <w:rFonts w:ascii="Arial" w:eastAsia="Calibri" w:hAnsi="Arial" w:cs="Arial"/>
                <w:sz w:val="16"/>
                <w:szCs w:val="16"/>
                <w:lang w:val="pl-PL"/>
              </w:rPr>
              <w:t>Współpraca z urządzeniami posiadanymi przez Zamawiającego</w:t>
            </w:r>
          </w:p>
        </w:tc>
        <w:tc>
          <w:tcPr>
            <w:tcW w:w="6063" w:type="dxa"/>
          </w:tcPr>
          <w:p w:rsidR="00CB7C28" w:rsidRPr="001C7593"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cs="Arial"/>
                <w:sz w:val="16"/>
                <w:szCs w:val="16"/>
                <w:lang w:val="pl-PL"/>
              </w:rPr>
            </w:pPr>
            <w:r>
              <w:rPr>
                <w:rFonts w:cs="Arial"/>
                <w:sz w:val="16"/>
                <w:szCs w:val="16"/>
                <w:lang w:val="pl-PL"/>
              </w:rPr>
              <w:t xml:space="preserve">Możliwość zarządzania przez </w:t>
            </w:r>
            <w:r w:rsidRPr="00613286">
              <w:rPr>
                <w:rFonts w:cs="Arial"/>
                <w:sz w:val="16"/>
                <w:szCs w:val="16"/>
                <w:lang w:val="pl-PL"/>
              </w:rPr>
              <w:t xml:space="preserve">HP 830 8-Port </w:t>
            </w:r>
            <w:proofErr w:type="spellStart"/>
            <w:r w:rsidRPr="00613286">
              <w:rPr>
                <w:rFonts w:cs="Arial"/>
                <w:sz w:val="16"/>
                <w:szCs w:val="16"/>
                <w:lang w:val="pl-PL"/>
              </w:rPr>
              <w:t>PoE</w:t>
            </w:r>
            <w:proofErr w:type="spellEnd"/>
            <w:r w:rsidRPr="00613286">
              <w:rPr>
                <w:rFonts w:cs="Arial"/>
                <w:sz w:val="16"/>
                <w:szCs w:val="16"/>
                <w:lang w:val="pl-PL"/>
              </w:rPr>
              <w:t xml:space="preserve">+ </w:t>
            </w:r>
            <w:proofErr w:type="spellStart"/>
            <w:r w:rsidRPr="00613286">
              <w:rPr>
                <w:rFonts w:cs="Arial"/>
                <w:sz w:val="16"/>
                <w:szCs w:val="16"/>
                <w:lang w:val="pl-PL"/>
              </w:rPr>
              <w:t>Unified</w:t>
            </w:r>
            <w:proofErr w:type="spellEnd"/>
            <w:r w:rsidRPr="00613286">
              <w:rPr>
                <w:rFonts w:cs="Arial"/>
                <w:sz w:val="16"/>
                <w:szCs w:val="16"/>
                <w:lang w:val="pl-PL"/>
              </w:rPr>
              <w:t xml:space="preserve"> </w:t>
            </w:r>
            <w:proofErr w:type="spellStart"/>
            <w:r w:rsidRPr="00613286">
              <w:rPr>
                <w:rFonts w:cs="Arial"/>
                <w:sz w:val="16"/>
                <w:szCs w:val="16"/>
                <w:lang w:val="pl-PL"/>
              </w:rPr>
              <w:t>Wired-WLAN</w:t>
            </w:r>
            <w:proofErr w:type="spellEnd"/>
            <w:r w:rsidRPr="00613286">
              <w:rPr>
                <w:rFonts w:cs="Arial"/>
                <w:sz w:val="16"/>
                <w:szCs w:val="16"/>
                <w:lang w:val="pl-PL"/>
              </w:rPr>
              <w:t xml:space="preserve"> </w:t>
            </w:r>
            <w:proofErr w:type="spellStart"/>
            <w:r>
              <w:rPr>
                <w:rFonts w:cs="Arial"/>
                <w:sz w:val="16"/>
                <w:szCs w:val="16"/>
                <w:lang w:val="pl-PL"/>
              </w:rPr>
              <w:t>switch</w:t>
            </w:r>
            <w:proofErr w:type="spellEnd"/>
          </w:p>
        </w:tc>
        <w:tc>
          <w:tcPr>
            <w:tcW w:w="6063" w:type="dxa"/>
            <w:vAlign w:val="center"/>
          </w:tcPr>
          <w:p w:rsidR="00CB7C28" w:rsidRPr="009A27F9"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CB7C28" w:rsidRPr="001E3899" w:rsidTr="00CB7C28">
        <w:tc>
          <w:tcPr>
            <w:tcW w:w="1800" w:type="dxa"/>
            <w:vAlign w:val="center"/>
          </w:tcPr>
          <w:p w:rsidR="00CB7C28" w:rsidRPr="005F2A25" w:rsidRDefault="00CB7C28" w:rsidP="00613286">
            <w:pPr>
              <w:rPr>
                <w:rFonts w:ascii="Arial" w:eastAsia="Calibri" w:hAnsi="Arial" w:cs="Arial"/>
                <w:sz w:val="16"/>
                <w:szCs w:val="16"/>
                <w:lang w:val="pl-PL"/>
              </w:rPr>
            </w:pPr>
            <w:r>
              <w:rPr>
                <w:rFonts w:ascii="Arial" w:eastAsia="Calibri" w:hAnsi="Arial" w:cs="Arial"/>
                <w:sz w:val="16"/>
                <w:szCs w:val="16"/>
                <w:lang w:val="pl-PL"/>
              </w:rPr>
              <w:t>Inne</w:t>
            </w:r>
          </w:p>
        </w:tc>
        <w:tc>
          <w:tcPr>
            <w:tcW w:w="6063" w:type="dxa"/>
          </w:tcPr>
          <w:p w:rsidR="00CB7C28" w:rsidRPr="00822FC1" w:rsidRDefault="00CB7C28" w:rsidP="00613286">
            <w:pPr>
              <w:rPr>
                <w:rFonts w:ascii="Arial" w:hAnsi="Arial" w:cs="Arial"/>
                <w:sz w:val="16"/>
                <w:szCs w:val="16"/>
                <w:lang w:val="pl-PL"/>
              </w:rPr>
            </w:pPr>
            <w:r w:rsidRPr="00822FC1">
              <w:rPr>
                <w:rStyle w:val="plain0020textchar1"/>
                <w:rFonts w:ascii="Arial" w:hAnsi="Arial" w:cs="Arial"/>
                <w:sz w:val="16"/>
                <w:szCs w:val="16"/>
                <w:lang w:val="pl-PL"/>
              </w:rPr>
              <w:t xml:space="preserve">Urządzenia powinny być fabrycznie nowe, powinny pochodzić z legalnego kanału dystrybucyjnego określonego przez producenta na terenie Rzeczpospolitej Polskiej i posiadać </w:t>
            </w:r>
            <w:r w:rsidRPr="00822FC1">
              <w:rPr>
                <w:rFonts w:ascii="Arial" w:eastAsia="Lucida Grande" w:hAnsi="Arial" w:cs="Arial"/>
                <w:noProof/>
                <w:sz w:val="16"/>
                <w:szCs w:val="16"/>
                <w:lang w:val="pl-PL"/>
              </w:rPr>
              <w:t>pakiet usług gwarancyjnych kierowanych do użytkowników z obszaru Rzeczpospolitej Polskiej.</w:t>
            </w:r>
          </w:p>
          <w:p w:rsidR="00CB7C28" w:rsidRPr="009A27F9"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r w:rsidRPr="00822FC1">
              <w:rPr>
                <w:rStyle w:val="plain0020textchar1"/>
                <w:rFonts w:ascii="Arial" w:hAnsi="Arial" w:cs="Arial"/>
                <w:sz w:val="16"/>
                <w:szCs w:val="16"/>
                <w:lang w:val="pl-PL"/>
              </w:rPr>
              <w:t>Zamawiający może po dostawie sprzętu wystosować  zapytanie do producenta z prośbą o weryfikację numerów seryjnych w celu sprawdzenia zgodności z powyższym zapisem i zastrzega sobie prawo odstąpienia od umowy i podpisania odbioru sprzętu w przypadku nie spełnienia powyższego zapisu.</w:t>
            </w:r>
          </w:p>
        </w:tc>
        <w:tc>
          <w:tcPr>
            <w:tcW w:w="6063" w:type="dxa"/>
            <w:vAlign w:val="center"/>
          </w:tcPr>
          <w:p w:rsidR="00CB7C28" w:rsidRPr="009A27F9" w:rsidRDefault="00CB7C28"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r w:rsidR="00805DCB" w:rsidRPr="001E3899" w:rsidTr="00CB7C28">
        <w:tc>
          <w:tcPr>
            <w:tcW w:w="1800" w:type="dxa"/>
            <w:vAlign w:val="center"/>
          </w:tcPr>
          <w:p w:rsidR="00805DCB" w:rsidRDefault="00805DCB" w:rsidP="00613286">
            <w:pPr>
              <w:rPr>
                <w:rFonts w:ascii="Arial" w:eastAsia="Calibri" w:hAnsi="Arial" w:cs="Arial"/>
                <w:sz w:val="16"/>
                <w:szCs w:val="16"/>
                <w:lang w:val="pl-PL"/>
              </w:rPr>
            </w:pPr>
            <w:r w:rsidRPr="00D84406">
              <w:rPr>
                <w:rFonts w:ascii="Arial" w:eastAsia="Lucida Grande" w:hAnsi="Arial" w:cs="Arial"/>
                <w:noProof/>
                <w:sz w:val="16"/>
                <w:szCs w:val="16"/>
                <w:lang w:val="pl-PL"/>
              </w:rPr>
              <w:lastRenderedPageBreak/>
              <w:t>Instalacja i konfiguracja</w:t>
            </w:r>
          </w:p>
        </w:tc>
        <w:tc>
          <w:tcPr>
            <w:tcW w:w="6063" w:type="dxa"/>
          </w:tcPr>
          <w:p w:rsidR="00266E6F" w:rsidRDefault="00266E6F" w:rsidP="00266E6F">
            <w:pPr>
              <w:rPr>
                <w:rFonts w:ascii="Arial" w:eastAsia="Lucida Grande" w:hAnsi="Arial" w:cs="Arial"/>
                <w:noProof/>
                <w:sz w:val="16"/>
                <w:szCs w:val="16"/>
                <w:lang w:val="pl-PL"/>
              </w:rPr>
            </w:pPr>
            <w:r w:rsidRPr="005F2A25">
              <w:rPr>
                <w:rFonts w:ascii="Arial" w:eastAsia="Lucida Grande" w:hAnsi="Arial" w:cs="Arial"/>
                <w:noProof/>
                <w:sz w:val="16"/>
                <w:szCs w:val="16"/>
                <w:lang w:val="pl-PL"/>
              </w:rPr>
              <w:t xml:space="preserve">Instalacja i konfiguracja powinna być przeprowadzona przez uprawnionego inżyniera posiadającego aktualny certyfikat </w:t>
            </w:r>
            <w:r w:rsidR="00E23A7E">
              <w:rPr>
                <w:rFonts w:ascii="Arial" w:eastAsia="Lucida Grande" w:hAnsi="Arial" w:cs="Arial"/>
                <w:noProof/>
                <w:sz w:val="16"/>
                <w:szCs w:val="16"/>
                <w:lang w:val="pl-PL"/>
              </w:rPr>
              <w:t>Na poziomie inżyniera (Engineer lub Professional) producenta sprzętu sieciowego w zakresie obsługi zaproponowanych urządzeń sieciowych..</w:t>
            </w:r>
            <w:r w:rsidRPr="005F2A25">
              <w:rPr>
                <w:rFonts w:ascii="Arial" w:eastAsia="Lucida Grande" w:hAnsi="Arial" w:cs="Arial"/>
                <w:noProof/>
                <w:sz w:val="16"/>
                <w:szCs w:val="16"/>
                <w:lang w:val="pl-PL"/>
              </w:rPr>
              <w:t>.</w:t>
            </w:r>
          </w:p>
          <w:p w:rsidR="00266E6F" w:rsidRDefault="00266E6F" w:rsidP="00266E6F">
            <w:pPr>
              <w:rPr>
                <w:rFonts w:ascii="Arial" w:eastAsia="Lucida Grande" w:hAnsi="Arial" w:cs="Arial"/>
                <w:noProof/>
                <w:sz w:val="16"/>
                <w:szCs w:val="16"/>
                <w:lang w:val="pl-PL"/>
              </w:rPr>
            </w:pPr>
            <w:r>
              <w:rPr>
                <w:rFonts w:ascii="Arial" w:eastAsia="Lucida Grande" w:hAnsi="Arial" w:cs="Arial"/>
                <w:noProof/>
                <w:sz w:val="16"/>
                <w:szCs w:val="16"/>
                <w:lang w:val="pl-PL"/>
              </w:rPr>
              <w:t>Do oferty należy dołączyć w/w certyfikat.</w:t>
            </w:r>
          </w:p>
          <w:p w:rsidR="00D84406" w:rsidRPr="005F2A25" w:rsidRDefault="00D84406" w:rsidP="00D84406">
            <w:pPr>
              <w:rPr>
                <w:rFonts w:ascii="Arial" w:eastAsia="Lucida Grande" w:hAnsi="Arial" w:cs="Arial"/>
                <w:noProof/>
                <w:sz w:val="16"/>
                <w:szCs w:val="16"/>
                <w:lang w:val="pl-PL"/>
              </w:rPr>
            </w:pPr>
            <w:r>
              <w:rPr>
                <w:rFonts w:ascii="Arial" w:eastAsia="Lucida Grande" w:hAnsi="Arial" w:cs="Arial"/>
                <w:noProof/>
                <w:sz w:val="16"/>
                <w:szCs w:val="16"/>
                <w:lang w:val="pl-PL"/>
              </w:rPr>
              <w:t>Zakres prac:</w:t>
            </w:r>
          </w:p>
          <w:p w:rsidR="00D84406" w:rsidRDefault="00D84406" w:rsidP="00D84406">
            <w:pPr>
              <w:pStyle w:val="Akapitzlist"/>
              <w:numPr>
                <w:ilvl w:val="0"/>
                <w:numId w:val="14"/>
              </w:numPr>
              <w:ind w:left="227" w:hanging="142"/>
              <w:rPr>
                <w:rFonts w:ascii="Arial" w:hAnsi="Arial" w:cs="Arial"/>
                <w:sz w:val="16"/>
                <w:szCs w:val="16"/>
                <w:lang w:val="pl-PL"/>
              </w:rPr>
            </w:pPr>
            <w:r>
              <w:rPr>
                <w:rFonts w:ascii="Arial" w:hAnsi="Arial" w:cs="Arial"/>
                <w:sz w:val="16"/>
                <w:szCs w:val="16"/>
                <w:lang w:val="pl-PL"/>
              </w:rPr>
              <w:t xml:space="preserve">montaż </w:t>
            </w:r>
            <w:r w:rsidRPr="00F41889">
              <w:rPr>
                <w:rFonts w:ascii="Arial" w:hAnsi="Arial" w:cs="Arial"/>
                <w:sz w:val="16"/>
                <w:szCs w:val="16"/>
                <w:lang w:val="pl-PL"/>
              </w:rPr>
              <w:t xml:space="preserve">w </w:t>
            </w:r>
            <w:r w:rsidR="00AB29C0">
              <w:rPr>
                <w:rFonts w:ascii="Arial" w:hAnsi="Arial" w:cs="Arial"/>
                <w:sz w:val="16"/>
                <w:szCs w:val="16"/>
                <w:lang w:val="pl-PL"/>
              </w:rPr>
              <w:t xml:space="preserve">miejscu wskazanym przez Zamawiającego </w:t>
            </w:r>
            <w:r>
              <w:rPr>
                <w:rFonts w:ascii="Arial" w:hAnsi="Arial" w:cs="Arial"/>
                <w:sz w:val="16"/>
                <w:szCs w:val="16"/>
                <w:lang w:val="pl-PL"/>
              </w:rPr>
              <w:t xml:space="preserve"> i podłączenie urządzeń</w:t>
            </w:r>
          </w:p>
          <w:p w:rsidR="00805DCB" w:rsidRPr="00D84406" w:rsidRDefault="00D84406" w:rsidP="00D84406">
            <w:pPr>
              <w:pStyle w:val="Akapitzlist"/>
              <w:numPr>
                <w:ilvl w:val="0"/>
                <w:numId w:val="14"/>
              </w:numPr>
              <w:ind w:left="227" w:hanging="142"/>
              <w:rPr>
                <w:rStyle w:val="plain0020textchar1"/>
                <w:rFonts w:ascii="Arial" w:hAnsi="Arial" w:cs="Arial"/>
                <w:sz w:val="16"/>
                <w:szCs w:val="16"/>
                <w:lang w:val="pl-PL"/>
              </w:rPr>
            </w:pPr>
            <w:r w:rsidRPr="00D84406">
              <w:rPr>
                <w:rFonts w:ascii="Arial" w:hAnsi="Arial" w:cs="Arial"/>
                <w:sz w:val="16"/>
                <w:szCs w:val="16"/>
                <w:lang w:val="pl-PL"/>
              </w:rPr>
              <w:t>konfiguracja zgodnie z zaleceniami Zamawiającego.</w:t>
            </w:r>
          </w:p>
        </w:tc>
        <w:tc>
          <w:tcPr>
            <w:tcW w:w="6063" w:type="dxa"/>
            <w:vAlign w:val="center"/>
          </w:tcPr>
          <w:p w:rsidR="00805DCB" w:rsidRPr="009A27F9" w:rsidRDefault="00805DCB" w:rsidP="00613286">
            <w:pPr>
              <w:pStyle w:val="Tabelapozycja"/>
              <w:tabs>
                <w:tab w:val="left" w:pos="708"/>
                <w:tab w:val="left" w:pos="1416"/>
                <w:tab w:val="left" w:pos="2124"/>
                <w:tab w:val="left" w:pos="2832"/>
                <w:tab w:val="left" w:pos="3540"/>
                <w:tab w:val="left" w:pos="4248"/>
                <w:tab w:val="left" w:pos="4956"/>
                <w:tab w:val="left" w:pos="5664"/>
                <w:tab w:val="left" w:pos="6372"/>
              </w:tabs>
              <w:jc w:val="both"/>
              <w:rPr>
                <w:rFonts w:eastAsia="Lucida Grande" w:cs="Arial"/>
                <w:noProof/>
                <w:sz w:val="16"/>
                <w:szCs w:val="16"/>
                <w:lang w:val="pl-PL"/>
              </w:rPr>
            </w:pPr>
          </w:p>
        </w:tc>
      </w:tr>
    </w:tbl>
    <w:p w:rsidR="00BB1C8F" w:rsidRDefault="00BB1C8F" w:rsidP="00BB1C8F">
      <w:pPr>
        <w:spacing w:after="200" w:line="276" w:lineRule="auto"/>
        <w:rPr>
          <w:rFonts w:ascii="Arial" w:hAnsi="Arial" w:cs="Arial"/>
          <w:b/>
          <w:sz w:val="20"/>
          <w:szCs w:val="20"/>
          <w:lang w:val="pl-PL"/>
        </w:rPr>
      </w:pPr>
    </w:p>
    <w:p w:rsidR="00C07120" w:rsidRPr="00971DB4" w:rsidRDefault="00C07120" w:rsidP="00971DB4">
      <w:pPr>
        <w:spacing w:after="200" w:line="276" w:lineRule="auto"/>
        <w:rPr>
          <w:rFonts w:ascii="Arial" w:hAnsi="Arial" w:cs="Arial"/>
          <w:b/>
          <w:sz w:val="20"/>
          <w:szCs w:val="20"/>
          <w:lang w:val="pl-PL"/>
        </w:rPr>
      </w:pPr>
    </w:p>
    <w:p w:rsidR="002230B6" w:rsidRPr="00B40939" w:rsidRDefault="00B40939"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 xml:space="preserve">Dostawa </w:t>
      </w:r>
      <w:r w:rsidR="00F95C7E">
        <w:rPr>
          <w:rFonts w:ascii="Arial" w:hAnsi="Arial" w:cs="Arial"/>
          <w:b/>
          <w:sz w:val="20"/>
          <w:szCs w:val="20"/>
          <w:lang w:val="pl-PL"/>
        </w:rPr>
        <w:t>zestawu komputeroweg</w:t>
      </w:r>
      <w:r w:rsidR="002E039A">
        <w:rPr>
          <w:rFonts w:ascii="Arial" w:hAnsi="Arial" w:cs="Arial"/>
          <w:b/>
          <w:sz w:val="20"/>
          <w:szCs w:val="20"/>
          <w:lang w:val="pl-PL"/>
        </w:rPr>
        <w:t xml:space="preserve">o minimalnych parametrach </w:t>
      </w:r>
      <w:r w:rsidR="002230B6" w:rsidRPr="00B40939">
        <w:rPr>
          <w:rFonts w:ascii="Arial" w:hAnsi="Arial" w:cs="Arial"/>
          <w:b/>
          <w:sz w:val="20"/>
          <w:szCs w:val="20"/>
          <w:lang w:val="pl-PL"/>
        </w:rPr>
        <w:t xml:space="preserve">– </w:t>
      </w:r>
      <w:r w:rsidR="00417F4A">
        <w:rPr>
          <w:rFonts w:ascii="Arial" w:hAnsi="Arial" w:cs="Arial"/>
          <w:b/>
          <w:sz w:val="20"/>
          <w:szCs w:val="20"/>
          <w:lang w:val="pl-PL"/>
        </w:rPr>
        <w:t>2</w:t>
      </w:r>
      <w:r w:rsidR="002230B6" w:rsidRPr="00B40939">
        <w:rPr>
          <w:rFonts w:ascii="Arial" w:hAnsi="Arial" w:cs="Arial"/>
          <w:b/>
          <w:sz w:val="20"/>
          <w:szCs w:val="20"/>
          <w:lang w:val="pl-PL"/>
        </w:rPr>
        <w:t xml:space="preserve"> szt.</w:t>
      </w:r>
    </w:p>
    <w:p w:rsidR="002230B6" w:rsidRPr="00AF59B1" w:rsidRDefault="002230B6" w:rsidP="002230B6">
      <w:pPr>
        <w:rPr>
          <w:rFonts w:ascii="Arial" w:hAnsi="Arial" w:cs="Arial"/>
          <w:sz w:val="20"/>
          <w:szCs w:val="20"/>
          <w:lang w:val="pl-PL"/>
        </w:rPr>
      </w:pPr>
    </w:p>
    <w:p w:rsidR="002230B6" w:rsidRPr="00AF59B1" w:rsidRDefault="002230B6" w:rsidP="002230B6">
      <w:pPr>
        <w:rPr>
          <w:rFonts w:ascii="Arial" w:hAnsi="Arial" w:cs="Arial"/>
          <w:sz w:val="20"/>
          <w:szCs w:val="20"/>
          <w:lang w:val="pl-PL"/>
        </w:rPr>
      </w:pPr>
      <w:r w:rsidRPr="00AF59B1">
        <w:rPr>
          <w:rFonts w:ascii="Arial" w:hAnsi="Arial" w:cs="Arial"/>
          <w:sz w:val="20"/>
          <w:szCs w:val="20"/>
          <w:lang w:val="pl-PL"/>
        </w:rPr>
        <w:t>Oferowan</w:t>
      </w:r>
      <w:r w:rsidR="00B40939">
        <w:rPr>
          <w:rFonts w:ascii="Arial" w:hAnsi="Arial" w:cs="Arial"/>
          <w:sz w:val="20"/>
          <w:szCs w:val="20"/>
          <w:lang w:val="pl-PL"/>
        </w:rPr>
        <w:t>a</w:t>
      </w:r>
      <w:r w:rsidRPr="00AF59B1">
        <w:rPr>
          <w:rFonts w:ascii="Arial" w:hAnsi="Arial" w:cs="Arial"/>
          <w:sz w:val="20"/>
          <w:szCs w:val="20"/>
          <w:lang w:val="pl-PL"/>
        </w:rPr>
        <w:t xml:space="preserve"> </w:t>
      </w:r>
      <w:r w:rsidR="00081E07">
        <w:rPr>
          <w:rFonts w:ascii="Arial" w:hAnsi="Arial" w:cs="Arial"/>
          <w:sz w:val="20"/>
          <w:szCs w:val="20"/>
          <w:lang w:val="pl-PL"/>
        </w:rPr>
        <w:t>stacja robocza</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C07120" w:rsidRPr="00AF59B1" w:rsidTr="00A97E89">
        <w:tc>
          <w:tcPr>
            <w:tcW w:w="2977" w:type="dxa"/>
            <w:tcBorders>
              <w:top w:val="single" w:sz="4" w:space="0" w:color="auto"/>
              <w:left w:val="single" w:sz="4" w:space="0" w:color="auto"/>
              <w:bottom w:val="single" w:sz="4" w:space="0" w:color="auto"/>
              <w:right w:val="single" w:sz="4" w:space="0" w:color="auto"/>
            </w:tcBorders>
            <w:vAlign w:val="center"/>
          </w:tcPr>
          <w:p w:rsidR="00C07120" w:rsidRPr="007C7BE1" w:rsidRDefault="00C07120" w:rsidP="00A97E89">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C07120" w:rsidRPr="00AF59B1" w:rsidRDefault="00C07120" w:rsidP="00A97E89">
            <w:pPr>
              <w:jc w:val="both"/>
              <w:rPr>
                <w:rFonts w:ascii="Arial" w:hAnsi="Arial" w:cs="Arial"/>
                <w:sz w:val="20"/>
                <w:szCs w:val="20"/>
                <w:lang w:val="pl-PL"/>
              </w:rPr>
            </w:pPr>
          </w:p>
        </w:tc>
      </w:tr>
      <w:tr w:rsidR="00C07120" w:rsidRPr="00AF59B1" w:rsidTr="00A97E89">
        <w:tc>
          <w:tcPr>
            <w:tcW w:w="2977" w:type="dxa"/>
            <w:tcBorders>
              <w:top w:val="single" w:sz="4" w:space="0" w:color="auto"/>
              <w:left w:val="single" w:sz="4" w:space="0" w:color="auto"/>
              <w:bottom w:val="single" w:sz="4" w:space="0" w:color="auto"/>
              <w:right w:val="single" w:sz="4" w:space="0" w:color="auto"/>
            </w:tcBorders>
            <w:vAlign w:val="center"/>
          </w:tcPr>
          <w:p w:rsidR="00C07120" w:rsidRPr="007C7BE1" w:rsidRDefault="00C07120" w:rsidP="00A97E89">
            <w:pPr>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C07120" w:rsidRPr="00AF59B1" w:rsidRDefault="00C07120" w:rsidP="00A97E89">
            <w:pPr>
              <w:jc w:val="both"/>
              <w:rPr>
                <w:rFonts w:ascii="Arial" w:hAnsi="Arial" w:cs="Arial"/>
                <w:sz w:val="20"/>
                <w:szCs w:val="20"/>
                <w:lang w:val="pl-PL"/>
              </w:rPr>
            </w:pPr>
          </w:p>
        </w:tc>
      </w:tr>
    </w:tbl>
    <w:p w:rsidR="00C07120" w:rsidRDefault="00C07120" w:rsidP="00C07120">
      <w:pPr>
        <w:rPr>
          <w:rFonts w:ascii="Arial" w:hAnsi="Arial" w:cs="Arial"/>
          <w:sz w:val="20"/>
          <w:szCs w:val="20"/>
          <w:lang w:val="pl-PL"/>
        </w:rPr>
      </w:pPr>
    </w:p>
    <w:p w:rsidR="00C1255D" w:rsidRPr="00AF59B1" w:rsidRDefault="00C1255D" w:rsidP="00C1255D">
      <w:pPr>
        <w:rPr>
          <w:rFonts w:ascii="Arial" w:hAnsi="Arial" w:cs="Arial"/>
          <w:sz w:val="20"/>
          <w:szCs w:val="20"/>
          <w:lang w:val="pl-PL"/>
        </w:rPr>
      </w:pPr>
      <w:r w:rsidRPr="00AF59B1">
        <w:rPr>
          <w:rFonts w:ascii="Arial" w:hAnsi="Arial" w:cs="Arial"/>
          <w:sz w:val="20"/>
          <w:szCs w:val="20"/>
          <w:lang w:val="pl-PL"/>
        </w:rPr>
        <w:t>Oferowan</w:t>
      </w:r>
      <w:r>
        <w:rPr>
          <w:rFonts w:ascii="Arial" w:hAnsi="Arial" w:cs="Arial"/>
          <w:sz w:val="20"/>
          <w:szCs w:val="20"/>
          <w:lang w:val="pl-PL"/>
        </w:rPr>
        <w:t>e</w:t>
      </w:r>
      <w:r w:rsidRPr="00AF59B1">
        <w:rPr>
          <w:rFonts w:ascii="Arial" w:hAnsi="Arial" w:cs="Arial"/>
          <w:sz w:val="20"/>
          <w:szCs w:val="20"/>
          <w:lang w:val="pl-PL"/>
        </w:rPr>
        <w:t xml:space="preserve"> </w:t>
      </w:r>
      <w:r>
        <w:rPr>
          <w:rFonts w:ascii="Arial" w:hAnsi="Arial" w:cs="Arial"/>
          <w:sz w:val="20"/>
          <w:szCs w:val="20"/>
          <w:lang w:val="pl-PL"/>
        </w:rPr>
        <w:t>monitory (2szt.)</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C1255D"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C1255D" w:rsidRPr="007C7BE1" w:rsidRDefault="00C1255D" w:rsidP="00A97E89">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C1255D" w:rsidRPr="00AF59B1" w:rsidRDefault="00C1255D" w:rsidP="00A97E89">
            <w:pPr>
              <w:jc w:val="both"/>
              <w:rPr>
                <w:rFonts w:ascii="Arial" w:hAnsi="Arial" w:cs="Arial"/>
                <w:sz w:val="20"/>
                <w:szCs w:val="20"/>
                <w:lang w:val="pl-PL"/>
              </w:rPr>
            </w:pPr>
          </w:p>
        </w:tc>
      </w:tr>
      <w:tr w:rsidR="00C1255D"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C1255D" w:rsidRPr="007C7BE1" w:rsidRDefault="00C1255D" w:rsidP="00A97E89">
            <w:pPr>
              <w:jc w:val="both"/>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C1255D" w:rsidRPr="00AF59B1" w:rsidRDefault="00C1255D" w:rsidP="00A97E89">
            <w:pPr>
              <w:jc w:val="both"/>
              <w:rPr>
                <w:rFonts w:ascii="Arial" w:hAnsi="Arial" w:cs="Arial"/>
                <w:sz w:val="20"/>
                <w:szCs w:val="20"/>
                <w:lang w:val="pl-PL"/>
              </w:rPr>
            </w:pPr>
          </w:p>
        </w:tc>
      </w:tr>
    </w:tbl>
    <w:p w:rsidR="00C1255D" w:rsidRDefault="00C1255D" w:rsidP="002230B6">
      <w:pPr>
        <w:rPr>
          <w:rFonts w:ascii="Arial" w:hAnsi="Arial" w:cs="Arial"/>
          <w:sz w:val="20"/>
          <w:szCs w:val="20"/>
          <w:lang w:val="pl-PL"/>
        </w:rPr>
      </w:pPr>
    </w:p>
    <w:p w:rsidR="00C1255D" w:rsidRPr="00AF59B1" w:rsidRDefault="00C1255D" w:rsidP="00C1255D">
      <w:pPr>
        <w:rPr>
          <w:rFonts w:ascii="Arial" w:hAnsi="Arial" w:cs="Arial"/>
          <w:sz w:val="20"/>
          <w:szCs w:val="20"/>
          <w:lang w:val="pl-PL"/>
        </w:rPr>
      </w:pPr>
      <w:r w:rsidRPr="00AF59B1">
        <w:rPr>
          <w:rFonts w:ascii="Arial" w:hAnsi="Arial" w:cs="Arial"/>
          <w:sz w:val="20"/>
          <w:szCs w:val="20"/>
          <w:lang w:val="pl-PL"/>
        </w:rPr>
        <w:t>Oferowan</w:t>
      </w:r>
      <w:r>
        <w:rPr>
          <w:rFonts w:ascii="Arial" w:hAnsi="Arial" w:cs="Arial"/>
          <w:sz w:val="20"/>
          <w:szCs w:val="20"/>
          <w:lang w:val="pl-PL"/>
        </w:rPr>
        <w:t>y</w:t>
      </w:r>
      <w:r w:rsidRPr="00AF59B1">
        <w:rPr>
          <w:rFonts w:ascii="Arial" w:hAnsi="Arial" w:cs="Arial"/>
          <w:sz w:val="20"/>
          <w:szCs w:val="20"/>
          <w:lang w:val="pl-PL"/>
        </w:rPr>
        <w:t xml:space="preserve"> </w:t>
      </w:r>
      <w:r>
        <w:rPr>
          <w:rFonts w:ascii="Arial" w:hAnsi="Arial" w:cs="Arial"/>
          <w:sz w:val="20"/>
          <w:szCs w:val="20"/>
          <w:lang w:val="pl-PL"/>
        </w:rPr>
        <w:t>zasilacz awaryjny</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C1255D" w:rsidRPr="00514FEE" w:rsidTr="00C07120">
        <w:tc>
          <w:tcPr>
            <w:tcW w:w="2977" w:type="dxa"/>
            <w:tcBorders>
              <w:top w:val="single" w:sz="4" w:space="0" w:color="auto"/>
              <w:left w:val="single" w:sz="4" w:space="0" w:color="auto"/>
              <w:bottom w:val="single" w:sz="4" w:space="0" w:color="auto"/>
              <w:right w:val="single" w:sz="4" w:space="0" w:color="auto"/>
            </w:tcBorders>
            <w:vAlign w:val="center"/>
          </w:tcPr>
          <w:p w:rsidR="00C1255D" w:rsidRPr="007C7BE1" w:rsidRDefault="00C1255D" w:rsidP="00A97E89">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C1255D" w:rsidRPr="00AF59B1" w:rsidRDefault="00C1255D" w:rsidP="00A97E89">
            <w:pPr>
              <w:jc w:val="both"/>
              <w:rPr>
                <w:rFonts w:ascii="Arial" w:hAnsi="Arial" w:cs="Arial"/>
                <w:sz w:val="20"/>
                <w:szCs w:val="20"/>
                <w:lang w:val="pl-PL"/>
              </w:rPr>
            </w:pPr>
          </w:p>
        </w:tc>
      </w:tr>
      <w:tr w:rsidR="00C1255D" w:rsidRPr="00514FEE" w:rsidTr="00C07120">
        <w:tc>
          <w:tcPr>
            <w:tcW w:w="2977" w:type="dxa"/>
            <w:tcBorders>
              <w:top w:val="single" w:sz="4" w:space="0" w:color="auto"/>
              <w:left w:val="single" w:sz="4" w:space="0" w:color="auto"/>
              <w:bottom w:val="single" w:sz="4" w:space="0" w:color="auto"/>
              <w:right w:val="single" w:sz="4" w:space="0" w:color="auto"/>
            </w:tcBorders>
            <w:vAlign w:val="center"/>
          </w:tcPr>
          <w:p w:rsidR="00C1255D" w:rsidRPr="007C7BE1" w:rsidRDefault="00C1255D" w:rsidP="00A97E89">
            <w:pPr>
              <w:jc w:val="both"/>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C1255D" w:rsidRPr="00AF59B1" w:rsidRDefault="00C1255D" w:rsidP="00A97E89">
            <w:pPr>
              <w:jc w:val="both"/>
              <w:rPr>
                <w:rFonts w:ascii="Arial" w:hAnsi="Arial" w:cs="Arial"/>
                <w:sz w:val="20"/>
                <w:szCs w:val="20"/>
                <w:lang w:val="pl-PL"/>
              </w:rPr>
            </w:pPr>
          </w:p>
        </w:tc>
      </w:tr>
    </w:tbl>
    <w:p w:rsidR="00C1255D" w:rsidRDefault="00C1255D" w:rsidP="002230B6">
      <w:pPr>
        <w:rPr>
          <w:rFonts w:ascii="Arial" w:hAnsi="Arial" w:cs="Arial"/>
          <w:sz w:val="20"/>
          <w:szCs w:val="20"/>
          <w:lang w:val="pl-PL"/>
        </w:rPr>
      </w:pPr>
    </w:p>
    <w:p w:rsidR="00C1255D" w:rsidRDefault="00C1255D" w:rsidP="002230B6">
      <w:pPr>
        <w:rPr>
          <w:rFonts w:ascii="Arial" w:hAnsi="Arial" w:cs="Arial"/>
          <w:sz w:val="20"/>
          <w:szCs w:val="20"/>
          <w:lang w:val="pl-PL"/>
        </w:rPr>
      </w:pPr>
    </w:p>
    <w:p w:rsidR="00C1255D" w:rsidRPr="00AF59B1" w:rsidRDefault="00C1255D" w:rsidP="002230B6">
      <w:pPr>
        <w:rPr>
          <w:rFonts w:ascii="Arial" w:hAnsi="Arial" w:cs="Arial"/>
          <w:sz w:val="20"/>
          <w:szCs w:val="20"/>
          <w:lang w:val="pl-PL"/>
        </w:rPr>
      </w:pPr>
    </w:p>
    <w:p w:rsidR="008F5A4A" w:rsidRPr="008F5A4A" w:rsidRDefault="008F5A4A" w:rsidP="008F5A4A">
      <w:pPr>
        <w:rPr>
          <w:rFonts w:ascii="Arial" w:hAnsi="Arial" w:cs="Arial"/>
          <w:sz w:val="16"/>
          <w:szCs w:val="16"/>
          <w:lang w:val="pl-PL"/>
        </w:rPr>
      </w:pPr>
      <w:r w:rsidRPr="008F5A4A">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6063"/>
        <w:gridCol w:w="5954"/>
      </w:tblGrid>
      <w:tr w:rsidR="008F5A4A" w:rsidRPr="008F5A4A" w:rsidTr="00C07120">
        <w:tc>
          <w:tcPr>
            <w:tcW w:w="1800" w:type="dxa"/>
            <w:vAlign w:val="center"/>
          </w:tcPr>
          <w:p w:rsidR="008F5A4A" w:rsidRPr="008F5A4A" w:rsidRDefault="008F5A4A" w:rsidP="008F5A4A">
            <w:pPr>
              <w:jc w:val="center"/>
              <w:rPr>
                <w:rFonts w:ascii="Arial" w:eastAsia="Calibri" w:hAnsi="Arial" w:cs="Arial"/>
                <w:sz w:val="16"/>
                <w:szCs w:val="16"/>
                <w:lang w:val="pl-PL"/>
              </w:rPr>
            </w:pPr>
            <w:r w:rsidRPr="008F5A4A">
              <w:rPr>
                <w:rFonts w:ascii="Arial" w:eastAsia="Calibri" w:hAnsi="Arial" w:cs="Arial"/>
                <w:sz w:val="16"/>
                <w:szCs w:val="16"/>
                <w:lang w:val="pl-PL"/>
              </w:rPr>
              <w:t>Nazwa</w:t>
            </w:r>
          </w:p>
          <w:p w:rsidR="008F5A4A" w:rsidRPr="008F5A4A" w:rsidRDefault="007421E6" w:rsidP="008F5A4A">
            <w:pPr>
              <w:jc w:val="center"/>
              <w:rPr>
                <w:rFonts w:ascii="Arial" w:eastAsia="Calibri" w:hAnsi="Arial" w:cs="Arial"/>
                <w:sz w:val="16"/>
                <w:szCs w:val="16"/>
                <w:lang w:val="pl-PL"/>
              </w:rPr>
            </w:pPr>
            <w:r>
              <w:rPr>
                <w:rFonts w:ascii="Arial" w:eastAsia="Calibri" w:hAnsi="Arial" w:cs="Arial"/>
                <w:sz w:val="16"/>
                <w:szCs w:val="16"/>
                <w:lang w:val="pl-PL"/>
              </w:rPr>
              <w:t>p</w:t>
            </w:r>
            <w:r w:rsidR="008F5A4A" w:rsidRPr="008F5A4A">
              <w:rPr>
                <w:rFonts w:ascii="Arial" w:eastAsia="Calibri" w:hAnsi="Arial" w:cs="Arial"/>
                <w:sz w:val="16"/>
                <w:szCs w:val="16"/>
                <w:lang w:val="pl-PL"/>
              </w:rPr>
              <w:t>arametru</w:t>
            </w:r>
          </w:p>
        </w:tc>
        <w:tc>
          <w:tcPr>
            <w:tcW w:w="6063" w:type="dxa"/>
            <w:vAlign w:val="center"/>
          </w:tcPr>
          <w:p w:rsidR="008F5A4A" w:rsidRPr="008F5A4A" w:rsidRDefault="008F5A4A" w:rsidP="008F5A4A">
            <w:pPr>
              <w:jc w:val="center"/>
              <w:rPr>
                <w:rFonts w:ascii="Arial" w:eastAsia="Calibri" w:hAnsi="Arial" w:cs="Arial"/>
                <w:sz w:val="16"/>
                <w:szCs w:val="16"/>
                <w:lang w:val="pl-PL"/>
              </w:rPr>
            </w:pPr>
            <w:r w:rsidRPr="008F5A4A">
              <w:rPr>
                <w:rFonts w:ascii="Arial" w:eastAsia="Calibri" w:hAnsi="Arial" w:cs="Arial"/>
                <w:sz w:val="16"/>
                <w:szCs w:val="16"/>
                <w:lang w:val="pl-PL"/>
              </w:rPr>
              <w:t xml:space="preserve">Wymagane minimalne </w:t>
            </w:r>
          </w:p>
          <w:p w:rsidR="008F5A4A" w:rsidRPr="008F5A4A" w:rsidRDefault="008F5A4A" w:rsidP="008F5A4A">
            <w:pPr>
              <w:jc w:val="center"/>
              <w:rPr>
                <w:rFonts w:ascii="Arial" w:eastAsia="Calibri" w:hAnsi="Arial" w:cs="Arial"/>
                <w:sz w:val="16"/>
                <w:szCs w:val="16"/>
                <w:lang w:val="pl-PL"/>
              </w:rPr>
            </w:pPr>
            <w:r w:rsidRPr="008F5A4A">
              <w:rPr>
                <w:rFonts w:ascii="Arial" w:eastAsia="Calibri" w:hAnsi="Arial" w:cs="Arial"/>
                <w:sz w:val="16"/>
                <w:szCs w:val="16"/>
                <w:lang w:val="pl-PL"/>
              </w:rPr>
              <w:t>parametry techniczne</w:t>
            </w:r>
          </w:p>
        </w:tc>
        <w:tc>
          <w:tcPr>
            <w:tcW w:w="5954" w:type="dxa"/>
            <w:vAlign w:val="center"/>
          </w:tcPr>
          <w:p w:rsidR="008F5A4A" w:rsidRPr="008F5A4A" w:rsidRDefault="008F5A4A" w:rsidP="008F5A4A">
            <w:pPr>
              <w:jc w:val="center"/>
              <w:rPr>
                <w:rFonts w:ascii="Arial" w:eastAsia="Calibri" w:hAnsi="Arial" w:cs="Arial"/>
                <w:sz w:val="16"/>
                <w:szCs w:val="16"/>
                <w:lang w:val="pl-PL"/>
              </w:rPr>
            </w:pPr>
            <w:r w:rsidRPr="008F5A4A">
              <w:rPr>
                <w:rFonts w:ascii="Arial" w:eastAsia="Calibri" w:hAnsi="Arial" w:cs="Arial"/>
                <w:sz w:val="16"/>
                <w:szCs w:val="16"/>
                <w:lang w:val="pl-PL"/>
              </w:rPr>
              <w:t>Oferowane parametry</w:t>
            </w:r>
          </w:p>
        </w:tc>
      </w:tr>
      <w:tr w:rsidR="00C1255D" w:rsidRPr="008F5A4A" w:rsidTr="00C07120">
        <w:tc>
          <w:tcPr>
            <w:tcW w:w="13817" w:type="dxa"/>
            <w:gridSpan w:val="3"/>
          </w:tcPr>
          <w:p w:rsidR="00C1255D" w:rsidRPr="00C1255D" w:rsidRDefault="00C1255D" w:rsidP="00C1255D">
            <w:pPr>
              <w:ind w:left="-71"/>
              <w:jc w:val="both"/>
              <w:rPr>
                <w:rFonts w:ascii="Arial" w:hAnsi="Arial" w:cs="Arial"/>
                <w:b/>
                <w:sz w:val="16"/>
                <w:szCs w:val="16"/>
                <w:lang w:val="pl-PL"/>
              </w:rPr>
            </w:pPr>
            <w:r w:rsidRPr="00C1255D">
              <w:rPr>
                <w:rFonts w:ascii="Arial" w:hAnsi="Arial" w:cs="Arial"/>
                <w:b/>
                <w:sz w:val="16"/>
                <w:szCs w:val="16"/>
                <w:lang w:val="pl-PL"/>
              </w:rPr>
              <w:t>Stacja robocza</w:t>
            </w: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Procesor</w:t>
            </w:r>
          </w:p>
        </w:tc>
        <w:tc>
          <w:tcPr>
            <w:tcW w:w="6063"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 xml:space="preserve">Min. 4-rdzeniowy, min 3.20GHz, osiągający w teście </w:t>
            </w:r>
            <w:proofErr w:type="spellStart"/>
            <w:r w:rsidRPr="008F5A4A">
              <w:rPr>
                <w:rFonts w:ascii="Arial" w:hAnsi="Arial" w:cs="Arial"/>
                <w:bCs/>
                <w:sz w:val="16"/>
                <w:szCs w:val="16"/>
                <w:lang w:val="pl-PL"/>
              </w:rPr>
              <w:t>PassMark</w:t>
            </w:r>
            <w:proofErr w:type="spellEnd"/>
            <w:r w:rsidRPr="008F5A4A">
              <w:rPr>
                <w:rFonts w:ascii="Arial" w:hAnsi="Arial" w:cs="Arial"/>
                <w:bCs/>
                <w:sz w:val="16"/>
                <w:szCs w:val="16"/>
                <w:lang w:val="pl-PL"/>
              </w:rPr>
              <w:t xml:space="preserve"> CPU Mark wynik min. 6820</w:t>
            </w:r>
            <w:r w:rsidRPr="008F5A4A">
              <w:rPr>
                <w:rFonts w:ascii="Arial" w:hAnsi="Arial" w:cs="Arial"/>
                <w:bCs/>
                <w:color w:val="00B050"/>
                <w:sz w:val="16"/>
                <w:szCs w:val="16"/>
                <w:lang w:val="pl-PL"/>
              </w:rPr>
              <w:t xml:space="preserve"> </w:t>
            </w:r>
            <w:r w:rsidRPr="008F5A4A">
              <w:rPr>
                <w:rFonts w:ascii="Arial" w:hAnsi="Arial" w:cs="Arial"/>
                <w:bCs/>
                <w:sz w:val="16"/>
                <w:szCs w:val="16"/>
                <w:lang w:val="pl-PL"/>
              </w:rPr>
              <w:t xml:space="preserve">punktów z wbudowanym kontrolerem pamięci DDR3 1600MHz z kontrolą parzystości ECC. </w:t>
            </w:r>
            <w:r>
              <w:rPr>
                <w:rFonts w:ascii="Arial" w:hAnsi="Arial" w:cs="Arial"/>
                <w:bCs/>
                <w:sz w:val="16"/>
                <w:szCs w:val="16"/>
                <w:lang w:val="pl-PL"/>
              </w:rPr>
              <w:t xml:space="preserve"> </w:t>
            </w:r>
            <w:r w:rsidRPr="008F5A4A">
              <w:rPr>
                <w:rFonts w:ascii="Arial" w:hAnsi="Arial" w:cs="Arial"/>
                <w:bCs/>
                <w:sz w:val="16"/>
                <w:szCs w:val="16"/>
                <w:lang w:val="pl-PL"/>
              </w:rPr>
              <w:t xml:space="preserve">Do oferty należy dołączyć wydruk ze strony: </w:t>
            </w:r>
            <w:hyperlink r:id="rId8" w:history="1">
              <w:r w:rsidRPr="008F5A4A">
                <w:rPr>
                  <w:rStyle w:val="Hipercze"/>
                  <w:rFonts w:ascii="Arial" w:hAnsi="Arial" w:cs="Arial"/>
                  <w:bCs/>
                  <w:sz w:val="16"/>
                  <w:szCs w:val="16"/>
                  <w:lang w:val="pl-PL"/>
                </w:rPr>
                <w:t>http://www.cpubenchmark.net</w:t>
              </w:r>
            </w:hyperlink>
            <w:r w:rsidRPr="008F5A4A">
              <w:rPr>
                <w:rFonts w:ascii="Arial" w:hAnsi="Arial" w:cs="Arial"/>
                <w:bCs/>
                <w:sz w:val="16"/>
                <w:szCs w:val="16"/>
                <w:lang w:val="pl-PL"/>
              </w:rPr>
              <w:t xml:space="preserve">  potwierdzający spełnienie wymogów SIWZ </w:t>
            </w:r>
          </w:p>
        </w:tc>
        <w:tc>
          <w:tcPr>
            <w:tcW w:w="5954" w:type="dxa"/>
          </w:tcPr>
          <w:p w:rsidR="008F5A4A" w:rsidRPr="008F5A4A" w:rsidRDefault="008F5A4A" w:rsidP="008F5A4A">
            <w:pPr>
              <w:ind w:left="-71"/>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Pamięć operacyjna</w:t>
            </w:r>
          </w:p>
        </w:tc>
        <w:tc>
          <w:tcPr>
            <w:tcW w:w="6063" w:type="dxa"/>
          </w:tcPr>
          <w:p w:rsidR="008F5A4A" w:rsidRPr="008F5A4A" w:rsidRDefault="008F5A4A" w:rsidP="000E702E">
            <w:pPr>
              <w:rPr>
                <w:rFonts w:ascii="Arial" w:hAnsi="Arial" w:cs="Arial"/>
                <w:sz w:val="16"/>
                <w:szCs w:val="16"/>
                <w:lang w:val="pl-PL"/>
              </w:rPr>
            </w:pPr>
            <w:r w:rsidRPr="008F5A4A">
              <w:rPr>
                <w:rFonts w:ascii="Arial" w:hAnsi="Arial" w:cs="Arial"/>
                <w:bCs/>
                <w:sz w:val="16"/>
                <w:szCs w:val="16"/>
                <w:lang w:val="pl-PL"/>
              </w:rPr>
              <w:t xml:space="preserve">Min. 8GB 1600 MHz ECC , możliwość obsługi </w:t>
            </w:r>
            <w:r w:rsidR="000E702E">
              <w:rPr>
                <w:rFonts w:ascii="Arial" w:hAnsi="Arial" w:cs="Arial"/>
                <w:bCs/>
                <w:sz w:val="16"/>
                <w:szCs w:val="16"/>
                <w:lang w:val="pl-PL"/>
              </w:rPr>
              <w:t>do</w:t>
            </w:r>
            <w:r w:rsidRPr="008F5A4A">
              <w:rPr>
                <w:rFonts w:ascii="Arial" w:hAnsi="Arial" w:cs="Arial"/>
                <w:bCs/>
                <w:sz w:val="16"/>
                <w:szCs w:val="16"/>
                <w:lang w:val="pl-PL"/>
              </w:rPr>
              <w:t xml:space="preserve"> 32GB </w:t>
            </w:r>
            <w:r w:rsidR="00AB37D0">
              <w:rPr>
                <w:rFonts w:ascii="Arial" w:hAnsi="Arial" w:cs="Arial"/>
                <w:bCs/>
                <w:sz w:val="16"/>
                <w:szCs w:val="16"/>
                <w:lang w:val="pl-PL"/>
              </w:rPr>
              <w:t xml:space="preserve"> </w:t>
            </w:r>
          </w:p>
        </w:tc>
        <w:tc>
          <w:tcPr>
            <w:tcW w:w="5954" w:type="dxa"/>
          </w:tcPr>
          <w:p w:rsidR="008F5A4A" w:rsidRPr="008F5A4A" w:rsidRDefault="008F5A4A" w:rsidP="008F5A4A">
            <w:pPr>
              <w:ind w:left="-71"/>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Pr>
                <w:rFonts w:ascii="Arial" w:hAnsi="Arial" w:cs="Arial"/>
                <w:bCs/>
                <w:sz w:val="16"/>
                <w:szCs w:val="16"/>
                <w:lang w:val="pl-PL"/>
              </w:rPr>
              <w:t>Parametry pamię</w:t>
            </w:r>
            <w:r w:rsidRPr="008F5A4A">
              <w:rPr>
                <w:rFonts w:ascii="Arial" w:hAnsi="Arial" w:cs="Arial"/>
                <w:bCs/>
                <w:sz w:val="16"/>
                <w:szCs w:val="16"/>
                <w:lang w:val="pl-PL"/>
              </w:rPr>
              <w:t>ci masowej</w:t>
            </w:r>
          </w:p>
        </w:tc>
        <w:tc>
          <w:tcPr>
            <w:tcW w:w="6063" w:type="dxa"/>
          </w:tcPr>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Min. 500 GB SATA III 7200 </w:t>
            </w:r>
            <w:proofErr w:type="spellStart"/>
            <w:r w:rsidRPr="008F5A4A">
              <w:rPr>
                <w:rFonts w:ascii="Arial" w:hAnsi="Arial" w:cs="Arial"/>
                <w:bCs/>
                <w:sz w:val="16"/>
                <w:szCs w:val="16"/>
                <w:lang w:val="pl-PL"/>
              </w:rPr>
              <w:t>obr</w:t>
            </w:r>
            <w:proofErr w:type="spellEnd"/>
            <w:r w:rsidRPr="008F5A4A">
              <w:rPr>
                <w:rFonts w:ascii="Arial" w:hAnsi="Arial" w:cs="Arial"/>
                <w:bCs/>
                <w:sz w:val="16"/>
                <w:szCs w:val="16"/>
                <w:lang w:val="pl-PL"/>
              </w:rPr>
              <w:t>./min., możliwość rozbudowy dysku o moduł SRT</w:t>
            </w:r>
          </w:p>
        </w:tc>
        <w:tc>
          <w:tcPr>
            <w:tcW w:w="5954" w:type="dxa"/>
          </w:tcPr>
          <w:p w:rsidR="008F5A4A" w:rsidRPr="008F5A4A" w:rsidRDefault="008F5A4A" w:rsidP="008F5A4A">
            <w:pPr>
              <w:ind w:left="649"/>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Grafika</w:t>
            </w:r>
          </w:p>
        </w:tc>
        <w:tc>
          <w:tcPr>
            <w:tcW w:w="6063" w:type="dxa"/>
          </w:tcPr>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Zintegrowana z płytą główną, ze wsparciem dla </w:t>
            </w:r>
            <w:proofErr w:type="spellStart"/>
            <w:r w:rsidRPr="008F5A4A">
              <w:rPr>
                <w:rFonts w:ascii="Arial" w:hAnsi="Arial" w:cs="Arial"/>
                <w:bCs/>
                <w:sz w:val="16"/>
                <w:szCs w:val="16"/>
                <w:lang w:val="pl-PL"/>
              </w:rPr>
              <w:t>DirectX</w:t>
            </w:r>
            <w:proofErr w:type="spellEnd"/>
            <w:r w:rsidRPr="008F5A4A">
              <w:rPr>
                <w:rFonts w:ascii="Arial" w:hAnsi="Arial" w:cs="Arial"/>
                <w:bCs/>
                <w:sz w:val="16"/>
                <w:szCs w:val="16"/>
                <w:lang w:val="pl-PL"/>
              </w:rPr>
              <w:t xml:space="preserve"> 11.1, </w:t>
            </w:r>
            <w:proofErr w:type="spellStart"/>
            <w:r w:rsidRPr="008F5A4A">
              <w:rPr>
                <w:rFonts w:ascii="Arial" w:hAnsi="Arial" w:cs="Arial"/>
                <w:bCs/>
                <w:sz w:val="16"/>
                <w:szCs w:val="16"/>
                <w:lang w:val="pl-PL"/>
              </w:rPr>
              <w:t>OpenGL</w:t>
            </w:r>
            <w:proofErr w:type="spellEnd"/>
            <w:r w:rsidRPr="008F5A4A">
              <w:rPr>
                <w:rFonts w:ascii="Arial" w:hAnsi="Arial" w:cs="Arial"/>
                <w:bCs/>
                <w:sz w:val="16"/>
                <w:szCs w:val="16"/>
                <w:lang w:val="pl-PL"/>
              </w:rPr>
              <w:t xml:space="preserve"> 4.0, </w:t>
            </w:r>
            <w:proofErr w:type="spellStart"/>
            <w:r w:rsidRPr="008F5A4A">
              <w:rPr>
                <w:rFonts w:ascii="Arial" w:hAnsi="Arial" w:cs="Arial"/>
                <w:bCs/>
                <w:sz w:val="16"/>
                <w:szCs w:val="16"/>
                <w:lang w:val="pl-PL"/>
              </w:rPr>
              <w:t>Open</w:t>
            </w:r>
            <w:proofErr w:type="spellEnd"/>
            <w:r w:rsidRPr="008F5A4A">
              <w:rPr>
                <w:rFonts w:ascii="Arial" w:hAnsi="Arial" w:cs="Arial"/>
                <w:bCs/>
                <w:sz w:val="16"/>
                <w:szCs w:val="16"/>
                <w:lang w:val="pl-PL"/>
              </w:rPr>
              <w:t xml:space="preserve"> CL 1.2 oraz dla rozdzielczości 2560x1600@60Hz osiągająca w teście </w:t>
            </w:r>
            <w:proofErr w:type="spellStart"/>
            <w:r w:rsidRPr="008F5A4A">
              <w:rPr>
                <w:rFonts w:ascii="Arial" w:hAnsi="Arial" w:cs="Arial"/>
                <w:bCs/>
                <w:sz w:val="16"/>
                <w:szCs w:val="16"/>
                <w:lang w:val="pl-PL"/>
              </w:rPr>
              <w:t>Average</w:t>
            </w:r>
            <w:proofErr w:type="spellEnd"/>
            <w:r w:rsidRPr="008F5A4A">
              <w:rPr>
                <w:rFonts w:ascii="Arial" w:hAnsi="Arial" w:cs="Arial"/>
                <w:bCs/>
                <w:sz w:val="16"/>
                <w:szCs w:val="16"/>
                <w:lang w:val="pl-PL"/>
              </w:rPr>
              <w:t xml:space="preserve"> G3D Mark wynik na poziomie 650 punktów. </w:t>
            </w:r>
          </w:p>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 xml:space="preserve">Do oferty należy dołączyć wydruk ze strony: </w:t>
            </w:r>
            <w:hyperlink r:id="rId9" w:history="1">
              <w:r w:rsidRPr="008F5A4A">
                <w:rPr>
                  <w:rStyle w:val="Hipercze"/>
                  <w:rFonts w:ascii="Arial" w:hAnsi="Arial" w:cs="Arial"/>
                  <w:bCs/>
                  <w:sz w:val="16"/>
                  <w:szCs w:val="16"/>
                  <w:lang w:val="pl-PL"/>
                </w:rPr>
                <w:t>http://www.videocardbenchmark.net</w:t>
              </w:r>
            </w:hyperlink>
            <w:r w:rsidRPr="008F5A4A">
              <w:rPr>
                <w:rFonts w:ascii="Arial" w:hAnsi="Arial" w:cs="Arial"/>
                <w:bCs/>
                <w:sz w:val="16"/>
                <w:szCs w:val="16"/>
                <w:lang w:val="pl-PL"/>
              </w:rPr>
              <w:t xml:space="preserve"> </w:t>
            </w:r>
            <w:r w:rsidRPr="008F5A4A">
              <w:rPr>
                <w:rFonts w:ascii="Arial" w:hAnsi="Arial" w:cs="Arial"/>
                <w:bCs/>
                <w:sz w:val="16"/>
                <w:szCs w:val="16"/>
                <w:lang w:val="pl-PL"/>
              </w:rPr>
              <w:lastRenderedPageBreak/>
              <w:t>potwierdzający spełnienie wymogów SIWZ</w:t>
            </w:r>
          </w:p>
        </w:tc>
        <w:tc>
          <w:tcPr>
            <w:tcW w:w="5954" w:type="dxa"/>
          </w:tcPr>
          <w:p w:rsidR="008F5A4A" w:rsidRPr="008F5A4A" w:rsidRDefault="008F5A4A" w:rsidP="008F5A4A">
            <w:pPr>
              <w:ind w:left="649"/>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lastRenderedPageBreak/>
              <w:t>Wyposażenie multimedialne</w:t>
            </w:r>
          </w:p>
        </w:tc>
        <w:tc>
          <w:tcPr>
            <w:tcW w:w="6063"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Karta dźwiękowa zintegrowana z płytą główną; wbudowany głośnik</w:t>
            </w:r>
          </w:p>
        </w:tc>
        <w:tc>
          <w:tcPr>
            <w:tcW w:w="5954" w:type="dxa"/>
          </w:tcPr>
          <w:p w:rsidR="008F5A4A" w:rsidRPr="008F5A4A" w:rsidRDefault="008F5A4A" w:rsidP="008F5A4A">
            <w:pPr>
              <w:rPr>
                <w:rStyle w:val="pointnormal"/>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color w:val="000000"/>
                <w:sz w:val="16"/>
                <w:szCs w:val="16"/>
                <w:lang w:val="pl-PL"/>
              </w:rPr>
              <w:t>Obudowa</w:t>
            </w:r>
          </w:p>
        </w:tc>
        <w:tc>
          <w:tcPr>
            <w:tcW w:w="6063" w:type="dxa"/>
          </w:tcPr>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Obudowa fabrycznie </w:t>
            </w:r>
            <w:proofErr w:type="spellStart"/>
            <w:r w:rsidRPr="008F5A4A">
              <w:rPr>
                <w:rFonts w:ascii="Arial" w:hAnsi="Arial" w:cs="Arial"/>
                <w:bCs/>
                <w:sz w:val="16"/>
                <w:szCs w:val="16"/>
                <w:lang w:val="pl-PL"/>
              </w:rPr>
              <w:t>konwertowalna</w:t>
            </w:r>
            <w:proofErr w:type="spellEnd"/>
            <w:r w:rsidRPr="008F5A4A">
              <w:rPr>
                <w:rFonts w:ascii="Arial" w:hAnsi="Arial" w:cs="Arial"/>
                <w:bCs/>
                <w:sz w:val="16"/>
                <w:szCs w:val="16"/>
                <w:lang w:val="pl-PL"/>
              </w:rPr>
              <w:t xml:space="preserve"> typu </w:t>
            </w:r>
            <w:proofErr w:type="spellStart"/>
            <w:r w:rsidRPr="008F5A4A">
              <w:rPr>
                <w:rFonts w:ascii="Arial" w:hAnsi="Arial" w:cs="Arial"/>
                <w:bCs/>
                <w:sz w:val="16"/>
                <w:szCs w:val="16"/>
                <w:lang w:val="pl-PL"/>
              </w:rPr>
              <w:t>Small</w:t>
            </w:r>
            <w:proofErr w:type="spellEnd"/>
            <w:r w:rsidRPr="008F5A4A">
              <w:rPr>
                <w:rFonts w:ascii="Arial" w:hAnsi="Arial" w:cs="Arial"/>
                <w:bCs/>
                <w:sz w:val="16"/>
                <w:szCs w:val="16"/>
                <w:lang w:val="pl-PL"/>
              </w:rPr>
              <w:t xml:space="preserve"> Form </w:t>
            </w:r>
            <w:proofErr w:type="spellStart"/>
            <w:r w:rsidRPr="008F5A4A">
              <w:rPr>
                <w:rFonts w:ascii="Arial" w:hAnsi="Arial" w:cs="Arial"/>
                <w:bCs/>
                <w:sz w:val="16"/>
                <w:szCs w:val="16"/>
                <w:lang w:val="pl-PL"/>
              </w:rPr>
              <w:t>Factor</w:t>
            </w:r>
            <w:proofErr w:type="spellEnd"/>
            <w:r w:rsidRPr="008F5A4A">
              <w:rPr>
                <w:rFonts w:ascii="Arial" w:hAnsi="Arial" w:cs="Arial"/>
                <w:bCs/>
                <w:sz w:val="16"/>
                <w:szCs w:val="16"/>
                <w:lang w:val="pl-PL"/>
              </w:rPr>
              <w:t xml:space="preserve"> z możliwością pracy</w:t>
            </w:r>
            <w:r w:rsidR="002E039A">
              <w:rPr>
                <w:rFonts w:ascii="Arial" w:hAnsi="Arial" w:cs="Arial"/>
                <w:bCs/>
                <w:sz w:val="16"/>
                <w:szCs w:val="16"/>
                <w:lang w:val="pl-PL"/>
              </w:rPr>
              <w:t xml:space="preserve"> w pozycji pionowej i poziomej,</w:t>
            </w:r>
            <w:r w:rsidRPr="008F5A4A">
              <w:rPr>
                <w:rFonts w:ascii="Arial" w:hAnsi="Arial" w:cs="Arial"/>
                <w:bCs/>
                <w:sz w:val="16"/>
                <w:szCs w:val="16"/>
                <w:lang w:val="pl-PL"/>
              </w:rPr>
              <w:t xml:space="preserve"> posiadająca min.: 1 zewnętrzną półkę 5,25” SLIM, 1 zewnętrzną półkę 3,5”, 1 wewnętrzną półkę 2,5” dla dysków twardych oraz 1 wewnętrzną półkę 3,5” dla dysków twardych. Zaprojektowana i wykonana przez producenta komputera opatrzona trwałym logo producenta, metalowa. Obudowa musi umożliwiać serwisowanie komputera bez użycia narzędzi. </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Z przodu obudowy wymagany jest wbudowany fabrycznie wizualny system diagnostyczny, służący do sygnalizowania i diagnozowania problemów z komputerem i jego komponentami, który musi sygnalizować co najmniej:</w:t>
            </w:r>
          </w:p>
          <w:p w:rsidR="008F5A4A" w:rsidRPr="008F5A4A" w:rsidRDefault="008F5A4A" w:rsidP="006425D1">
            <w:pPr>
              <w:numPr>
                <w:ilvl w:val="0"/>
                <w:numId w:val="2"/>
              </w:numPr>
              <w:jc w:val="both"/>
              <w:rPr>
                <w:rFonts w:ascii="Arial" w:hAnsi="Arial" w:cs="Arial"/>
                <w:bCs/>
                <w:sz w:val="16"/>
                <w:szCs w:val="16"/>
                <w:lang w:val="pl-PL"/>
              </w:rPr>
            </w:pPr>
            <w:r w:rsidRPr="008F5A4A">
              <w:rPr>
                <w:rFonts w:ascii="Arial" w:hAnsi="Arial" w:cs="Arial"/>
                <w:bCs/>
                <w:sz w:val="16"/>
                <w:szCs w:val="16"/>
                <w:lang w:val="pl-PL"/>
              </w:rPr>
              <w:t>awarie procesora lub pamięci podręcznej procesora</w:t>
            </w:r>
          </w:p>
          <w:p w:rsidR="008F5A4A" w:rsidRPr="008F5A4A" w:rsidRDefault="008F5A4A" w:rsidP="006425D1">
            <w:pPr>
              <w:numPr>
                <w:ilvl w:val="0"/>
                <w:numId w:val="2"/>
              </w:numPr>
              <w:jc w:val="both"/>
              <w:rPr>
                <w:rFonts w:ascii="Arial" w:hAnsi="Arial" w:cs="Arial"/>
                <w:bCs/>
                <w:sz w:val="16"/>
                <w:szCs w:val="16"/>
                <w:lang w:val="pl-PL"/>
              </w:rPr>
            </w:pPr>
            <w:r w:rsidRPr="008F5A4A">
              <w:rPr>
                <w:rFonts w:ascii="Arial" w:hAnsi="Arial" w:cs="Arial"/>
                <w:bCs/>
                <w:sz w:val="16"/>
                <w:szCs w:val="16"/>
                <w:lang w:val="pl-PL"/>
              </w:rPr>
              <w:t xml:space="preserve">uszkodzenie lub brak pamięci RAM, </w:t>
            </w:r>
          </w:p>
          <w:p w:rsidR="008F5A4A" w:rsidRPr="008F5A4A" w:rsidRDefault="008F5A4A" w:rsidP="006425D1">
            <w:pPr>
              <w:numPr>
                <w:ilvl w:val="0"/>
                <w:numId w:val="2"/>
              </w:numPr>
              <w:jc w:val="both"/>
              <w:rPr>
                <w:rFonts w:ascii="Arial" w:hAnsi="Arial" w:cs="Arial"/>
                <w:bCs/>
                <w:sz w:val="16"/>
                <w:szCs w:val="16"/>
                <w:lang w:val="pl-PL"/>
              </w:rPr>
            </w:pPr>
            <w:r w:rsidRPr="008F5A4A">
              <w:rPr>
                <w:rFonts w:ascii="Arial" w:hAnsi="Arial" w:cs="Arial"/>
                <w:bCs/>
                <w:sz w:val="16"/>
                <w:szCs w:val="16"/>
                <w:lang w:val="pl-PL"/>
              </w:rPr>
              <w:t>uszkodzenie płyty głównej</w:t>
            </w:r>
          </w:p>
          <w:p w:rsidR="008F5A4A" w:rsidRPr="008F5A4A" w:rsidRDefault="008F5A4A" w:rsidP="006425D1">
            <w:pPr>
              <w:numPr>
                <w:ilvl w:val="0"/>
                <w:numId w:val="2"/>
              </w:numPr>
              <w:jc w:val="both"/>
              <w:rPr>
                <w:rFonts w:ascii="Arial" w:hAnsi="Arial" w:cs="Arial"/>
                <w:bCs/>
                <w:sz w:val="16"/>
                <w:szCs w:val="16"/>
                <w:lang w:val="pl-PL"/>
              </w:rPr>
            </w:pPr>
            <w:r w:rsidRPr="008F5A4A">
              <w:rPr>
                <w:rFonts w:ascii="Arial" w:hAnsi="Arial" w:cs="Arial"/>
                <w:bCs/>
                <w:sz w:val="16"/>
                <w:szCs w:val="16"/>
                <w:lang w:val="pl-PL"/>
              </w:rPr>
              <w:t>uszkodzenie zasilacza</w:t>
            </w:r>
          </w:p>
          <w:p w:rsidR="008F5A4A" w:rsidRPr="008F5A4A" w:rsidRDefault="008F5A4A" w:rsidP="006425D1">
            <w:pPr>
              <w:numPr>
                <w:ilvl w:val="0"/>
                <w:numId w:val="2"/>
              </w:numPr>
              <w:jc w:val="both"/>
              <w:rPr>
                <w:rFonts w:ascii="Arial" w:hAnsi="Arial" w:cs="Arial"/>
                <w:bCs/>
                <w:sz w:val="16"/>
                <w:szCs w:val="16"/>
                <w:lang w:val="pl-PL"/>
              </w:rPr>
            </w:pPr>
            <w:r w:rsidRPr="008F5A4A">
              <w:rPr>
                <w:rFonts w:ascii="Arial" w:hAnsi="Arial" w:cs="Arial"/>
                <w:bCs/>
                <w:sz w:val="16"/>
                <w:szCs w:val="16"/>
                <w:lang w:val="pl-PL"/>
              </w:rPr>
              <w:t>uszkodzenie kontrolera Video.</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Obudowa musi umożliwiać zastosowanie zabezpieczenia fizycznego w postaci linki metalowej (złącze blokady </w:t>
            </w:r>
            <w:proofErr w:type="spellStart"/>
            <w:r w:rsidRPr="008F5A4A">
              <w:rPr>
                <w:rFonts w:ascii="Arial" w:hAnsi="Arial" w:cs="Arial"/>
                <w:bCs/>
                <w:sz w:val="16"/>
                <w:szCs w:val="16"/>
                <w:lang w:val="pl-PL"/>
              </w:rPr>
              <w:t>Kensingtona</w:t>
            </w:r>
            <w:proofErr w:type="spellEnd"/>
            <w:r w:rsidRPr="008F5A4A">
              <w:rPr>
                <w:rFonts w:ascii="Arial" w:hAnsi="Arial" w:cs="Arial"/>
                <w:bCs/>
                <w:sz w:val="16"/>
                <w:szCs w:val="16"/>
                <w:lang w:val="pl-PL"/>
              </w:rPr>
              <w:t>) oraz kłódki (oczko na kłódkę)</w:t>
            </w:r>
          </w:p>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Zasilacz o mocy max 240W i sprawności min 90% przy 100% obciążeniu</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Zgodność z systemami operacyjnymi i standardami</w:t>
            </w:r>
          </w:p>
        </w:tc>
        <w:tc>
          <w:tcPr>
            <w:tcW w:w="6063" w:type="dxa"/>
          </w:tcPr>
          <w:p w:rsidR="008F5A4A" w:rsidRPr="008F5A4A" w:rsidRDefault="008F5A4A" w:rsidP="00732D51">
            <w:pPr>
              <w:pStyle w:val="Pa4"/>
              <w:rPr>
                <w:rFonts w:ascii="Arial" w:eastAsia="Calibri" w:hAnsi="Arial" w:cs="Arial"/>
                <w:sz w:val="16"/>
                <w:szCs w:val="16"/>
              </w:rPr>
            </w:pPr>
            <w:r w:rsidRPr="008F5A4A">
              <w:rPr>
                <w:rFonts w:ascii="Arial" w:hAnsi="Arial" w:cs="Arial"/>
                <w:bCs/>
                <w:sz w:val="16"/>
                <w:szCs w:val="16"/>
              </w:rPr>
              <w:t>Oferowan</w:t>
            </w:r>
            <w:r>
              <w:rPr>
                <w:rFonts w:ascii="Arial" w:hAnsi="Arial" w:cs="Arial"/>
                <w:bCs/>
                <w:sz w:val="16"/>
                <w:szCs w:val="16"/>
              </w:rPr>
              <w:t>y</w:t>
            </w:r>
            <w:r w:rsidRPr="008F5A4A">
              <w:rPr>
                <w:rFonts w:ascii="Arial" w:hAnsi="Arial" w:cs="Arial"/>
                <w:bCs/>
                <w:sz w:val="16"/>
                <w:szCs w:val="16"/>
              </w:rPr>
              <w:t xml:space="preserve"> model komputer</w:t>
            </w:r>
            <w:r>
              <w:rPr>
                <w:rFonts w:ascii="Arial" w:hAnsi="Arial" w:cs="Arial"/>
                <w:bCs/>
                <w:sz w:val="16"/>
                <w:szCs w:val="16"/>
              </w:rPr>
              <w:t>a</w:t>
            </w:r>
            <w:r w:rsidRPr="008F5A4A">
              <w:rPr>
                <w:rFonts w:ascii="Arial" w:hAnsi="Arial" w:cs="Arial"/>
                <w:bCs/>
                <w:sz w:val="16"/>
                <w:szCs w:val="16"/>
              </w:rPr>
              <w:t xml:space="preserve"> mus</w:t>
            </w:r>
            <w:r>
              <w:rPr>
                <w:rFonts w:ascii="Arial" w:hAnsi="Arial" w:cs="Arial"/>
                <w:bCs/>
                <w:sz w:val="16"/>
                <w:szCs w:val="16"/>
              </w:rPr>
              <w:t>i</w:t>
            </w:r>
            <w:r w:rsidRPr="008F5A4A">
              <w:rPr>
                <w:rFonts w:ascii="Arial" w:hAnsi="Arial" w:cs="Arial"/>
                <w:bCs/>
                <w:sz w:val="16"/>
                <w:szCs w:val="16"/>
              </w:rPr>
              <w:t xml:space="preserve"> posiadać certyfikat Microsoft, potwierdzający poprawną współpracę z systemem operacyjnym Windows </w:t>
            </w:r>
            <w:r w:rsidR="00460571">
              <w:rPr>
                <w:rFonts w:ascii="Arial" w:hAnsi="Arial" w:cs="Arial"/>
                <w:bCs/>
                <w:sz w:val="16"/>
                <w:szCs w:val="16"/>
              </w:rPr>
              <w:t>7/</w:t>
            </w:r>
            <w:r w:rsidR="00732D51">
              <w:rPr>
                <w:rFonts w:ascii="Arial" w:hAnsi="Arial" w:cs="Arial"/>
                <w:bCs/>
                <w:sz w:val="16"/>
                <w:szCs w:val="16"/>
              </w:rPr>
              <w:t>8</w:t>
            </w:r>
            <w:r w:rsidRPr="008F5A4A">
              <w:rPr>
                <w:rFonts w:ascii="Arial" w:hAnsi="Arial" w:cs="Arial"/>
                <w:bCs/>
                <w:sz w:val="16"/>
                <w:szCs w:val="16"/>
              </w:rPr>
              <w:t xml:space="preserve"> (załączyć wydruk ze strony Microsoft WHCL)</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vAlign w:val="center"/>
          </w:tcPr>
          <w:p w:rsidR="008F5A4A" w:rsidRPr="008F5A4A" w:rsidRDefault="008F5A4A" w:rsidP="008F5A4A">
            <w:pPr>
              <w:jc w:val="both"/>
              <w:rPr>
                <w:rFonts w:ascii="Arial" w:hAnsi="Arial" w:cs="Arial"/>
                <w:sz w:val="16"/>
                <w:szCs w:val="16"/>
                <w:lang w:val="pl-PL"/>
              </w:rPr>
            </w:pPr>
            <w:r w:rsidRPr="008F5A4A">
              <w:rPr>
                <w:rFonts w:ascii="Arial" w:hAnsi="Arial" w:cs="Arial"/>
                <w:bCs/>
                <w:sz w:val="16"/>
                <w:szCs w:val="16"/>
                <w:lang w:val="pl-PL"/>
              </w:rPr>
              <w:t>BIOS</w:t>
            </w:r>
          </w:p>
        </w:tc>
        <w:tc>
          <w:tcPr>
            <w:tcW w:w="6063" w:type="dxa"/>
            <w:vAlign w:val="center"/>
          </w:tcPr>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Możliwość odczytania z BIOS: </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1. Wersji BIOS</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2. Modelu procesora, prędkości procesora</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3. Informacji o ilości pamięci RAM wraz z informacją o jej prędkości i technologii wykonania a także o pojemności i obsadzeniu na poszczególnych slotach </w:t>
            </w:r>
          </w:p>
          <w:p w:rsidR="008F5A4A" w:rsidRPr="008F5A4A" w:rsidRDefault="008F5A4A" w:rsidP="008F5A4A">
            <w:pPr>
              <w:rPr>
                <w:rFonts w:ascii="Arial" w:hAnsi="Arial" w:cs="Arial"/>
                <w:bCs/>
                <w:color w:val="FF0000"/>
                <w:sz w:val="16"/>
                <w:szCs w:val="16"/>
                <w:lang w:val="pl-PL"/>
              </w:rPr>
            </w:pPr>
            <w:r w:rsidRPr="008F5A4A">
              <w:rPr>
                <w:rFonts w:ascii="Arial" w:hAnsi="Arial" w:cs="Arial"/>
                <w:bCs/>
                <w:sz w:val="16"/>
                <w:szCs w:val="16"/>
                <w:lang w:val="pl-PL"/>
              </w:rPr>
              <w:t xml:space="preserve">4. Informacji o dysku twardym: model, pojemność, wersja </w:t>
            </w:r>
            <w:proofErr w:type="spellStart"/>
            <w:r w:rsidRPr="008F5A4A">
              <w:rPr>
                <w:rFonts w:ascii="Arial" w:hAnsi="Arial" w:cs="Arial"/>
                <w:bCs/>
                <w:sz w:val="16"/>
                <w:szCs w:val="16"/>
                <w:lang w:val="pl-PL"/>
              </w:rPr>
              <w:t>firmware</w:t>
            </w:r>
            <w:proofErr w:type="spellEnd"/>
            <w:r w:rsidRPr="008F5A4A">
              <w:rPr>
                <w:rFonts w:ascii="Arial" w:hAnsi="Arial" w:cs="Arial"/>
                <w:bCs/>
                <w:sz w:val="16"/>
                <w:szCs w:val="16"/>
                <w:lang w:val="pl-PL"/>
              </w:rPr>
              <w:t>, nr seryjny, wersja SMART</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5. Informacji o napędzie optycznym: model, wersja </w:t>
            </w:r>
            <w:proofErr w:type="spellStart"/>
            <w:r w:rsidRPr="008F5A4A">
              <w:rPr>
                <w:rFonts w:ascii="Arial" w:hAnsi="Arial" w:cs="Arial"/>
                <w:bCs/>
                <w:sz w:val="16"/>
                <w:szCs w:val="16"/>
                <w:lang w:val="pl-PL"/>
              </w:rPr>
              <w:t>firmware</w:t>
            </w:r>
            <w:proofErr w:type="spellEnd"/>
            <w:r w:rsidRPr="008F5A4A">
              <w:rPr>
                <w:rFonts w:ascii="Arial" w:hAnsi="Arial" w:cs="Arial"/>
                <w:bCs/>
                <w:sz w:val="16"/>
                <w:szCs w:val="16"/>
                <w:lang w:val="pl-PL"/>
              </w:rPr>
              <w:t>, nr seryjny</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6. Informacji o MAC adresie karty sieciowej</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Możliwość wyłączenia/włączenia: zintegrowanej karty sieciowej, kontrolera audio, poszczególnych portów USB, poszczególnych slotów SATA, wewnętrznego głośnika, funkcji Turbo </w:t>
            </w:r>
            <w:proofErr w:type="spellStart"/>
            <w:r w:rsidRPr="008F5A4A">
              <w:rPr>
                <w:rFonts w:ascii="Arial" w:hAnsi="Arial" w:cs="Arial"/>
                <w:bCs/>
                <w:sz w:val="16"/>
                <w:szCs w:val="16"/>
                <w:lang w:val="pl-PL"/>
              </w:rPr>
              <w:t>Mode</w:t>
            </w:r>
            <w:proofErr w:type="spellEnd"/>
            <w:r w:rsidRPr="008F5A4A">
              <w:rPr>
                <w:rFonts w:ascii="Arial" w:hAnsi="Arial" w:cs="Arial"/>
                <w:bCs/>
                <w:sz w:val="16"/>
                <w:szCs w:val="16"/>
                <w:lang w:val="pl-PL"/>
              </w:rPr>
              <w:t xml:space="preserve"> z poziomu BIOS bez uruchamiania systemu operacyjnego z dysku twardego komputera lub innych, podłączonych do niego, urządzeń zewnętrznych.</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Funkcja blokowania/odblokowania </w:t>
            </w:r>
            <w:proofErr w:type="spellStart"/>
            <w:r w:rsidRPr="008F5A4A">
              <w:rPr>
                <w:rFonts w:ascii="Arial" w:hAnsi="Arial" w:cs="Arial"/>
                <w:bCs/>
                <w:sz w:val="16"/>
                <w:szCs w:val="16"/>
                <w:lang w:val="pl-PL"/>
              </w:rPr>
              <w:t>BOOT-owania</w:t>
            </w:r>
            <w:proofErr w:type="spellEnd"/>
            <w:r w:rsidRPr="008F5A4A">
              <w:rPr>
                <w:rFonts w:ascii="Arial" w:hAnsi="Arial" w:cs="Arial"/>
                <w:bCs/>
                <w:sz w:val="16"/>
                <w:szCs w:val="16"/>
                <w:lang w:val="pl-PL"/>
              </w:rPr>
              <w:t xml:space="preserve"> stacji roboczej z dysku twardego, zewnętrznych urządzeń oraz sieci bez potrzeby uruchamiania systemu operacyjnego z dysku twardego komputera lub innych, podłączonych do niego, urządzeń zewnętrznych.</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Możliwość - bez potrzeby uruchamiania systemu operacyjnego z dysku twardego komputera lub innych, podłączonych do niego urządzeń zewnętrznych - ustawienia hasła na poziomie administratora. </w:t>
            </w:r>
          </w:p>
          <w:p w:rsidR="008F5A4A" w:rsidRPr="008F5A4A" w:rsidRDefault="008F5A4A" w:rsidP="008F5A4A">
            <w:pPr>
              <w:rPr>
                <w:rFonts w:ascii="Arial" w:hAnsi="Arial" w:cs="Arial"/>
                <w:bCs/>
                <w:sz w:val="16"/>
                <w:szCs w:val="16"/>
                <w:lang w:val="pl-PL"/>
              </w:rPr>
            </w:pPr>
            <w:r w:rsidRPr="008F5A4A">
              <w:rPr>
                <w:rFonts w:ascii="Arial" w:hAnsi="Arial" w:cs="Arial"/>
                <w:bCs/>
                <w:sz w:val="16"/>
                <w:szCs w:val="16"/>
                <w:lang w:val="pl-PL"/>
              </w:rPr>
              <w:t xml:space="preserve">BIOS musi posiadać funkcję </w:t>
            </w:r>
            <w:proofErr w:type="spellStart"/>
            <w:r w:rsidRPr="008F5A4A">
              <w:rPr>
                <w:rFonts w:ascii="Arial" w:hAnsi="Arial" w:cs="Arial"/>
                <w:bCs/>
                <w:sz w:val="16"/>
                <w:szCs w:val="16"/>
                <w:lang w:val="pl-PL"/>
              </w:rPr>
              <w:t>update</w:t>
            </w:r>
            <w:proofErr w:type="spellEnd"/>
            <w:r w:rsidRPr="008F5A4A">
              <w:rPr>
                <w:rFonts w:ascii="Arial" w:hAnsi="Arial" w:cs="Arial"/>
                <w:bCs/>
                <w:sz w:val="16"/>
                <w:szCs w:val="16"/>
                <w:lang w:val="pl-PL"/>
              </w:rPr>
              <w:t xml:space="preserve"> BIOS przez sieć włączaną na poziomie BIOS przez użytkownika bez potrzeby uruchamiania systemu operacyjnego z dysku </w:t>
            </w:r>
            <w:r w:rsidRPr="008F5A4A">
              <w:rPr>
                <w:rFonts w:ascii="Arial" w:hAnsi="Arial" w:cs="Arial"/>
                <w:bCs/>
                <w:sz w:val="16"/>
                <w:szCs w:val="16"/>
                <w:lang w:val="pl-PL"/>
              </w:rPr>
              <w:lastRenderedPageBreak/>
              <w:t>twardego komputera lub innych, podłączonych do niego, urządzeń zewnętrznych.</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BIOS musi posiadać funkcję automatycznego </w:t>
            </w:r>
            <w:proofErr w:type="spellStart"/>
            <w:r w:rsidRPr="008F5A4A">
              <w:rPr>
                <w:rFonts w:ascii="Arial" w:hAnsi="Arial" w:cs="Arial"/>
                <w:bCs/>
                <w:sz w:val="16"/>
                <w:szCs w:val="16"/>
                <w:lang w:val="pl-PL"/>
              </w:rPr>
              <w:t>update</w:t>
            </w:r>
            <w:proofErr w:type="spellEnd"/>
            <w:r w:rsidRPr="008F5A4A">
              <w:rPr>
                <w:rFonts w:ascii="Arial" w:hAnsi="Arial" w:cs="Arial"/>
                <w:bCs/>
                <w:sz w:val="16"/>
                <w:szCs w:val="16"/>
                <w:lang w:val="pl-PL"/>
              </w:rPr>
              <w:t xml:space="preserve"> BIOS ze strony producenta włączaną na poziomie BIOS przez użytkownika bez potrzeby uruchamiania systemu operacyjnego z dysku twardego komputera lub innych, podłączonych do niego, urządzeń zewnętrznych.</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lastRenderedPageBreak/>
              <w:t>Bezpieczeństwo</w:t>
            </w:r>
          </w:p>
        </w:tc>
        <w:tc>
          <w:tcPr>
            <w:tcW w:w="6063" w:type="dxa"/>
          </w:tcPr>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1. BIOS musi posiadać możliwość</w:t>
            </w:r>
          </w:p>
          <w:p w:rsidR="008F5A4A" w:rsidRPr="008F5A4A" w:rsidRDefault="008F5A4A" w:rsidP="008F5A4A">
            <w:pPr>
              <w:jc w:val="both"/>
              <w:rPr>
                <w:rFonts w:ascii="Arial" w:hAnsi="Arial" w:cs="Arial"/>
                <w:bCs/>
                <w:sz w:val="16"/>
                <w:szCs w:val="16"/>
                <w:lang w:val="pl-PL"/>
              </w:rPr>
            </w:pPr>
            <w:r>
              <w:rPr>
                <w:rFonts w:ascii="Arial" w:hAnsi="Arial" w:cs="Arial"/>
                <w:bCs/>
                <w:sz w:val="16"/>
                <w:szCs w:val="16"/>
                <w:lang w:val="pl-PL"/>
              </w:rPr>
              <w:t xml:space="preserve">- </w:t>
            </w:r>
            <w:r w:rsidRPr="008F5A4A">
              <w:rPr>
                <w:rFonts w:ascii="Arial" w:hAnsi="Arial" w:cs="Arial"/>
                <w:bCs/>
                <w:sz w:val="16"/>
                <w:szCs w:val="16"/>
                <w:lang w:val="pl-PL"/>
              </w:rPr>
              <w:t xml:space="preserve">skonfigurowania hasła „Power On” oraz ustawienia hasła dostępu do </w:t>
            </w:r>
            <w:proofErr w:type="spellStart"/>
            <w:r w:rsidRPr="008F5A4A">
              <w:rPr>
                <w:rFonts w:ascii="Arial" w:hAnsi="Arial" w:cs="Arial"/>
                <w:bCs/>
                <w:sz w:val="16"/>
                <w:szCs w:val="16"/>
                <w:lang w:val="pl-PL"/>
              </w:rPr>
              <w:t>BIOSu</w:t>
            </w:r>
            <w:proofErr w:type="spellEnd"/>
            <w:r w:rsidRPr="008F5A4A">
              <w:rPr>
                <w:rFonts w:ascii="Arial" w:hAnsi="Arial" w:cs="Arial"/>
                <w:bCs/>
                <w:sz w:val="16"/>
                <w:szCs w:val="16"/>
                <w:lang w:val="pl-PL"/>
              </w:rPr>
              <w:t xml:space="preserve"> (administratora) w sposób gwarantujący utrzymanie zapisanego hasła nawet w przypadku odłączenia wszystkich źródeł zasilania i podtrzymania BIOS, </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możliwość ustawienia hasła na dysku (</w:t>
            </w:r>
            <w:proofErr w:type="spellStart"/>
            <w:r w:rsidRPr="008F5A4A">
              <w:rPr>
                <w:rFonts w:ascii="Arial" w:hAnsi="Arial" w:cs="Arial"/>
                <w:bCs/>
                <w:sz w:val="16"/>
                <w:szCs w:val="16"/>
                <w:lang w:val="pl-PL"/>
              </w:rPr>
              <w:t>drive</w:t>
            </w:r>
            <w:proofErr w:type="spellEnd"/>
            <w:r w:rsidRPr="008F5A4A">
              <w:rPr>
                <w:rFonts w:ascii="Arial" w:hAnsi="Arial" w:cs="Arial"/>
                <w:bCs/>
                <w:sz w:val="16"/>
                <w:szCs w:val="16"/>
                <w:lang w:val="pl-PL"/>
              </w:rPr>
              <w:t xml:space="preserve"> lock)</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blokady/wyłączenia portów USB, COM, karty sieciowej, karty audio;</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blokady/wyłączenia kart rozszerzeń/slotów PCI</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 kontroli sekwencji </w:t>
            </w:r>
            <w:proofErr w:type="spellStart"/>
            <w:r w:rsidRPr="008F5A4A">
              <w:rPr>
                <w:rFonts w:ascii="Arial" w:hAnsi="Arial" w:cs="Arial"/>
                <w:bCs/>
                <w:sz w:val="16"/>
                <w:szCs w:val="16"/>
                <w:lang w:val="pl-PL"/>
              </w:rPr>
              <w:t>boot-ącej</w:t>
            </w:r>
            <w:proofErr w:type="spellEnd"/>
            <w:r w:rsidRPr="008F5A4A">
              <w:rPr>
                <w:rFonts w:ascii="Arial" w:hAnsi="Arial" w:cs="Arial"/>
                <w:bCs/>
                <w:sz w:val="16"/>
                <w:szCs w:val="16"/>
                <w:lang w:val="pl-PL"/>
              </w:rPr>
              <w:t>;</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startu systemu z urządzenia USB</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 funkcja blokowania </w:t>
            </w:r>
            <w:proofErr w:type="spellStart"/>
            <w:r w:rsidRPr="008F5A4A">
              <w:rPr>
                <w:rFonts w:ascii="Arial" w:hAnsi="Arial" w:cs="Arial"/>
                <w:bCs/>
                <w:sz w:val="16"/>
                <w:szCs w:val="16"/>
                <w:lang w:val="pl-PL"/>
              </w:rPr>
              <w:t>BOOT-owania</w:t>
            </w:r>
            <w:proofErr w:type="spellEnd"/>
            <w:r w:rsidRPr="008F5A4A">
              <w:rPr>
                <w:rFonts w:ascii="Arial" w:hAnsi="Arial" w:cs="Arial"/>
                <w:bCs/>
                <w:sz w:val="16"/>
                <w:szCs w:val="16"/>
                <w:lang w:val="pl-PL"/>
              </w:rPr>
              <w:t xml:space="preserve"> stacji roboczej z zewnętrznych urządzeń</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2. Komputer musi posiadać zintegrowany w płycie głównej aktywny układ zgodny ze standardem </w:t>
            </w:r>
            <w:proofErr w:type="spellStart"/>
            <w:r w:rsidRPr="008F5A4A">
              <w:rPr>
                <w:rFonts w:ascii="Arial" w:hAnsi="Arial" w:cs="Arial"/>
                <w:bCs/>
                <w:sz w:val="16"/>
                <w:szCs w:val="16"/>
                <w:lang w:val="pl-PL"/>
              </w:rPr>
              <w:t>Trusted</w:t>
            </w:r>
            <w:proofErr w:type="spellEnd"/>
            <w:r w:rsidRPr="008F5A4A">
              <w:rPr>
                <w:rFonts w:ascii="Arial" w:hAnsi="Arial" w:cs="Arial"/>
                <w:bCs/>
                <w:sz w:val="16"/>
                <w:szCs w:val="16"/>
                <w:lang w:val="pl-PL"/>
              </w:rPr>
              <w:t xml:space="preserve"> Platform Module (TPM v 1.2); </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3. Możliwość zapięcia linki typu </w:t>
            </w:r>
            <w:proofErr w:type="spellStart"/>
            <w:r w:rsidRPr="008F5A4A">
              <w:rPr>
                <w:rFonts w:ascii="Arial" w:hAnsi="Arial" w:cs="Arial"/>
                <w:bCs/>
                <w:sz w:val="16"/>
                <w:szCs w:val="16"/>
                <w:lang w:val="pl-PL"/>
              </w:rPr>
              <w:t>Kensington</w:t>
            </w:r>
            <w:proofErr w:type="spellEnd"/>
            <w:r w:rsidRPr="008F5A4A">
              <w:rPr>
                <w:rFonts w:ascii="Arial" w:hAnsi="Arial" w:cs="Arial"/>
                <w:bCs/>
                <w:sz w:val="16"/>
                <w:szCs w:val="16"/>
                <w:lang w:val="pl-PL"/>
              </w:rPr>
              <w:t xml:space="preserve"> i kłódki do dedykowanego oczka w obudowie komputera</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4. Zamek elektromagnetyczny w obudowie komputera</w:t>
            </w:r>
          </w:p>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5. Udostępniona bez dodatkowych opłat, pełna wersja oprogramowania, szyfrującego zawartość twardego dysku zgodnie z certyfikatem X.509 oraz algorytmem szyfrującym AES 128 bit oraz AES 256bit, współpracującego z wbudowaną sprzętową platformą bezpieczeństwa</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Zarządzanie</w:t>
            </w:r>
          </w:p>
        </w:tc>
        <w:tc>
          <w:tcPr>
            <w:tcW w:w="6063" w:type="dxa"/>
          </w:tcPr>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Wbudowana w płytę główną technologia zarządzania i monitorowania komputerem na poziomie sprzętowym działająca niezależnie od stanu czy obecności systemu operacyjnego oraz stanu włączenia komputera podczas pracy na zasilaczu sieciowym AC, posiadająca sprzętowe wsparcie technologii wirtualizacji, wbudowany sprzętowy firewall, zarządzany i konfigurowany z serwera zarządzania oraz niedostępny dla lokalnego systemu OS i lokalnych aplikacji, </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a także umożliwiająca:</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monitorowanie konfiguracji komponentów komputera - CPU, pamięć, HDD, wersje BIOS płyty głównej;</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zdalną konfigurację ustawień BIOS;</w:t>
            </w:r>
          </w:p>
          <w:p w:rsidR="008F5A4A" w:rsidRPr="008F5A4A" w:rsidRDefault="008F5A4A" w:rsidP="008F5A4A">
            <w:pPr>
              <w:jc w:val="both"/>
              <w:rPr>
                <w:rFonts w:ascii="Arial" w:hAnsi="Arial" w:cs="Arial"/>
                <w:bCs/>
                <w:sz w:val="16"/>
                <w:szCs w:val="16"/>
                <w:lang w:val="pl-PL"/>
              </w:rPr>
            </w:pPr>
            <w:r>
              <w:rPr>
                <w:rFonts w:ascii="Arial" w:hAnsi="Arial" w:cs="Arial"/>
                <w:bCs/>
                <w:sz w:val="16"/>
                <w:szCs w:val="16"/>
                <w:lang w:val="pl-PL"/>
              </w:rPr>
              <w:t xml:space="preserve">- </w:t>
            </w:r>
            <w:r w:rsidRPr="008F5A4A">
              <w:rPr>
                <w:rFonts w:ascii="Arial" w:hAnsi="Arial" w:cs="Arial"/>
                <w:bCs/>
                <w:sz w:val="16"/>
                <w:szCs w:val="16"/>
                <w:lang w:val="pl-PL"/>
              </w:rPr>
              <w:t>zdalne przejęcie konsoli tekstowej systemu, przekierowanie procesu ładowania systemu operacyjnego z wirtualnego CD ROM lub FDD z  serwera zarządzającego;</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zapis i przechowywanie dodatkowych informacji o wersji zainstalowanego oprogramowania i zdalny odczyt tych informacji (wersja, zainstalowane uaktualnienia, sygnatury wirusów, itp.) z wbudowanej pamięci nieulotnej;</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 technologia zarządzania i monitorowania komputerem na poziomie sprzętowym powinna być zgodna z otwartymi standardami DMTF </w:t>
            </w:r>
            <w:proofErr w:type="spellStart"/>
            <w:r w:rsidRPr="008F5A4A">
              <w:rPr>
                <w:rFonts w:ascii="Arial" w:hAnsi="Arial" w:cs="Arial"/>
                <w:bCs/>
                <w:sz w:val="16"/>
                <w:szCs w:val="16"/>
                <w:lang w:val="pl-PL"/>
              </w:rPr>
              <w:t>WS-MAN</w:t>
            </w:r>
            <w:proofErr w:type="spellEnd"/>
            <w:r w:rsidRPr="008F5A4A">
              <w:rPr>
                <w:rFonts w:ascii="Arial" w:hAnsi="Arial" w:cs="Arial"/>
                <w:bCs/>
                <w:sz w:val="16"/>
                <w:szCs w:val="16"/>
                <w:lang w:val="pl-PL"/>
              </w:rPr>
              <w:t xml:space="preserve"> 1.0.0 (http://www.dmtf.org/standards/wsman) oraz  DASH 1.0.0 (http://www.dmtf.org/standards/mgmt/dash/);</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 nawiązywanie przez sprzętowy mechanizm zarządzania zdalnego szyfrowanego protokołem SSL/TLS połączenia z predefiniowanym serwerem zarządzającym, w definiowanych odstępach czasu, w przypadku wystąpienia predefiniowanego zdarzenia lub błędu systemowego </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xml:space="preserve">(tzw. platform </w:t>
            </w:r>
            <w:proofErr w:type="spellStart"/>
            <w:r w:rsidRPr="008F5A4A">
              <w:rPr>
                <w:rFonts w:ascii="Arial" w:hAnsi="Arial" w:cs="Arial"/>
                <w:bCs/>
                <w:sz w:val="16"/>
                <w:szCs w:val="16"/>
                <w:lang w:val="pl-PL"/>
              </w:rPr>
              <w:t>event</w:t>
            </w:r>
            <w:proofErr w:type="spellEnd"/>
            <w:r w:rsidRPr="008F5A4A">
              <w:rPr>
                <w:rFonts w:ascii="Arial" w:hAnsi="Arial" w:cs="Arial"/>
                <w:bCs/>
                <w:sz w:val="16"/>
                <w:szCs w:val="16"/>
                <w:lang w:val="pl-PL"/>
              </w:rPr>
              <w:t>) oraz na żądanie użytkownika z poziomu BIOS;</w:t>
            </w:r>
          </w:p>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 xml:space="preserve">-  wbudowany sprzętowo log operacji zdalnego zarządzania, możliwy do kasowania </w:t>
            </w:r>
            <w:r w:rsidRPr="008F5A4A">
              <w:rPr>
                <w:rFonts w:ascii="Arial" w:hAnsi="Arial" w:cs="Arial"/>
                <w:bCs/>
                <w:sz w:val="16"/>
                <w:szCs w:val="16"/>
                <w:lang w:val="pl-PL"/>
              </w:rPr>
              <w:lastRenderedPageBreak/>
              <w:t>tylko przez upoważnionego użytkownika systemu sprzętowego zarządzania zdalnego.</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lastRenderedPageBreak/>
              <w:t xml:space="preserve">Certyfikaty </w:t>
            </w:r>
            <w:r w:rsidRPr="008F5A4A">
              <w:rPr>
                <w:rFonts w:ascii="Arial" w:hAnsi="Arial" w:cs="Arial"/>
                <w:bCs/>
                <w:sz w:val="16"/>
                <w:szCs w:val="16"/>
                <w:lang w:val="pl-PL"/>
              </w:rPr>
              <w:br/>
              <w:t>i standardy</w:t>
            </w:r>
          </w:p>
        </w:tc>
        <w:tc>
          <w:tcPr>
            <w:tcW w:w="6063" w:type="dxa"/>
          </w:tcPr>
          <w:p w:rsidR="008F5A4A" w:rsidRPr="008F5A4A" w:rsidRDefault="008F5A4A" w:rsidP="006425D1">
            <w:pPr>
              <w:numPr>
                <w:ilvl w:val="0"/>
                <w:numId w:val="3"/>
              </w:numPr>
              <w:jc w:val="both"/>
              <w:rPr>
                <w:rFonts w:ascii="Arial" w:hAnsi="Arial" w:cs="Arial"/>
                <w:bCs/>
                <w:sz w:val="16"/>
                <w:szCs w:val="16"/>
                <w:lang w:val="pl-PL"/>
              </w:rPr>
            </w:pPr>
            <w:r w:rsidRPr="008F5A4A">
              <w:rPr>
                <w:rFonts w:ascii="Arial" w:hAnsi="Arial" w:cs="Arial"/>
                <w:bCs/>
                <w:sz w:val="16"/>
                <w:szCs w:val="16"/>
                <w:lang w:val="pl-PL"/>
              </w:rPr>
              <w:t>Certyfikat ISO9001 dla producenta sprzętu (załączyć dokument potwierdzający spełnianie wymogu)</w:t>
            </w:r>
          </w:p>
          <w:p w:rsidR="008F5A4A" w:rsidRPr="008F5A4A" w:rsidRDefault="008F5A4A" w:rsidP="006425D1">
            <w:pPr>
              <w:numPr>
                <w:ilvl w:val="0"/>
                <w:numId w:val="3"/>
              </w:numPr>
              <w:jc w:val="both"/>
              <w:rPr>
                <w:rFonts w:ascii="Arial" w:hAnsi="Arial" w:cs="Arial"/>
                <w:bCs/>
                <w:sz w:val="16"/>
                <w:szCs w:val="16"/>
                <w:lang w:val="pl-PL"/>
              </w:rPr>
            </w:pPr>
            <w:r w:rsidRPr="008F5A4A">
              <w:rPr>
                <w:rFonts w:ascii="Arial" w:hAnsi="Arial" w:cs="Arial"/>
                <w:bCs/>
                <w:sz w:val="16"/>
                <w:szCs w:val="16"/>
                <w:lang w:val="pl-PL"/>
              </w:rPr>
              <w:t>Deklaracja zgodności CE (załączyć do oferty)</w:t>
            </w:r>
          </w:p>
          <w:p w:rsidR="008F5A4A" w:rsidRPr="008F5A4A" w:rsidRDefault="008F5A4A" w:rsidP="006425D1">
            <w:pPr>
              <w:numPr>
                <w:ilvl w:val="0"/>
                <w:numId w:val="3"/>
              </w:numPr>
              <w:jc w:val="both"/>
              <w:rPr>
                <w:rFonts w:ascii="Arial" w:hAnsi="Arial" w:cs="Arial"/>
                <w:bCs/>
                <w:sz w:val="16"/>
                <w:szCs w:val="16"/>
                <w:lang w:val="pl-PL"/>
              </w:rPr>
            </w:pPr>
            <w:r w:rsidRPr="008F5A4A">
              <w:rPr>
                <w:rFonts w:ascii="Arial" w:hAnsi="Arial" w:cs="Arial"/>
                <w:bCs/>
                <w:sz w:val="16"/>
                <w:szCs w:val="16"/>
                <w:lang w:val="pl-PL"/>
              </w:rPr>
              <w:t>Komputer musi spełniać wymogi normy Energy Star 5.0</w:t>
            </w:r>
            <w:r>
              <w:rPr>
                <w:rFonts w:ascii="Arial" w:hAnsi="Arial" w:cs="Arial"/>
                <w:bCs/>
                <w:sz w:val="16"/>
                <w:szCs w:val="16"/>
                <w:lang w:val="pl-PL"/>
              </w:rPr>
              <w:t xml:space="preserve">. </w:t>
            </w:r>
            <w:r w:rsidRPr="008F5A4A">
              <w:rPr>
                <w:rFonts w:ascii="Arial" w:hAnsi="Arial" w:cs="Arial"/>
                <w:bCs/>
                <w:sz w:val="16"/>
                <w:szCs w:val="16"/>
                <w:lang w:val="pl-PL"/>
              </w:rPr>
              <w:t xml:space="preserve">Wymagany certyfikat lub wpis dotyczący oferowanego modelu komputera w  internetowym katalogu </w:t>
            </w:r>
            <w:hyperlink r:id="rId10" w:history="1">
              <w:r w:rsidRPr="008F5A4A">
                <w:rPr>
                  <w:rStyle w:val="Hipercze"/>
                  <w:rFonts w:ascii="Arial" w:hAnsi="Arial" w:cs="Arial"/>
                  <w:bCs/>
                  <w:sz w:val="16"/>
                  <w:szCs w:val="16"/>
                  <w:lang w:val="pl-PL"/>
                </w:rPr>
                <w:t>http://www.eu-energystar.org</w:t>
              </w:r>
            </w:hyperlink>
            <w:r w:rsidRPr="008F5A4A">
              <w:rPr>
                <w:rFonts w:ascii="Arial" w:hAnsi="Arial" w:cs="Arial"/>
                <w:bCs/>
                <w:sz w:val="16"/>
                <w:szCs w:val="16"/>
                <w:lang w:val="pl-PL"/>
              </w:rPr>
              <w:t xml:space="preserve"> lub </w:t>
            </w:r>
            <w:hyperlink r:id="rId11" w:history="1">
              <w:r w:rsidRPr="008F5A4A">
                <w:rPr>
                  <w:rStyle w:val="Hipercze"/>
                  <w:rFonts w:ascii="Arial" w:hAnsi="Arial" w:cs="Arial"/>
                  <w:bCs/>
                  <w:sz w:val="16"/>
                  <w:szCs w:val="16"/>
                  <w:lang w:val="pl-PL"/>
                </w:rPr>
                <w:t>http://www.energystar.gov</w:t>
              </w:r>
            </w:hyperlink>
            <w:r w:rsidRPr="008F5A4A">
              <w:rPr>
                <w:rFonts w:ascii="Arial" w:hAnsi="Arial" w:cs="Arial"/>
                <w:bCs/>
                <w:sz w:val="16"/>
                <w:szCs w:val="16"/>
                <w:lang w:val="pl-PL"/>
              </w:rPr>
              <w:t xml:space="preserve">   – dopuszcza się wydruk ze strony internetowej</w:t>
            </w:r>
            <w:r>
              <w:rPr>
                <w:rFonts w:ascii="Arial" w:hAnsi="Arial" w:cs="Arial"/>
                <w:bCs/>
                <w:sz w:val="16"/>
                <w:szCs w:val="16"/>
                <w:lang w:val="pl-PL"/>
              </w:rPr>
              <w:t>.</w:t>
            </w:r>
          </w:p>
          <w:p w:rsidR="008F5A4A" w:rsidRPr="008F5A4A" w:rsidRDefault="008F5A4A" w:rsidP="006425D1">
            <w:pPr>
              <w:numPr>
                <w:ilvl w:val="0"/>
                <w:numId w:val="3"/>
              </w:numPr>
              <w:jc w:val="both"/>
              <w:rPr>
                <w:rFonts w:ascii="Arial" w:hAnsi="Arial" w:cs="Arial"/>
                <w:bCs/>
                <w:sz w:val="16"/>
                <w:szCs w:val="16"/>
                <w:lang w:val="pl-PL"/>
              </w:rPr>
            </w:pPr>
            <w:r w:rsidRPr="008F5A4A">
              <w:rPr>
                <w:rFonts w:ascii="Arial" w:hAnsi="Arial" w:cs="Arial"/>
                <w:bCs/>
                <w:sz w:val="16"/>
                <w:szCs w:val="16"/>
                <w:lang w:val="pl-PL"/>
              </w:rPr>
              <w:t>Komputer musi spełniać wymogi normy EPEAT na poziomie min GOLD dla Polski</w:t>
            </w:r>
            <w:r>
              <w:rPr>
                <w:rFonts w:ascii="Arial" w:hAnsi="Arial" w:cs="Arial"/>
                <w:bCs/>
                <w:sz w:val="16"/>
                <w:szCs w:val="16"/>
                <w:lang w:val="pl-PL"/>
              </w:rPr>
              <w:t xml:space="preserve">. </w:t>
            </w:r>
            <w:r w:rsidRPr="008F5A4A">
              <w:rPr>
                <w:rFonts w:ascii="Arial" w:hAnsi="Arial" w:cs="Arial"/>
                <w:bCs/>
                <w:sz w:val="16"/>
                <w:szCs w:val="16"/>
                <w:lang w:val="pl-PL"/>
              </w:rPr>
              <w:t xml:space="preserve">Wymagany certyfikat lub wpis dotyczący oferowanego modelu komputera w  internetowym katalogu </w:t>
            </w:r>
            <w:hyperlink r:id="rId12" w:history="1">
              <w:r w:rsidRPr="008F5A4A">
                <w:rPr>
                  <w:rStyle w:val="Hipercze"/>
                  <w:rFonts w:ascii="Arial" w:hAnsi="Arial" w:cs="Arial"/>
                  <w:bCs/>
                  <w:sz w:val="16"/>
                  <w:szCs w:val="16"/>
                  <w:lang w:val="pl-PL"/>
                </w:rPr>
                <w:t>http://www.epeat.net</w:t>
              </w:r>
            </w:hyperlink>
            <w:r w:rsidRPr="008F5A4A">
              <w:rPr>
                <w:rFonts w:ascii="Arial" w:hAnsi="Arial" w:cs="Arial"/>
                <w:bCs/>
                <w:sz w:val="16"/>
                <w:szCs w:val="16"/>
                <w:lang w:val="pl-PL"/>
              </w:rPr>
              <w:t xml:space="preserve"> – wymaga się wydruku ze strony internetowej</w:t>
            </w:r>
            <w:r>
              <w:rPr>
                <w:rFonts w:ascii="Arial" w:hAnsi="Arial" w:cs="Arial"/>
                <w:bCs/>
                <w:sz w:val="16"/>
                <w:szCs w:val="16"/>
                <w:lang w:val="pl-PL"/>
              </w:rPr>
              <w:t>.</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sz w:val="16"/>
                <w:szCs w:val="16"/>
                <w:lang w:val="pl-PL"/>
              </w:rPr>
              <w:t>Ergonomia</w:t>
            </w:r>
          </w:p>
        </w:tc>
        <w:tc>
          <w:tcPr>
            <w:tcW w:w="6063"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 xml:space="preserve">Maksymalnie 22 </w:t>
            </w:r>
            <w:proofErr w:type="spellStart"/>
            <w:r w:rsidRPr="008F5A4A">
              <w:rPr>
                <w:rFonts w:ascii="Arial" w:hAnsi="Arial" w:cs="Arial"/>
                <w:bCs/>
                <w:sz w:val="16"/>
                <w:szCs w:val="16"/>
                <w:lang w:val="pl-PL"/>
              </w:rPr>
              <w:t>dB</w:t>
            </w:r>
            <w:proofErr w:type="spellEnd"/>
            <w:r w:rsidRPr="008F5A4A">
              <w:rPr>
                <w:rFonts w:ascii="Arial" w:hAnsi="Arial" w:cs="Arial"/>
                <w:bCs/>
                <w:sz w:val="16"/>
                <w:szCs w:val="16"/>
                <w:lang w:val="pl-PL"/>
              </w:rPr>
              <w:t xml:space="preserve"> z pozycji operatora w trybie IDLE, pomiar zgodny z normą ISO 9296 / ISO 7779; wymaga się dostarczenia odpowiedniego certyfikatu lub deklaracji producenta</w:t>
            </w:r>
            <w:r>
              <w:rPr>
                <w:rFonts w:ascii="Arial" w:hAnsi="Arial" w:cs="Arial"/>
                <w:bCs/>
                <w:sz w:val="16"/>
                <w:szCs w:val="16"/>
                <w:lang w:val="pl-PL"/>
              </w:rPr>
              <w:t>.</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sz w:val="16"/>
                <w:szCs w:val="16"/>
                <w:lang w:val="pl-PL"/>
              </w:rPr>
              <w:t>Gwarancja</w:t>
            </w:r>
          </w:p>
        </w:tc>
        <w:tc>
          <w:tcPr>
            <w:tcW w:w="6063" w:type="dxa"/>
          </w:tcPr>
          <w:p w:rsidR="008F5A4A" w:rsidRPr="00C1255D" w:rsidRDefault="00E4428C" w:rsidP="00C1255D">
            <w:pPr>
              <w:jc w:val="both"/>
              <w:rPr>
                <w:rFonts w:ascii="Arial" w:hAnsi="Arial" w:cs="Arial"/>
                <w:bCs/>
                <w:sz w:val="16"/>
                <w:szCs w:val="16"/>
                <w:lang w:val="pl-PL"/>
              </w:rPr>
            </w:pPr>
            <w:r>
              <w:rPr>
                <w:rFonts w:ascii="Arial" w:hAnsi="Arial" w:cs="Arial"/>
                <w:bCs/>
                <w:sz w:val="16"/>
                <w:szCs w:val="16"/>
                <w:lang w:val="pl-PL"/>
              </w:rPr>
              <w:t xml:space="preserve">Przynajmniej </w:t>
            </w:r>
            <w:r w:rsidR="008F5A4A" w:rsidRPr="008F5A4A">
              <w:rPr>
                <w:rFonts w:ascii="Arial" w:hAnsi="Arial" w:cs="Arial"/>
                <w:bCs/>
                <w:sz w:val="16"/>
                <w:szCs w:val="16"/>
                <w:lang w:val="pl-PL"/>
              </w:rPr>
              <w:t>3-letnia gwarancja producenta świadczona na miejscu u klienta</w:t>
            </w:r>
            <w:r w:rsidR="008F5A4A">
              <w:rPr>
                <w:rFonts w:ascii="Arial" w:hAnsi="Arial" w:cs="Arial"/>
                <w:bCs/>
                <w:sz w:val="16"/>
                <w:szCs w:val="16"/>
                <w:lang w:val="pl-PL"/>
              </w:rPr>
              <w:t xml:space="preserve"> przez autoryzowany serwis producenta.</w:t>
            </w:r>
            <w:r w:rsidR="00C1255D">
              <w:rPr>
                <w:rFonts w:ascii="Arial" w:hAnsi="Arial" w:cs="Arial"/>
                <w:bCs/>
                <w:sz w:val="16"/>
                <w:szCs w:val="16"/>
                <w:lang w:val="pl-PL"/>
              </w:rPr>
              <w:t xml:space="preserve"> </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Wsparcie techniczne producenta</w:t>
            </w:r>
          </w:p>
        </w:tc>
        <w:tc>
          <w:tcPr>
            <w:tcW w:w="6063" w:type="dxa"/>
          </w:tcPr>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Ogólnopolska, telefoniczna infolinia/linia techniczna producenta komputera, dostępna w czasie obowiązywania gwarancji na sprzęt i umożliwiająca po podaniu numeru seryjnego urządzenia:</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weryfikację konfiguracji fabrycznej wraz z wersją fabrycznie dostarczonego oprogramowania (system operacyjny, szczegółowa konfiguracja sprzętowa - CPU, HDD, pamięć)</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 czasu obowiązywania i typ udzielonej gwarancji</w:t>
            </w:r>
          </w:p>
          <w:p w:rsidR="008F5A4A" w:rsidRPr="008F5A4A" w:rsidRDefault="008F5A4A" w:rsidP="008F5A4A">
            <w:pPr>
              <w:jc w:val="both"/>
              <w:rPr>
                <w:rFonts w:ascii="Arial" w:hAnsi="Arial" w:cs="Arial"/>
                <w:bCs/>
                <w:sz w:val="16"/>
                <w:szCs w:val="16"/>
                <w:lang w:val="pl-PL"/>
              </w:rPr>
            </w:pPr>
            <w:r w:rsidRPr="008F5A4A">
              <w:rPr>
                <w:rFonts w:ascii="Arial" w:hAnsi="Arial" w:cs="Arial"/>
                <w:bCs/>
                <w:sz w:val="16"/>
                <w:szCs w:val="16"/>
                <w:lang w:val="pl-PL"/>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rsidR="008F5A4A" w:rsidRPr="008F5A4A" w:rsidRDefault="008F5A4A" w:rsidP="008F5A4A">
            <w:pPr>
              <w:rPr>
                <w:rFonts w:ascii="Arial" w:hAnsi="Arial" w:cs="Arial"/>
                <w:sz w:val="16"/>
                <w:szCs w:val="16"/>
                <w:lang w:val="pl-PL"/>
              </w:rPr>
            </w:pPr>
            <w:r w:rsidRPr="008F5A4A">
              <w:rPr>
                <w:rFonts w:ascii="Arial" w:hAnsi="Arial" w:cs="Arial"/>
                <w:bCs/>
                <w:sz w:val="16"/>
                <w:szCs w:val="16"/>
                <w:lang w:val="pl-PL"/>
              </w:rPr>
              <w:t>Możliwość weryfikacji czasu obowiązywania i reżimu gwarancji bezpośrednio z sieci Internet za pośrednictwem strony www producenta komputera</w:t>
            </w:r>
          </w:p>
        </w:tc>
        <w:tc>
          <w:tcPr>
            <w:tcW w:w="5954" w:type="dxa"/>
          </w:tcPr>
          <w:p w:rsidR="008F5A4A" w:rsidRPr="008F5A4A" w:rsidRDefault="008F5A4A" w:rsidP="008F5A4A">
            <w:pPr>
              <w:rPr>
                <w:rFonts w:ascii="Arial" w:hAnsi="Arial" w:cs="Arial"/>
                <w:sz w:val="16"/>
                <w:szCs w:val="16"/>
                <w:lang w:val="pl-PL"/>
              </w:rPr>
            </w:pPr>
          </w:p>
        </w:tc>
      </w:tr>
      <w:tr w:rsidR="008F5A4A" w:rsidRPr="001E3899" w:rsidTr="00C07120">
        <w:tc>
          <w:tcPr>
            <w:tcW w:w="1800" w:type="dxa"/>
          </w:tcPr>
          <w:p w:rsidR="008F5A4A" w:rsidRPr="008F5A4A" w:rsidRDefault="008F5A4A" w:rsidP="008F5A4A">
            <w:pPr>
              <w:jc w:val="center"/>
              <w:rPr>
                <w:rFonts w:ascii="Arial" w:hAnsi="Arial" w:cs="Arial"/>
                <w:sz w:val="16"/>
                <w:szCs w:val="16"/>
                <w:lang w:val="pl-PL"/>
              </w:rPr>
            </w:pPr>
            <w:r w:rsidRPr="008F5A4A">
              <w:rPr>
                <w:rFonts w:ascii="Arial" w:hAnsi="Arial" w:cs="Arial"/>
                <w:bCs/>
                <w:sz w:val="16"/>
                <w:szCs w:val="16"/>
                <w:lang w:val="pl-PL"/>
              </w:rPr>
              <w:t>Wymagania dodatkowe</w:t>
            </w:r>
          </w:p>
        </w:tc>
        <w:tc>
          <w:tcPr>
            <w:tcW w:w="6063" w:type="dxa"/>
          </w:tcPr>
          <w:p w:rsidR="008F5A4A" w:rsidRPr="008F5A4A" w:rsidRDefault="008F5A4A" w:rsidP="006425D1">
            <w:pPr>
              <w:numPr>
                <w:ilvl w:val="0"/>
                <w:numId w:val="4"/>
              </w:numPr>
              <w:jc w:val="both"/>
              <w:rPr>
                <w:rFonts w:ascii="Arial" w:hAnsi="Arial" w:cs="Arial"/>
                <w:bCs/>
                <w:sz w:val="16"/>
                <w:szCs w:val="16"/>
                <w:lang w:val="pl-PL"/>
              </w:rPr>
            </w:pPr>
            <w:r w:rsidRPr="008F5A4A">
              <w:rPr>
                <w:rFonts w:ascii="Arial" w:hAnsi="Arial" w:cs="Arial"/>
                <w:bCs/>
                <w:sz w:val="16"/>
                <w:szCs w:val="16"/>
                <w:lang w:val="pl-PL"/>
              </w:rPr>
              <w:t xml:space="preserve">Zainstalowany system operacyjny Windows </w:t>
            </w:r>
            <w:r w:rsidR="00732D51">
              <w:rPr>
                <w:rFonts w:ascii="Arial" w:hAnsi="Arial" w:cs="Arial"/>
                <w:bCs/>
                <w:sz w:val="16"/>
                <w:szCs w:val="16"/>
                <w:lang w:val="pl-PL"/>
              </w:rPr>
              <w:t>8</w:t>
            </w:r>
            <w:r w:rsidRPr="008F5A4A">
              <w:rPr>
                <w:rFonts w:ascii="Arial" w:hAnsi="Arial" w:cs="Arial"/>
                <w:bCs/>
                <w:sz w:val="16"/>
                <w:szCs w:val="16"/>
                <w:lang w:val="pl-PL"/>
              </w:rPr>
              <w:t xml:space="preserve"> Professional 64bit PL nie wymagający aktywacji za pomocą telefonu lub Internetu w firmie Microsoft + nośnik lub system równoważny – przez równoważność rozumie się pełną funkcjonalność jaką oferuje wymagany w SIWZ system operacyjny</w:t>
            </w:r>
          </w:p>
          <w:p w:rsidR="008F5A4A" w:rsidRPr="008F5A4A" w:rsidRDefault="008F5A4A" w:rsidP="006425D1">
            <w:pPr>
              <w:numPr>
                <w:ilvl w:val="0"/>
                <w:numId w:val="4"/>
              </w:numPr>
              <w:jc w:val="both"/>
              <w:rPr>
                <w:rFonts w:ascii="Arial" w:hAnsi="Arial" w:cs="Arial"/>
                <w:bCs/>
                <w:sz w:val="16"/>
                <w:szCs w:val="16"/>
                <w:lang w:val="pl-PL"/>
              </w:rPr>
            </w:pPr>
            <w:r w:rsidRPr="008F5A4A">
              <w:rPr>
                <w:rFonts w:ascii="Arial" w:hAnsi="Arial" w:cs="Arial"/>
                <w:bCs/>
                <w:sz w:val="16"/>
                <w:szCs w:val="16"/>
                <w:lang w:val="pl-PL"/>
              </w:rPr>
              <w:t>Wbudowane porty i złącza:</w:t>
            </w:r>
          </w:p>
          <w:p w:rsidR="008F5A4A" w:rsidRPr="003371B6" w:rsidRDefault="008F5A4A" w:rsidP="008F5A4A">
            <w:pPr>
              <w:ind w:left="360"/>
              <w:jc w:val="both"/>
              <w:rPr>
                <w:rFonts w:ascii="Arial" w:hAnsi="Arial" w:cs="Arial"/>
                <w:bCs/>
                <w:sz w:val="16"/>
                <w:szCs w:val="16"/>
                <w:lang w:val="en-US"/>
              </w:rPr>
            </w:pPr>
            <w:r w:rsidRPr="003371B6">
              <w:rPr>
                <w:rFonts w:ascii="Arial" w:hAnsi="Arial" w:cs="Arial"/>
                <w:bCs/>
                <w:sz w:val="16"/>
                <w:szCs w:val="16"/>
                <w:lang w:val="en-US"/>
              </w:rPr>
              <w:t xml:space="preserve">- </w:t>
            </w:r>
            <w:proofErr w:type="spellStart"/>
            <w:r w:rsidRPr="003371B6">
              <w:rPr>
                <w:rFonts w:ascii="Arial" w:hAnsi="Arial" w:cs="Arial"/>
                <w:bCs/>
                <w:sz w:val="16"/>
                <w:szCs w:val="16"/>
                <w:lang w:val="en-US"/>
              </w:rPr>
              <w:t>porty</w:t>
            </w:r>
            <w:proofErr w:type="spellEnd"/>
            <w:r w:rsidRPr="003371B6">
              <w:rPr>
                <w:rFonts w:ascii="Arial" w:hAnsi="Arial" w:cs="Arial"/>
                <w:bCs/>
                <w:sz w:val="16"/>
                <w:szCs w:val="16"/>
                <w:lang w:val="en-US"/>
              </w:rPr>
              <w:t xml:space="preserve"> </w:t>
            </w:r>
            <w:proofErr w:type="spellStart"/>
            <w:r w:rsidRPr="003371B6">
              <w:rPr>
                <w:rFonts w:ascii="Arial" w:hAnsi="Arial" w:cs="Arial"/>
                <w:bCs/>
                <w:sz w:val="16"/>
                <w:szCs w:val="16"/>
                <w:lang w:val="en-US"/>
              </w:rPr>
              <w:t>wideo</w:t>
            </w:r>
            <w:proofErr w:type="spellEnd"/>
            <w:r w:rsidRPr="003371B6">
              <w:rPr>
                <w:rFonts w:ascii="Arial" w:hAnsi="Arial" w:cs="Arial"/>
                <w:bCs/>
                <w:sz w:val="16"/>
                <w:szCs w:val="16"/>
                <w:lang w:val="en-US"/>
              </w:rPr>
              <w:t xml:space="preserve">: min. 3 </w:t>
            </w:r>
            <w:proofErr w:type="spellStart"/>
            <w:r w:rsidRPr="003371B6">
              <w:rPr>
                <w:rFonts w:ascii="Arial" w:hAnsi="Arial" w:cs="Arial"/>
                <w:bCs/>
                <w:sz w:val="16"/>
                <w:szCs w:val="16"/>
                <w:lang w:val="en-US"/>
              </w:rPr>
              <w:t>szt</w:t>
            </w:r>
            <w:proofErr w:type="spellEnd"/>
            <w:r w:rsidRPr="003371B6">
              <w:rPr>
                <w:rFonts w:ascii="Arial" w:hAnsi="Arial" w:cs="Arial"/>
                <w:bCs/>
                <w:sz w:val="16"/>
                <w:szCs w:val="16"/>
                <w:lang w:val="en-US"/>
              </w:rPr>
              <w:t>. Display Port</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 min. 13 x USB w tym min 10 szt. wyprowadzonych na zewnątrz obudowy: </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4 porty USB z przodu w tym min 2 szt. USB 3.0</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6 portów USB z tyłu w tym min 2 szt. USB 3.0, </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3 porty USB wewnątrz obudowy w tym min. 1 szt. USB 3.0</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 port sieciowy RJ-45, </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 porty audio: wyjście słuchawek i wejście mikrofonowe – zarówno z przodu jak i z tyłu obudowy. </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serial port (RS-232) z możliwością rozbudowy do 2 szt. portów RS-232</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- 2 szt. PS/2</w:t>
            </w:r>
          </w:p>
          <w:p w:rsidR="008F5A4A" w:rsidRPr="008F5A4A" w:rsidRDefault="008F5A4A" w:rsidP="008F5A4A">
            <w:pPr>
              <w:ind w:left="360"/>
              <w:jc w:val="both"/>
              <w:rPr>
                <w:rFonts w:ascii="Arial" w:hAnsi="Arial" w:cs="Arial"/>
                <w:bCs/>
                <w:sz w:val="16"/>
                <w:szCs w:val="16"/>
                <w:lang w:val="pl-PL"/>
              </w:rPr>
            </w:pPr>
            <w:r w:rsidRPr="008F5A4A">
              <w:rPr>
                <w:rFonts w:ascii="Arial" w:hAnsi="Arial" w:cs="Arial"/>
                <w:bCs/>
                <w:sz w:val="16"/>
                <w:szCs w:val="16"/>
                <w:lang w:val="pl-PL"/>
              </w:rPr>
              <w:t xml:space="preserve">Wymagana ilość i rozmieszczenie (na zewnątrz obudowy komputera) portów </w:t>
            </w:r>
            <w:r w:rsidRPr="008F5A4A">
              <w:rPr>
                <w:rFonts w:ascii="Arial" w:hAnsi="Arial" w:cs="Arial"/>
                <w:bCs/>
                <w:sz w:val="16"/>
                <w:szCs w:val="16"/>
                <w:lang w:val="pl-PL"/>
              </w:rPr>
              <w:lastRenderedPageBreak/>
              <w:t>USB nie może być osiągnięta w wyniku stosowania konwerterów, przejściówek itp..</w:t>
            </w:r>
          </w:p>
          <w:p w:rsidR="008F5A4A" w:rsidRDefault="008F5A4A" w:rsidP="006425D1">
            <w:pPr>
              <w:numPr>
                <w:ilvl w:val="0"/>
                <w:numId w:val="4"/>
              </w:numPr>
              <w:jc w:val="both"/>
              <w:rPr>
                <w:rFonts w:ascii="Arial" w:hAnsi="Arial" w:cs="Arial"/>
                <w:bCs/>
                <w:sz w:val="16"/>
                <w:szCs w:val="16"/>
                <w:lang w:val="pl-PL"/>
              </w:rPr>
            </w:pPr>
            <w:r w:rsidRPr="008F5A4A">
              <w:rPr>
                <w:rFonts w:ascii="Arial" w:hAnsi="Arial" w:cs="Arial"/>
                <w:bCs/>
                <w:sz w:val="16"/>
                <w:szCs w:val="16"/>
                <w:lang w:val="pl-PL"/>
              </w:rPr>
              <w:t xml:space="preserve">Karta sieciowa 10/100/1000 Ethernet RJ 45 (zintegrowana) z obsługą PXE, </w:t>
            </w:r>
            <w:proofErr w:type="spellStart"/>
            <w:r w:rsidRPr="008F5A4A">
              <w:rPr>
                <w:rFonts w:ascii="Arial" w:hAnsi="Arial" w:cs="Arial"/>
                <w:bCs/>
                <w:sz w:val="16"/>
                <w:szCs w:val="16"/>
                <w:lang w:val="pl-PL"/>
              </w:rPr>
              <w:t>WoL</w:t>
            </w:r>
            <w:proofErr w:type="spellEnd"/>
            <w:r w:rsidRPr="008F5A4A">
              <w:rPr>
                <w:rFonts w:ascii="Arial" w:hAnsi="Arial" w:cs="Arial"/>
                <w:bCs/>
                <w:sz w:val="16"/>
                <w:szCs w:val="16"/>
                <w:lang w:val="pl-PL"/>
              </w:rPr>
              <w:t>, ASF 2.0, ACPI</w:t>
            </w:r>
          </w:p>
          <w:p w:rsidR="002961B4" w:rsidRPr="002961B4" w:rsidRDefault="002961B4" w:rsidP="002961B4">
            <w:pPr>
              <w:numPr>
                <w:ilvl w:val="0"/>
                <w:numId w:val="4"/>
              </w:numPr>
              <w:jc w:val="both"/>
              <w:rPr>
                <w:rFonts w:ascii="Arial" w:hAnsi="Arial" w:cs="Arial"/>
                <w:bCs/>
                <w:sz w:val="16"/>
                <w:szCs w:val="16"/>
                <w:lang w:val="pl-PL"/>
              </w:rPr>
            </w:pPr>
            <w:r>
              <w:rPr>
                <w:rFonts w:ascii="Arial" w:hAnsi="Arial" w:cs="Arial"/>
                <w:bCs/>
                <w:sz w:val="16"/>
                <w:szCs w:val="16"/>
                <w:lang w:val="pl-PL"/>
              </w:rPr>
              <w:t xml:space="preserve">Dodatkowe 2 porty Rj45 10/100/1000 z obsługą </w:t>
            </w:r>
            <w:r w:rsidRPr="008F5A4A">
              <w:rPr>
                <w:rFonts w:ascii="Arial" w:hAnsi="Arial" w:cs="Arial"/>
                <w:bCs/>
                <w:sz w:val="16"/>
                <w:szCs w:val="16"/>
                <w:lang w:val="pl-PL"/>
              </w:rPr>
              <w:t xml:space="preserve">z obsługą PXE, </w:t>
            </w:r>
            <w:proofErr w:type="spellStart"/>
            <w:r w:rsidRPr="008F5A4A">
              <w:rPr>
                <w:rFonts w:ascii="Arial" w:hAnsi="Arial" w:cs="Arial"/>
                <w:bCs/>
                <w:sz w:val="16"/>
                <w:szCs w:val="16"/>
                <w:lang w:val="pl-PL"/>
              </w:rPr>
              <w:t>WoL</w:t>
            </w:r>
            <w:proofErr w:type="spellEnd"/>
            <w:r w:rsidRPr="008F5A4A">
              <w:rPr>
                <w:rFonts w:ascii="Arial" w:hAnsi="Arial" w:cs="Arial"/>
                <w:bCs/>
                <w:sz w:val="16"/>
                <w:szCs w:val="16"/>
                <w:lang w:val="pl-PL"/>
              </w:rPr>
              <w:t>, ASF 2.0, ACPI</w:t>
            </w:r>
          </w:p>
          <w:p w:rsidR="008F5A4A" w:rsidRPr="008F5A4A" w:rsidRDefault="008F5A4A" w:rsidP="006425D1">
            <w:pPr>
              <w:numPr>
                <w:ilvl w:val="0"/>
                <w:numId w:val="4"/>
              </w:numPr>
              <w:rPr>
                <w:rFonts w:ascii="Arial" w:hAnsi="Arial" w:cs="Arial"/>
                <w:bCs/>
                <w:sz w:val="16"/>
                <w:szCs w:val="16"/>
                <w:lang w:val="pl-PL"/>
              </w:rPr>
            </w:pPr>
            <w:r w:rsidRPr="008F5A4A">
              <w:rPr>
                <w:rFonts w:ascii="Arial" w:hAnsi="Arial" w:cs="Arial"/>
                <w:bCs/>
                <w:sz w:val="16"/>
                <w:szCs w:val="16"/>
                <w:lang w:val="pl-PL"/>
              </w:rPr>
              <w:t>Płyta główna z chipsetem min C226, wyposażona w:</w:t>
            </w:r>
          </w:p>
          <w:p w:rsidR="008F5A4A" w:rsidRPr="008F5A4A" w:rsidRDefault="008F5A4A" w:rsidP="008F5A4A">
            <w:pPr>
              <w:ind w:left="360"/>
              <w:rPr>
                <w:rFonts w:ascii="Arial" w:hAnsi="Arial" w:cs="Arial"/>
                <w:bCs/>
                <w:sz w:val="16"/>
                <w:szCs w:val="16"/>
                <w:lang w:val="pl-PL"/>
              </w:rPr>
            </w:pPr>
            <w:r w:rsidRPr="008F5A4A">
              <w:rPr>
                <w:rFonts w:ascii="Arial" w:hAnsi="Arial" w:cs="Arial"/>
                <w:bCs/>
                <w:sz w:val="16"/>
                <w:szCs w:val="16"/>
                <w:lang w:val="pl-PL"/>
              </w:rPr>
              <w:t>- 4 złącza DIMM z obsługą do 32GB pamięci RAM 1600MHz</w:t>
            </w:r>
          </w:p>
          <w:p w:rsidR="008F5A4A" w:rsidRPr="008F5A4A" w:rsidRDefault="008F5A4A" w:rsidP="008F5A4A">
            <w:pPr>
              <w:ind w:left="360"/>
              <w:rPr>
                <w:rFonts w:ascii="Arial" w:hAnsi="Arial" w:cs="Arial"/>
                <w:bCs/>
                <w:sz w:val="16"/>
                <w:szCs w:val="16"/>
                <w:lang w:val="pl-PL"/>
              </w:rPr>
            </w:pPr>
            <w:r w:rsidRPr="008F5A4A">
              <w:rPr>
                <w:rFonts w:ascii="Arial" w:hAnsi="Arial" w:cs="Arial"/>
                <w:bCs/>
                <w:sz w:val="16"/>
                <w:szCs w:val="16"/>
                <w:lang w:val="pl-PL"/>
              </w:rPr>
              <w:t xml:space="preserve">- sloty: 1 </w:t>
            </w:r>
            <w:proofErr w:type="spellStart"/>
            <w:r w:rsidRPr="008F5A4A">
              <w:rPr>
                <w:rFonts w:ascii="Arial" w:hAnsi="Arial" w:cs="Arial"/>
                <w:bCs/>
                <w:sz w:val="16"/>
                <w:szCs w:val="16"/>
                <w:lang w:val="pl-PL"/>
              </w:rPr>
              <w:t>szt</w:t>
            </w:r>
            <w:proofErr w:type="spellEnd"/>
            <w:r w:rsidRPr="008F5A4A">
              <w:rPr>
                <w:rFonts w:ascii="Arial" w:hAnsi="Arial" w:cs="Arial"/>
                <w:bCs/>
                <w:sz w:val="16"/>
                <w:szCs w:val="16"/>
                <w:lang w:val="pl-PL"/>
              </w:rPr>
              <w:t xml:space="preserve"> </w:t>
            </w:r>
            <w:proofErr w:type="spellStart"/>
            <w:r w:rsidRPr="008F5A4A">
              <w:rPr>
                <w:rFonts w:ascii="Arial" w:hAnsi="Arial" w:cs="Arial"/>
                <w:bCs/>
                <w:sz w:val="16"/>
                <w:szCs w:val="16"/>
                <w:lang w:val="pl-PL"/>
              </w:rPr>
              <w:t>PCIe</w:t>
            </w:r>
            <w:proofErr w:type="spellEnd"/>
            <w:r w:rsidRPr="008F5A4A">
              <w:rPr>
                <w:rFonts w:ascii="Arial" w:hAnsi="Arial" w:cs="Arial"/>
                <w:bCs/>
                <w:sz w:val="16"/>
                <w:szCs w:val="16"/>
                <w:lang w:val="pl-PL"/>
              </w:rPr>
              <w:t xml:space="preserve"> x16 Gen 3.0, 1 </w:t>
            </w:r>
            <w:proofErr w:type="spellStart"/>
            <w:r w:rsidRPr="008F5A4A">
              <w:rPr>
                <w:rFonts w:ascii="Arial" w:hAnsi="Arial" w:cs="Arial"/>
                <w:bCs/>
                <w:sz w:val="16"/>
                <w:szCs w:val="16"/>
                <w:lang w:val="pl-PL"/>
              </w:rPr>
              <w:t>szt</w:t>
            </w:r>
            <w:proofErr w:type="spellEnd"/>
            <w:r w:rsidRPr="008F5A4A">
              <w:rPr>
                <w:rFonts w:ascii="Arial" w:hAnsi="Arial" w:cs="Arial"/>
                <w:bCs/>
                <w:sz w:val="16"/>
                <w:szCs w:val="16"/>
                <w:lang w:val="pl-PL"/>
              </w:rPr>
              <w:t xml:space="preserve"> </w:t>
            </w:r>
            <w:proofErr w:type="spellStart"/>
            <w:r w:rsidRPr="008F5A4A">
              <w:rPr>
                <w:rFonts w:ascii="Arial" w:hAnsi="Arial" w:cs="Arial"/>
                <w:bCs/>
                <w:sz w:val="16"/>
                <w:szCs w:val="16"/>
                <w:lang w:val="pl-PL"/>
              </w:rPr>
              <w:t>PCIe</w:t>
            </w:r>
            <w:proofErr w:type="spellEnd"/>
            <w:r w:rsidRPr="008F5A4A">
              <w:rPr>
                <w:rFonts w:ascii="Arial" w:hAnsi="Arial" w:cs="Arial"/>
                <w:bCs/>
                <w:sz w:val="16"/>
                <w:szCs w:val="16"/>
                <w:lang w:val="pl-PL"/>
              </w:rPr>
              <w:t xml:space="preserve"> x16 Gen 2.0 (elektrycznie x4), 1 </w:t>
            </w:r>
            <w:proofErr w:type="spellStart"/>
            <w:r w:rsidRPr="008F5A4A">
              <w:rPr>
                <w:rFonts w:ascii="Arial" w:hAnsi="Arial" w:cs="Arial"/>
                <w:bCs/>
                <w:sz w:val="16"/>
                <w:szCs w:val="16"/>
                <w:lang w:val="pl-PL"/>
              </w:rPr>
              <w:t>szt</w:t>
            </w:r>
            <w:proofErr w:type="spellEnd"/>
            <w:r w:rsidRPr="008F5A4A">
              <w:rPr>
                <w:rFonts w:ascii="Arial" w:hAnsi="Arial" w:cs="Arial"/>
                <w:bCs/>
                <w:sz w:val="16"/>
                <w:szCs w:val="16"/>
                <w:lang w:val="pl-PL"/>
              </w:rPr>
              <w:t xml:space="preserve"> </w:t>
            </w:r>
            <w:proofErr w:type="spellStart"/>
            <w:r w:rsidRPr="008F5A4A">
              <w:rPr>
                <w:rFonts w:ascii="Arial" w:hAnsi="Arial" w:cs="Arial"/>
                <w:bCs/>
                <w:sz w:val="16"/>
                <w:szCs w:val="16"/>
                <w:lang w:val="pl-PL"/>
              </w:rPr>
              <w:t>PCIe</w:t>
            </w:r>
            <w:proofErr w:type="spellEnd"/>
            <w:r w:rsidRPr="008F5A4A">
              <w:rPr>
                <w:rFonts w:ascii="Arial" w:hAnsi="Arial" w:cs="Arial"/>
                <w:bCs/>
                <w:sz w:val="16"/>
                <w:szCs w:val="16"/>
                <w:lang w:val="pl-PL"/>
              </w:rPr>
              <w:t xml:space="preserve"> x4 Gen 2.0 (elektrycznie x1), 1 </w:t>
            </w:r>
            <w:proofErr w:type="spellStart"/>
            <w:r w:rsidRPr="008F5A4A">
              <w:rPr>
                <w:rFonts w:ascii="Arial" w:hAnsi="Arial" w:cs="Arial"/>
                <w:bCs/>
                <w:sz w:val="16"/>
                <w:szCs w:val="16"/>
                <w:lang w:val="pl-PL"/>
              </w:rPr>
              <w:t>szt</w:t>
            </w:r>
            <w:proofErr w:type="spellEnd"/>
            <w:r w:rsidRPr="008F5A4A">
              <w:rPr>
                <w:rFonts w:ascii="Arial" w:hAnsi="Arial" w:cs="Arial"/>
                <w:bCs/>
                <w:sz w:val="16"/>
                <w:szCs w:val="16"/>
                <w:lang w:val="pl-PL"/>
              </w:rPr>
              <w:t xml:space="preserve"> </w:t>
            </w:r>
            <w:proofErr w:type="spellStart"/>
            <w:r w:rsidRPr="008F5A4A">
              <w:rPr>
                <w:rFonts w:ascii="Arial" w:hAnsi="Arial" w:cs="Arial"/>
                <w:bCs/>
                <w:sz w:val="16"/>
                <w:szCs w:val="16"/>
                <w:lang w:val="pl-PL"/>
              </w:rPr>
              <w:t>PCIe</w:t>
            </w:r>
            <w:proofErr w:type="spellEnd"/>
            <w:r w:rsidRPr="008F5A4A">
              <w:rPr>
                <w:rFonts w:ascii="Arial" w:hAnsi="Arial" w:cs="Arial"/>
                <w:bCs/>
                <w:sz w:val="16"/>
                <w:szCs w:val="16"/>
                <w:lang w:val="pl-PL"/>
              </w:rPr>
              <w:t xml:space="preserve"> x1 Gen 2.0  </w:t>
            </w:r>
          </w:p>
          <w:p w:rsidR="008F5A4A" w:rsidRPr="008F5A4A" w:rsidRDefault="008F5A4A" w:rsidP="008F5A4A">
            <w:pPr>
              <w:ind w:left="360"/>
              <w:rPr>
                <w:rFonts w:ascii="Arial" w:hAnsi="Arial" w:cs="Arial"/>
                <w:bCs/>
                <w:sz w:val="16"/>
                <w:szCs w:val="16"/>
                <w:lang w:val="pl-PL"/>
              </w:rPr>
            </w:pPr>
            <w:r w:rsidRPr="008F5A4A">
              <w:rPr>
                <w:rFonts w:ascii="Arial" w:hAnsi="Arial" w:cs="Arial"/>
                <w:bCs/>
                <w:sz w:val="16"/>
                <w:szCs w:val="16"/>
                <w:lang w:val="pl-PL"/>
              </w:rPr>
              <w:t>- 5 złącz SATA 3.0 (6Gb/s SATA)</w:t>
            </w:r>
          </w:p>
          <w:p w:rsidR="008F5A4A" w:rsidRPr="008F5A4A" w:rsidRDefault="008F5A4A" w:rsidP="008F5A4A">
            <w:pPr>
              <w:ind w:left="360"/>
              <w:rPr>
                <w:rFonts w:ascii="Arial" w:hAnsi="Arial" w:cs="Arial"/>
                <w:bCs/>
                <w:sz w:val="16"/>
                <w:szCs w:val="16"/>
                <w:lang w:val="pl-PL"/>
              </w:rPr>
            </w:pPr>
            <w:r w:rsidRPr="008F5A4A">
              <w:rPr>
                <w:rFonts w:ascii="Arial" w:hAnsi="Arial" w:cs="Arial"/>
                <w:bCs/>
                <w:sz w:val="16"/>
                <w:szCs w:val="16"/>
                <w:lang w:val="pl-PL"/>
              </w:rPr>
              <w:t>- kontroler dysków obsługującym konfiguracje RAID 0, 1</w:t>
            </w:r>
          </w:p>
          <w:p w:rsidR="008F5A4A" w:rsidRPr="008F5A4A" w:rsidRDefault="008F5A4A" w:rsidP="006425D1">
            <w:pPr>
              <w:numPr>
                <w:ilvl w:val="0"/>
                <w:numId w:val="4"/>
              </w:numPr>
              <w:rPr>
                <w:rFonts w:ascii="Arial" w:hAnsi="Arial" w:cs="Arial"/>
                <w:bCs/>
                <w:sz w:val="16"/>
                <w:szCs w:val="16"/>
                <w:lang w:val="pl-PL"/>
              </w:rPr>
            </w:pPr>
            <w:r w:rsidRPr="008F5A4A">
              <w:rPr>
                <w:rFonts w:ascii="Arial" w:hAnsi="Arial" w:cs="Arial"/>
                <w:bCs/>
                <w:sz w:val="16"/>
                <w:szCs w:val="16"/>
                <w:lang w:val="pl-PL"/>
              </w:rPr>
              <w:t xml:space="preserve">Klawiatura USB w układzie polski programisty </w:t>
            </w:r>
          </w:p>
          <w:p w:rsidR="008F5A4A" w:rsidRPr="008F5A4A" w:rsidRDefault="008F5A4A" w:rsidP="006425D1">
            <w:pPr>
              <w:numPr>
                <w:ilvl w:val="0"/>
                <w:numId w:val="4"/>
              </w:numPr>
              <w:rPr>
                <w:rFonts w:ascii="Arial" w:hAnsi="Arial" w:cs="Arial"/>
                <w:bCs/>
                <w:sz w:val="16"/>
                <w:szCs w:val="16"/>
                <w:lang w:val="pl-PL"/>
              </w:rPr>
            </w:pPr>
            <w:r w:rsidRPr="008F5A4A">
              <w:rPr>
                <w:rFonts w:ascii="Arial" w:hAnsi="Arial" w:cs="Arial"/>
                <w:bCs/>
                <w:sz w:val="16"/>
                <w:szCs w:val="16"/>
                <w:lang w:val="pl-PL"/>
              </w:rPr>
              <w:t>Mysz optyczna USB</w:t>
            </w:r>
            <w:r w:rsidRPr="008F5A4A">
              <w:rPr>
                <w:rFonts w:ascii="Arial" w:hAnsi="Arial" w:cs="Arial"/>
                <w:bCs/>
                <w:color w:val="00B050"/>
                <w:sz w:val="16"/>
                <w:szCs w:val="16"/>
                <w:lang w:val="pl-PL"/>
              </w:rPr>
              <w:t xml:space="preserve"> </w:t>
            </w:r>
            <w:r w:rsidRPr="008F5A4A">
              <w:rPr>
                <w:rFonts w:ascii="Arial" w:hAnsi="Arial" w:cs="Arial"/>
                <w:bCs/>
                <w:sz w:val="16"/>
                <w:szCs w:val="16"/>
                <w:lang w:val="pl-PL"/>
              </w:rPr>
              <w:t>z min. dwoma klawiszami oraz rolką (</w:t>
            </w:r>
            <w:proofErr w:type="spellStart"/>
            <w:r w:rsidRPr="008F5A4A">
              <w:rPr>
                <w:rFonts w:ascii="Arial" w:hAnsi="Arial" w:cs="Arial"/>
                <w:bCs/>
                <w:sz w:val="16"/>
                <w:szCs w:val="16"/>
                <w:lang w:val="pl-PL"/>
              </w:rPr>
              <w:t>scroll</w:t>
            </w:r>
            <w:proofErr w:type="spellEnd"/>
            <w:r w:rsidRPr="008F5A4A">
              <w:rPr>
                <w:rFonts w:ascii="Arial" w:hAnsi="Arial" w:cs="Arial"/>
                <w:bCs/>
                <w:sz w:val="16"/>
                <w:szCs w:val="16"/>
                <w:lang w:val="pl-PL"/>
              </w:rPr>
              <w:t>)</w:t>
            </w:r>
          </w:p>
          <w:p w:rsidR="008F5A4A" w:rsidRPr="008F5A4A" w:rsidRDefault="008F5A4A" w:rsidP="006425D1">
            <w:pPr>
              <w:numPr>
                <w:ilvl w:val="0"/>
                <w:numId w:val="4"/>
              </w:numPr>
              <w:rPr>
                <w:rFonts w:ascii="Arial" w:hAnsi="Arial" w:cs="Arial"/>
                <w:bCs/>
                <w:sz w:val="16"/>
                <w:szCs w:val="16"/>
                <w:lang w:val="pl-PL"/>
              </w:rPr>
            </w:pPr>
            <w:r w:rsidRPr="008F5A4A">
              <w:rPr>
                <w:rFonts w:ascii="Arial" w:hAnsi="Arial" w:cs="Arial"/>
                <w:bCs/>
                <w:sz w:val="16"/>
                <w:szCs w:val="16"/>
                <w:lang w:val="pl-PL"/>
              </w:rPr>
              <w:t>Nagrywarka SATA DVD +/-RW</w:t>
            </w:r>
          </w:p>
          <w:p w:rsidR="008F5A4A" w:rsidRPr="00C1255D" w:rsidRDefault="008F5A4A" w:rsidP="006425D1">
            <w:pPr>
              <w:numPr>
                <w:ilvl w:val="0"/>
                <w:numId w:val="4"/>
              </w:numPr>
              <w:rPr>
                <w:rFonts w:ascii="Arial" w:hAnsi="Arial" w:cs="Arial"/>
                <w:bCs/>
                <w:sz w:val="16"/>
                <w:szCs w:val="16"/>
                <w:lang w:val="pl-PL"/>
              </w:rPr>
            </w:pPr>
            <w:r w:rsidRPr="008F5A4A">
              <w:rPr>
                <w:rFonts w:ascii="Arial" w:hAnsi="Arial" w:cs="Arial"/>
                <w:bCs/>
                <w:sz w:val="16"/>
                <w:szCs w:val="16"/>
                <w:lang w:val="pl-PL"/>
              </w:rPr>
              <w:t xml:space="preserve">Dodatkowa karta sieciowa: należy zainstalować dodatkową kartę sieciową </w:t>
            </w:r>
            <w:r w:rsidR="00C1255D">
              <w:rPr>
                <w:rFonts w:ascii="Arial" w:hAnsi="Arial" w:cs="Arial"/>
                <w:bCs/>
                <w:sz w:val="16"/>
                <w:szCs w:val="16"/>
                <w:lang w:val="pl-PL"/>
              </w:rPr>
              <w:t>Gigabit Ethernet. Karta musi się</w:t>
            </w:r>
            <w:r w:rsidRPr="008F5A4A">
              <w:rPr>
                <w:rFonts w:ascii="Arial" w:hAnsi="Arial" w:cs="Arial"/>
                <w:bCs/>
                <w:sz w:val="16"/>
                <w:szCs w:val="16"/>
                <w:lang w:val="pl-PL"/>
              </w:rPr>
              <w:t xml:space="preserve"> znajdowa</w:t>
            </w:r>
            <w:r w:rsidR="00C1255D">
              <w:rPr>
                <w:rFonts w:ascii="Arial" w:hAnsi="Arial" w:cs="Arial"/>
                <w:bCs/>
                <w:sz w:val="16"/>
                <w:szCs w:val="16"/>
                <w:lang w:val="pl-PL"/>
              </w:rPr>
              <w:t>ć</w:t>
            </w:r>
            <w:r w:rsidRPr="008F5A4A">
              <w:rPr>
                <w:rFonts w:ascii="Arial" w:hAnsi="Arial" w:cs="Arial"/>
                <w:bCs/>
                <w:sz w:val="16"/>
                <w:szCs w:val="16"/>
                <w:lang w:val="pl-PL"/>
              </w:rPr>
              <w:t xml:space="preserve"> na liście urządzeń opcjonalnych przeznaczonych przez produc</w:t>
            </w:r>
            <w:r w:rsidR="00C1255D">
              <w:rPr>
                <w:rFonts w:ascii="Arial" w:hAnsi="Arial" w:cs="Arial"/>
                <w:bCs/>
                <w:sz w:val="16"/>
                <w:szCs w:val="16"/>
                <w:lang w:val="pl-PL"/>
              </w:rPr>
              <w:t>enta komputera do rozbudowy oferowanego modelu komputera</w:t>
            </w:r>
            <w:r w:rsidRPr="008F5A4A">
              <w:rPr>
                <w:rFonts w:ascii="Arial" w:hAnsi="Arial" w:cs="Arial"/>
                <w:bCs/>
                <w:sz w:val="16"/>
                <w:szCs w:val="16"/>
                <w:lang w:val="pl-PL"/>
              </w:rPr>
              <w:t xml:space="preserve">. </w:t>
            </w:r>
          </w:p>
        </w:tc>
        <w:tc>
          <w:tcPr>
            <w:tcW w:w="5954" w:type="dxa"/>
          </w:tcPr>
          <w:p w:rsidR="008F5A4A" w:rsidRPr="008F5A4A" w:rsidRDefault="008F5A4A" w:rsidP="008F5A4A">
            <w:pPr>
              <w:rPr>
                <w:rFonts w:ascii="Arial" w:hAnsi="Arial" w:cs="Arial"/>
                <w:sz w:val="16"/>
                <w:szCs w:val="16"/>
                <w:lang w:val="pl-PL"/>
              </w:rPr>
            </w:pPr>
          </w:p>
        </w:tc>
      </w:tr>
      <w:tr w:rsidR="00C1255D" w:rsidRPr="001E3899" w:rsidTr="00C07120">
        <w:tc>
          <w:tcPr>
            <w:tcW w:w="1800" w:type="dxa"/>
          </w:tcPr>
          <w:p w:rsidR="00C1255D" w:rsidRPr="008F5A4A" w:rsidRDefault="00C1255D" w:rsidP="00C1255D">
            <w:pPr>
              <w:rPr>
                <w:rFonts w:ascii="Arial" w:hAnsi="Arial" w:cs="Arial"/>
                <w:sz w:val="16"/>
                <w:szCs w:val="16"/>
                <w:lang w:val="pl-PL"/>
              </w:rPr>
            </w:pPr>
            <w:r w:rsidRPr="008F5A4A">
              <w:rPr>
                <w:rFonts w:ascii="Arial" w:hAnsi="Arial" w:cs="Arial"/>
                <w:sz w:val="16"/>
                <w:szCs w:val="16"/>
                <w:lang w:val="pl-PL"/>
              </w:rPr>
              <w:lastRenderedPageBreak/>
              <w:t>Dodatkowe oprogramowanie</w:t>
            </w:r>
          </w:p>
        </w:tc>
        <w:tc>
          <w:tcPr>
            <w:tcW w:w="6063" w:type="dxa"/>
          </w:tcPr>
          <w:p w:rsidR="00C1255D" w:rsidRPr="008F5A4A" w:rsidRDefault="00C1255D" w:rsidP="00C1255D">
            <w:pPr>
              <w:rPr>
                <w:rFonts w:ascii="Arial" w:hAnsi="Arial" w:cs="Arial"/>
                <w:sz w:val="16"/>
                <w:szCs w:val="16"/>
                <w:lang w:val="pl-PL"/>
              </w:rPr>
            </w:pPr>
            <w:r w:rsidRPr="008F5A4A">
              <w:rPr>
                <w:rFonts w:ascii="Arial" w:hAnsi="Arial" w:cs="Arial"/>
                <w:sz w:val="16"/>
                <w:szCs w:val="16"/>
                <w:lang w:val="pl-PL"/>
              </w:rPr>
              <w:t xml:space="preserve">- Pakiet MS Office 2013 PL w wersji min. </w:t>
            </w:r>
            <w:proofErr w:type="spellStart"/>
            <w:r w:rsidRPr="008F5A4A">
              <w:rPr>
                <w:rFonts w:ascii="Arial" w:hAnsi="Arial" w:cs="Arial"/>
                <w:sz w:val="16"/>
                <w:szCs w:val="16"/>
                <w:lang w:val="pl-PL"/>
              </w:rPr>
              <w:t>Home&amp;Busine</w:t>
            </w:r>
            <w:r w:rsidR="00360440">
              <w:rPr>
                <w:rFonts w:ascii="Arial" w:hAnsi="Arial" w:cs="Arial"/>
                <w:sz w:val="16"/>
                <w:szCs w:val="16"/>
                <w:lang w:val="pl-PL"/>
              </w:rPr>
              <w:t>ss</w:t>
            </w:r>
            <w:proofErr w:type="spellEnd"/>
            <w:r w:rsidR="00360440">
              <w:rPr>
                <w:rFonts w:ascii="Arial" w:hAnsi="Arial" w:cs="Arial"/>
                <w:sz w:val="16"/>
                <w:szCs w:val="16"/>
                <w:lang w:val="pl-PL"/>
              </w:rPr>
              <w:t xml:space="preserve"> lub inny kompatybilny w 100%</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3817" w:type="dxa"/>
            <w:gridSpan w:val="3"/>
          </w:tcPr>
          <w:p w:rsidR="00C1255D" w:rsidRPr="0067473E" w:rsidRDefault="00C1255D" w:rsidP="00C1255D">
            <w:pPr>
              <w:jc w:val="both"/>
              <w:rPr>
                <w:rFonts w:ascii="Arial" w:hAnsi="Arial" w:cs="Arial"/>
                <w:b/>
                <w:sz w:val="16"/>
                <w:szCs w:val="16"/>
                <w:lang w:val="pl-PL"/>
              </w:rPr>
            </w:pPr>
            <w:r w:rsidRPr="0067473E">
              <w:rPr>
                <w:rFonts w:ascii="Arial" w:hAnsi="Arial" w:cs="Arial"/>
                <w:b/>
                <w:sz w:val="16"/>
                <w:szCs w:val="16"/>
                <w:lang w:val="pl-PL"/>
              </w:rPr>
              <w:t>Monitory (2 szt.)</w:t>
            </w:r>
          </w:p>
        </w:tc>
      </w:tr>
      <w:tr w:rsidR="00C1255D" w:rsidRPr="001E3899"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Typ</w:t>
            </w:r>
          </w:p>
        </w:tc>
        <w:tc>
          <w:tcPr>
            <w:tcW w:w="6063" w:type="dxa"/>
          </w:tcPr>
          <w:p w:rsidR="00C1255D" w:rsidRPr="008F5A4A" w:rsidRDefault="003746ED" w:rsidP="003746ED">
            <w:pPr>
              <w:rPr>
                <w:rFonts w:ascii="Arial" w:hAnsi="Arial" w:cs="Arial"/>
                <w:snapToGrid w:val="0"/>
                <w:color w:val="000000"/>
                <w:sz w:val="16"/>
                <w:szCs w:val="16"/>
                <w:lang w:val="pl-PL"/>
              </w:rPr>
            </w:pPr>
            <w:r>
              <w:rPr>
                <w:rFonts w:ascii="Arial" w:hAnsi="Arial" w:cs="Arial"/>
                <w:snapToGrid w:val="0"/>
                <w:color w:val="000000"/>
                <w:sz w:val="16"/>
                <w:szCs w:val="16"/>
                <w:lang w:val="pl-PL"/>
              </w:rPr>
              <w:t xml:space="preserve">LCD kolorowy 23” panoramiczny,  </w:t>
            </w:r>
            <w:r w:rsidRPr="008F5A4A">
              <w:rPr>
                <w:rFonts w:ascii="Arial" w:hAnsi="Arial" w:cs="Arial"/>
                <w:snapToGrid w:val="0"/>
                <w:color w:val="000000"/>
                <w:sz w:val="16"/>
                <w:szCs w:val="16"/>
                <w:lang w:val="pl-PL"/>
              </w:rPr>
              <w:t>matryca typu IPS Gen 2 LED</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Plamka</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0,265mm</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Rozdzielczość</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1920 x 1080 @ 60 Hz</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Jasność</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min. 250 cd/m2</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Kontrast</w:t>
            </w:r>
          </w:p>
        </w:tc>
        <w:tc>
          <w:tcPr>
            <w:tcW w:w="6063" w:type="dxa"/>
          </w:tcPr>
          <w:p w:rsidR="00C1255D" w:rsidRPr="008F5A4A" w:rsidRDefault="003746ED" w:rsidP="003746ED">
            <w:pPr>
              <w:rPr>
                <w:rFonts w:ascii="Arial" w:hAnsi="Arial" w:cs="Arial"/>
                <w:snapToGrid w:val="0"/>
                <w:color w:val="000000"/>
                <w:sz w:val="16"/>
                <w:szCs w:val="16"/>
                <w:lang w:val="pl-PL"/>
              </w:rPr>
            </w:pPr>
            <w:r>
              <w:rPr>
                <w:rFonts w:ascii="Arial" w:hAnsi="Arial" w:cs="Arial"/>
                <w:snapToGrid w:val="0"/>
                <w:color w:val="000000"/>
                <w:sz w:val="16"/>
                <w:szCs w:val="16"/>
                <w:lang w:val="pl-PL"/>
              </w:rPr>
              <w:t xml:space="preserve">Typowy min. 1000:1; Dynamiczny </w:t>
            </w:r>
            <w:r w:rsidRPr="008F5A4A">
              <w:rPr>
                <w:rFonts w:ascii="Arial" w:hAnsi="Arial" w:cs="Arial"/>
                <w:snapToGrid w:val="0"/>
                <w:color w:val="000000"/>
                <w:sz w:val="16"/>
                <w:szCs w:val="16"/>
                <w:lang w:val="pl-PL"/>
              </w:rPr>
              <w:t>min. 5 000 000:1</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3746E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Kąty widzenia</w:t>
            </w:r>
          </w:p>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(poziom/pion)</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178°/178° przy CR 10:1</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Czas reakcji matrycy</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Od 24 do 94 kHz</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Pozioma częstotliwość odświeżania</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Od 24 do 94 kHz</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Pionowa częstotliwość odświeżania</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Od 50 do 76 Hz</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Zakres pochylenia w pionie (</w:t>
            </w:r>
            <w:proofErr w:type="spellStart"/>
            <w:r w:rsidRPr="008F5A4A">
              <w:rPr>
                <w:rFonts w:ascii="Arial" w:hAnsi="Arial" w:cs="Arial"/>
                <w:snapToGrid w:val="0"/>
                <w:color w:val="000000"/>
                <w:sz w:val="16"/>
                <w:szCs w:val="16"/>
                <w:lang w:val="pl-PL"/>
              </w:rPr>
              <w:t>tilt</w:t>
            </w:r>
            <w:proofErr w:type="spellEnd"/>
            <w:r w:rsidRPr="008F5A4A">
              <w:rPr>
                <w:rFonts w:ascii="Arial" w:hAnsi="Arial" w:cs="Arial"/>
                <w:snapToGrid w:val="0"/>
                <w:color w:val="000000"/>
                <w:sz w:val="16"/>
                <w:szCs w:val="16"/>
                <w:lang w:val="pl-PL"/>
              </w:rPr>
              <w:t>)</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Od -5° do +30°</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Zakres obrotu w poziomie (</w:t>
            </w:r>
            <w:proofErr w:type="spellStart"/>
            <w:r w:rsidRPr="008F5A4A">
              <w:rPr>
                <w:rFonts w:ascii="Arial" w:hAnsi="Arial" w:cs="Arial"/>
                <w:snapToGrid w:val="0"/>
                <w:color w:val="000000"/>
                <w:sz w:val="16"/>
                <w:szCs w:val="16"/>
                <w:lang w:val="pl-PL"/>
              </w:rPr>
              <w:t>swivel</w:t>
            </w:r>
            <w:proofErr w:type="spellEnd"/>
            <w:r w:rsidRPr="008F5A4A">
              <w:rPr>
                <w:rFonts w:ascii="Arial" w:hAnsi="Arial" w:cs="Arial"/>
                <w:snapToGrid w:val="0"/>
                <w:color w:val="000000"/>
                <w:sz w:val="16"/>
                <w:szCs w:val="16"/>
                <w:lang w:val="pl-PL"/>
              </w:rPr>
              <w:t>)</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360°</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Wydłużenie w pionie</w:t>
            </w:r>
          </w:p>
        </w:tc>
        <w:tc>
          <w:tcPr>
            <w:tcW w:w="6063" w:type="dxa"/>
          </w:tcPr>
          <w:p w:rsidR="00C1255D" w:rsidRPr="008F5A4A" w:rsidRDefault="00E4428C" w:rsidP="003746ED">
            <w:pPr>
              <w:rPr>
                <w:rFonts w:ascii="Arial" w:hAnsi="Arial" w:cs="Arial"/>
                <w:snapToGrid w:val="0"/>
                <w:color w:val="000000"/>
                <w:sz w:val="16"/>
                <w:szCs w:val="16"/>
                <w:lang w:val="pl-PL"/>
              </w:rPr>
            </w:pPr>
            <w:r>
              <w:rPr>
                <w:rFonts w:ascii="Arial" w:hAnsi="Arial" w:cs="Arial"/>
                <w:snapToGrid w:val="0"/>
                <w:color w:val="000000"/>
                <w:sz w:val="16"/>
                <w:szCs w:val="16"/>
                <w:lang w:val="pl-PL"/>
              </w:rPr>
              <w:t>Min.</w:t>
            </w:r>
            <w:r w:rsidR="003746ED" w:rsidRPr="008F5A4A">
              <w:rPr>
                <w:rFonts w:ascii="Arial" w:hAnsi="Arial" w:cs="Arial"/>
                <w:snapToGrid w:val="0"/>
                <w:color w:val="000000"/>
                <w:sz w:val="16"/>
                <w:szCs w:val="16"/>
                <w:lang w:val="pl-PL"/>
              </w:rPr>
              <w:t xml:space="preserve"> 15 cm</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PIVOT</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Tak</w:t>
            </w:r>
          </w:p>
        </w:tc>
        <w:tc>
          <w:tcPr>
            <w:tcW w:w="5954" w:type="dxa"/>
          </w:tcPr>
          <w:p w:rsidR="00C1255D" w:rsidRPr="008F5A4A" w:rsidRDefault="00C1255D" w:rsidP="00C1255D">
            <w:pPr>
              <w:rPr>
                <w:rFonts w:ascii="Arial" w:hAnsi="Arial" w:cs="Arial"/>
                <w:sz w:val="16"/>
                <w:szCs w:val="16"/>
                <w:lang w:val="pl-PL"/>
              </w:rPr>
            </w:pPr>
          </w:p>
        </w:tc>
      </w:tr>
      <w:tr w:rsidR="00C1255D" w:rsidRPr="001E3899"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Pobór mocy</w:t>
            </w:r>
          </w:p>
        </w:tc>
        <w:tc>
          <w:tcPr>
            <w:tcW w:w="6063" w:type="dxa"/>
          </w:tcPr>
          <w:p w:rsidR="00C1255D" w:rsidRPr="008F5A4A" w:rsidRDefault="003746ED" w:rsidP="003746ED">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Typowo max 28W; Maksymalnie 36W</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Normy</w:t>
            </w:r>
          </w:p>
        </w:tc>
        <w:tc>
          <w:tcPr>
            <w:tcW w:w="6063" w:type="dxa"/>
          </w:tcPr>
          <w:p w:rsidR="00C1255D" w:rsidRPr="00693694" w:rsidRDefault="003746ED" w:rsidP="003746ED">
            <w:pPr>
              <w:rPr>
                <w:rFonts w:ascii="Arial" w:hAnsi="Arial" w:cs="Arial"/>
                <w:snapToGrid w:val="0"/>
                <w:color w:val="000000"/>
                <w:sz w:val="16"/>
                <w:szCs w:val="16"/>
                <w:lang w:val="en-US"/>
              </w:rPr>
            </w:pPr>
            <w:r w:rsidRPr="00693694">
              <w:rPr>
                <w:rFonts w:ascii="Arial" w:hAnsi="Arial" w:cs="Arial"/>
                <w:snapToGrid w:val="0"/>
                <w:color w:val="000000"/>
                <w:sz w:val="16"/>
                <w:szCs w:val="16"/>
                <w:lang w:val="en-US"/>
              </w:rPr>
              <w:t xml:space="preserve">TCO 6.0, Energy Star, EPEAT Gold, </w:t>
            </w:r>
            <w:proofErr w:type="spellStart"/>
            <w:r w:rsidRPr="00693694">
              <w:rPr>
                <w:rFonts w:ascii="Arial" w:hAnsi="Arial" w:cs="Arial"/>
                <w:snapToGrid w:val="0"/>
                <w:color w:val="000000"/>
                <w:sz w:val="16"/>
                <w:szCs w:val="16"/>
                <w:lang w:val="en-US"/>
              </w:rPr>
              <w:t>deklaracja</w:t>
            </w:r>
            <w:proofErr w:type="spellEnd"/>
            <w:r w:rsidRPr="00693694">
              <w:rPr>
                <w:rFonts w:ascii="Arial" w:hAnsi="Arial" w:cs="Arial"/>
                <w:snapToGrid w:val="0"/>
                <w:color w:val="000000"/>
                <w:sz w:val="16"/>
                <w:szCs w:val="16"/>
                <w:lang w:val="en-US"/>
              </w:rPr>
              <w:t xml:space="preserve"> IT ECO, ISO 14001</w:t>
            </w:r>
          </w:p>
        </w:tc>
        <w:tc>
          <w:tcPr>
            <w:tcW w:w="5954" w:type="dxa"/>
          </w:tcPr>
          <w:p w:rsidR="00C1255D" w:rsidRPr="00693694" w:rsidRDefault="00C1255D" w:rsidP="00C1255D">
            <w:pPr>
              <w:rPr>
                <w:rFonts w:ascii="Arial" w:hAnsi="Arial" w:cs="Arial"/>
                <w:sz w:val="16"/>
                <w:szCs w:val="16"/>
                <w:lang w:val="en-US"/>
              </w:rPr>
            </w:pPr>
          </w:p>
        </w:tc>
      </w:tr>
      <w:tr w:rsidR="00C1255D" w:rsidRPr="001E3899" w:rsidTr="00C07120">
        <w:tc>
          <w:tcPr>
            <w:tcW w:w="1800" w:type="dxa"/>
          </w:tcPr>
          <w:p w:rsidR="00C1255D" w:rsidRPr="008F5A4A" w:rsidRDefault="003746ED" w:rsidP="003746ED">
            <w:pPr>
              <w:rPr>
                <w:rFonts w:ascii="Arial" w:hAnsi="Arial" w:cs="Arial"/>
                <w:sz w:val="16"/>
                <w:szCs w:val="16"/>
                <w:lang w:val="pl-PL"/>
              </w:rPr>
            </w:pPr>
            <w:r w:rsidRPr="008F5A4A">
              <w:rPr>
                <w:rFonts w:ascii="Arial" w:hAnsi="Arial" w:cs="Arial"/>
                <w:snapToGrid w:val="0"/>
                <w:color w:val="000000"/>
                <w:sz w:val="16"/>
                <w:szCs w:val="16"/>
                <w:lang w:val="pl-PL"/>
              </w:rPr>
              <w:t>Inne</w:t>
            </w:r>
          </w:p>
        </w:tc>
        <w:tc>
          <w:tcPr>
            <w:tcW w:w="6063" w:type="dxa"/>
          </w:tcPr>
          <w:p w:rsidR="00C1255D" w:rsidRPr="008F5A4A" w:rsidRDefault="003746ED" w:rsidP="00E1519F">
            <w:pPr>
              <w:rPr>
                <w:rFonts w:ascii="Arial" w:hAnsi="Arial" w:cs="Arial"/>
                <w:snapToGrid w:val="0"/>
                <w:color w:val="000000"/>
                <w:sz w:val="16"/>
                <w:szCs w:val="16"/>
                <w:lang w:val="pl-PL"/>
              </w:rPr>
            </w:pPr>
            <w:r w:rsidRPr="008F5A4A">
              <w:rPr>
                <w:rFonts w:ascii="Arial" w:hAnsi="Arial" w:cs="Arial"/>
                <w:snapToGrid w:val="0"/>
                <w:color w:val="000000"/>
                <w:sz w:val="16"/>
                <w:szCs w:val="16"/>
                <w:lang w:val="pl-PL"/>
              </w:rPr>
              <w:t>Wbudow</w:t>
            </w:r>
            <w:r>
              <w:rPr>
                <w:rFonts w:ascii="Arial" w:hAnsi="Arial" w:cs="Arial"/>
                <w:snapToGrid w:val="0"/>
                <w:color w:val="000000"/>
                <w:sz w:val="16"/>
                <w:szCs w:val="16"/>
                <w:lang w:val="pl-PL"/>
              </w:rPr>
              <w:t>any zasilacz; OSD; wejścia: VGA, DVI-D, Display Port; zintegrowany</w:t>
            </w:r>
            <w:r w:rsidRPr="008F5A4A">
              <w:rPr>
                <w:rFonts w:ascii="Arial" w:hAnsi="Arial" w:cs="Arial"/>
                <w:snapToGrid w:val="0"/>
                <w:color w:val="000000"/>
                <w:sz w:val="16"/>
                <w:szCs w:val="16"/>
                <w:lang w:val="pl-PL"/>
              </w:rPr>
              <w:t xml:space="preserve"> </w:t>
            </w:r>
            <w:r>
              <w:rPr>
                <w:rFonts w:ascii="Arial" w:hAnsi="Arial" w:cs="Arial"/>
                <w:snapToGrid w:val="0"/>
                <w:color w:val="000000"/>
                <w:sz w:val="16"/>
                <w:szCs w:val="16"/>
                <w:lang w:val="pl-PL"/>
              </w:rPr>
              <w:t xml:space="preserve">2 portowy hub USB; </w:t>
            </w:r>
            <w:r w:rsidRPr="008F5A4A">
              <w:rPr>
                <w:rFonts w:ascii="Arial" w:hAnsi="Arial" w:cs="Arial"/>
                <w:snapToGrid w:val="0"/>
                <w:color w:val="000000"/>
                <w:sz w:val="16"/>
                <w:szCs w:val="16"/>
                <w:lang w:val="pl-PL"/>
              </w:rPr>
              <w:t>d</w:t>
            </w:r>
            <w:r w:rsidR="00E4428C">
              <w:rPr>
                <w:rFonts w:ascii="Arial" w:hAnsi="Arial" w:cs="Arial"/>
                <w:snapToGrid w:val="0"/>
                <w:color w:val="000000"/>
                <w:sz w:val="16"/>
                <w:szCs w:val="16"/>
                <w:lang w:val="pl-PL"/>
              </w:rPr>
              <w:t>ołączane głośniki stereo</w:t>
            </w:r>
            <w:r w:rsidR="00E1519F">
              <w:rPr>
                <w:rFonts w:ascii="Arial" w:hAnsi="Arial" w:cs="Arial"/>
                <w:snapToGrid w:val="0"/>
                <w:color w:val="000000"/>
                <w:sz w:val="16"/>
                <w:szCs w:val="16"/>
                <w:lang w:val="pl-PL"/>
              </w:rPr>
              <w:t xml:space="preserve"> (do jednej sztuki w zestawie)</w:t>
            </w:r>
            <w:r w:rsidR="00E4428C">
              <w:rPr>
                <w:rFonts w:ascii="Arial" w:hAnsi="Arial" w:cs="Arial"/>
                <w:snapToGrid w:val="0"/>
                <w:color w:val="000000"/>
                <w:sz w:val="16"/>
                <w:szCs w:val="16"/>
                <w:lang w:val="pl-PL"/>
              </w:rPr>
              <w:t>, VESA 100x100</w:t>
            </w:r>
            <w:r w:rsidR="00E1519F">
              <w:rPr>
                <w:rFonts w:ascii="Arial" w:hAnsi="Arial" w:cs="Arial"/>
                <w:snapToGrid w:val="0"/>
                <w:color w:val="000000"/>
                <w:sz w:val="16"/>
                <w:szCs w:val="16"/>
                <w:lang w:val="pl-PL"/>
              </w:rPr>
              <w:t>; Monitor tego samego producenta co jednostka centralna oraz o jednolitych warunkach gwarancji;</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E4428C" w:rsidP="003746ED">
            <w:pPr>
              <w:rPr>
                <w:rFonts w:ascii="Arial" w:hAnsi="Arial" w:cs="Arial"/>
                <w:sz w:val="16"/>
                <w:szCs w:val="16"/>
                <w:lang w:val="pl-PL"/>
              </w:rPr>
            </w:pPr>
            <w:r w:rsidRPr="008F5A4A">
              <w:rPr>
                <w:rFonts w:ascii="Arial" w:hAnsi="Arial" w:cs="Arial"/>
                <w:snapToGrid w:val="0"/>
                <w:color w:val="000000"/>
                <w:sz w:val="16"/>
                <w:szCs w:val="16"/>
                <w:lang w:val="pl-PL"/>
              </w:rPr>
              <w:t>Gwarancja</w:t>
            </w:r>
          </w:p>
        </w:tc>
        <w:tc>
          <w:tcPr>
            <w:tcW w:w="6063" w:type="dxa"/>
          </w:tcPr>
          <w:p w:rsidR="00C1255D" w:rsidRPr="008F5A4A" w:rsidRDefault="00E4428C" w:rsidP="003746ED">
            <w:pPr>
              <w:rPr>
                <w:rFonts w:ascii="Arial" w:hAnsi="Arial" w:cs="Arial"/>
                <w:snapToGrid w:val="0"/>
                <w:color w:val="000000"/>
                <w:sz w:val="16"/>
                <w:szCs w:val="16"/>
                <w:lang w:val="pl-PL"/>
              </w:rPr>
            </w:pPr>
            <w:r>
              <w:rPr>
                <w:rFonts w:ascii="Arial" w:hAnsi="Arial" w:cs="Arial"/>
                <w:bCs/>
                <w:sz w:val="16"/>
                <w:szCs w:val="16"/>
                <w:lang w:val="pl-PL"/>
              </w:rPr>
              <w:t xml:space="preserve">Przynajmniej </w:t>
            </w:r>
            <w:r w:rsidRPr="008F5A4A">
              <w:rPr>
                <w:rFonts w:ascii="Arial" w:hAnsi="Arial" w:cs="Arial"/>
                <w:bCs/>
                <w:sz w:val="16"/>
                <w:szCs w:val="16"/>
                <w:lang w:val="pl-PL"/>
              </w:rPr>
              <w:t>3-letnia gwarancja producenta</w:t>
            </w:r>
          </w:p>
        </w:tc>
        <w:tc>
          <w:tcPr>
            <w:tcW w:w="5954" w:type="dxa"/>
          </w:tcPr>
          <w:p w:rsidR="00C1255D" w:rsidRPr="008F5A4A" w:rsidRDefault="00C1255D" w:rsidP="00C1255D">
            <w:pPr>
              <w:rPr>
                <w:rFonts w:ascii="Arial" w:hAnsi="Arial" w:cs="Arial"/>
                <w:sz w:val="16"/>
                <w:szCs w:val="16"/>
                <w:lang w:val="pl-PL"/>
              </w:rPr>
            </w:pPr>
          </w:p>
        </w:tc>
      </w:tr>
      <w:tr w:rsidR="00E4428C" w:rsidRPr="008F5A4A" w:rsidTr="00C07120">
        <w:tc>
          <w:tcPr>
            <w:tcW w:w="13817" w:type="dxa"/>
            <w:gridSpan w:val="3"/>
          </w:tcPr>
          <w:p w:rsidR="00E4428C" w:rsidRPr="00E4428C" w:rsidRDefault="00E4428C" w:rsidP="00C1255D">
            <w:pPr>
              <w:rPr>
                <w:rFonts w:ascii="Arial" w:hAnsi="Arial" w:cs="Arial"/>
                <w:b/>
                <w:sz w:val="16"/>
                <w:szCs w:val="16"/>
                <w:lang w:val="pl-PL"/>
              </w:rPr>
            </w:pPr>
            <w:r w:rsidRPr="00E4428C">
              <w:rPr>
                <w:rFonts w:ascii="Arial" w:hAnsi="Arial" w:cs="Arial"/>
                <w:b/>
                <w:sz w:val="16"/>
                <w:szCs w:val="16"/>
                <w:lang w:val="pl-PL"/>
              </w:rPr>
              <w:t>Zasilacz awaryjny</w:t>
            </w:r>
          </w:p>
        </w:tc>
      </w:tr>
      <w:tr w:rsidR="00C1255D" w:rsidRPr="008F5A4A" w:rsidTr="00C07120">
        <w:tc>
          <w:tcPr>
            <w:tcW w:w="1800" w:type="dxa"/>
          </w:tcPr>
          <w:p w:rsidR="00C1255D" w:rsidRPr="008F5A4A" w:rsidRDefault="00E4428C" w:rsidP="003746ED">
            <w:pPr>
              <w:rPr>
                <w:rFonts w:ascii="Arial" w:hAnsi="Arial" w:cs="Arial"/>
                <w:sz w:val="16"/>
                <w:szCs w:val="16"/>
                <w:lang w:val="pl-PL"/>
              </w:rPr>
            </w:pPr>
            <w:r w:rsidRPr="008F5A4A">
              <w:rPr>
                <w:rFonts w:ascii="Arial" w:hAnsi="Arial" w:cs="Arial"/>
                <w:sz w:val="16"/>
                <w:szCs w:val="16"/>
                <w:lang w:val="pl-PL" w:eastAsia="pl-PL"/>
              </w:rPr>
              <w:lastRenderedPageBreak/>
              <w:t xml:space="preserve">Moc wyjściowa  </w:t>
            </w:r>
          </w:p>
        </w:tc>
        <w:tc>
          <w:tcPr>
            <w:tcW w:w="6063" w:type="dxa"/>
          </w:tcPr>
          <w:p w:rsidR="00C1255D" w:rsidRPr="008F5A4A" w:rsidRDefault="00E4428C" w:rsidP="003746ED">
            <w:pPr>
              <w:rPr>
                <w:rFonts w:ascii="Arial" w:hAnsi="Arial" w:cs="Arial"/>
                <w:snapToGrid w:val="0"/>
                <w:color w:val="000000"/>
                <w:sz w:val="16"/>
                <w:szCs w:val="16"/>
                <w:lang w:val="pl-PL"/>
              </w:rPr>
            </w:pPr>
            <w:r w:rsidRPr="008F5A4A">
              <w:rPr>
                <w:rFonts w:ascii="Arial" w:hAnsi="Arial" w:cs="Arial"/>
                <w:sz w:val="16"/>
                <w:szCs w:val="16"/>
                <w:lang w:val="pl-PL" w:eastAsia="pl-PL"/>
              </w:rPr>
              <w:t>Min. 660W / 1100 VA</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E4428C" w:rsidP="003746ED">
            <w:pPr>
              <w:rPr>
                <w:rFonts w:ascii="Arial" w:hAnsi="Arial" w:cs="Arial"/>
                <w:sz w:val="16"/>
                <w:szCs w:val="16"/>
                <w:lang w:val="pl-PL"/>
              </w:rPr>
            </w:pPr>
            <w:r w:rsidRPr="008F5A4A">
              <w:rPr>
                <w:rFonts w:ascii="Arial" w:hAnsi="Arial" w:cs="Arial"/>
                <w:sz w:val="16"/>
                <w:szCs w:val="16"/>
                <w:lang w:val="pl-PL" w:eastAsia="pl-PL"/>
              </w:rPr>
              <w:t>Napięcie wyjściowe</w:t>
            </w:r>
          </w:p>
        </w:tc>
        <w:tc>
          <w:tcPr>
            <w:tcW w:w="6063" w:type="dxa"/>
          </w:tcPr>
          <w:p w:rsidR="00C1255D" w:rsidRPr="008F5A4A" w:rsidRDefault="00E4428C" w:rsidP="003746ED">
            <w:pPr>
              <w:rPr>
                <w:rFonts w:ascii="Arial" w:hAnsi="Arial" w:cs="Arial"/>
                <w:snapToGrid w:val="0"/>
                <w:color w:val="000000"/>
                <w:sz w:val="16"/>
                <w:szCs w:val="16"/>
                <w:lang w:val="pl-PL"/>
              </w:rPr>
            </w:pPr>
            <w:r>
              <w:rPr>
                <w:rFonts w:ascii="Arial" w:hAnsi="Arial" w:cs="Arial"/>
                <w:snapToGrid w:val="0"/>
                <w:color w:val="000000"/>
                <w:sz w:val="16"/>
                <w:szCs w:val="16"/>
                <w:lang w:val="pl-PL"/>
              </w:rPr>
              <w:t>230V</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E4428C" w:rsidP="003746ED">
            <w:pPr>
              <w:rPr>
                <w:rFonts w:ascii="Arial" w:hAnsi="Arial" w:cs="Arial"/>
                <w:sz w:val="16"/>
                <w:szCs w:val="16"/>
                <w:lang w:val="pl-PL"/>
              </w:rPr>
            </w:pPr>
            <w:r w:rsidRPr="008F5A4A">
              <w:rPr>
                <w:rFonts w:ascii="Arial" w:hAnsi="Arial" w:cs="Arial"/>
                <w:sz w:val="16"/>
                <w:szCs w:val="16"/>
                <w:lang w:val="pl-PL" w:eastAsia="pl-PL"/>
              </w:rPr>
              <w:t>Wydajność przy pełnym obciążeniu</w:t>
            </w:r>
          </w:p>
        </w:tc>
        <w:tc>
          <w:tcPr>
            <w:tcW w:w="6063" w:type="dxa"/>
          </w:tcPr>
          <w:p w:rsidR="00E4428C" w:rsidRPr="008F5A4A" w:rsidRDefault="00E4428C" w:rsidP="00E4428C">
            <w:pPr>
              <w:rPr>
                <w:rFonts w:ascii="Arial" w:hAnsi="Arial" w:cs="Arial"/>
                <w:sz w:val="16"/>
                <w:szCs w:val="16"/>
                <w:lang w:val="pl-PL" w:eastAsia="pl-PL"/>
              </w:rPr>
            </w:pPr>
            <w:r w:rsidRPr="008F5A4A">
              <w:rPr>
                <w:rFonts w:ascii="Arial" w:hAnsi="Arial" w:cs="Arial"/>
                <w:sz w:val="16"/>
                <w:szCs w:val="16"/>
                <w:lang w:val="pl-PL" w:eastAsia="pl-PL"/>
              </w:rPr>
              <w:t xml:space="preserve">Min. 97% </w:t>
            </w:r>
          </w:p>
          <w:p w:rsidR="00C1255D" w:rsidRPr="008F5A4A" w:rsidRDefault="00C1255D" w:rsidP="003746ED">
            <w:pPr>
              <w:rPr>
                <w:rFonts w:ascii="Arial" w:hAnsi="Arial" w:cs="Arial"/>
                <w:snapToGrid w:val="0"/>
                <w:color w:val="000000"/>
                <w:sz w:val="16"/>
                <w:szCs w:val="16"/>
                <w:lang w:val="pl-PL"/>
              </w:rPr>
            </w:pPr>
          </w:p>
        </w:tc>
        <w:tc>
          <w:tcPr>
            <w:tcW w:w="5954" w:type="dxa"/>
          </w:tcPr>
          <w:p w:rsidR="00C1255D" w:rsidRPr="008F5A4A" w:rsidRDefault="00C1255D" w:rsidP="00C1255D">
            <w:pPr>
              <w:rPr>
                <w:rFonts w:ascii="Arial" w:hAnsi="Arial" w:cs="Arial"/>
                <w:sz w:val="16"/>
                <w:szCs w:val="16"/>
                <w:lang w:val="pl-PL"/>
              </w:rPr>
            </w:pPr>
          </w:p>
        </w:tc>
      </w:tr>
      <w:tr w:rsidR="0063538A" w:rsidRPr="008F5A4A" w:rsidTr="00C07120">
        <w:tc>
          <w:tcPr>
            <w:tcW w:w="1800" w:type="dxa"/>
          </w:tcPr>
          <w:p w:rsidR="0063538A" w:rsidRDefault="0063538A" w:rsidP="00D10C85">
            <w:pPr>
              <w:rPr>
                <w:rFonts w:ascii="Arial" w:hAnsi="Arial" w:cs="Arial"/>
                <w:sz w:val="16"/>
                <w:szCs w:val="16"/>
                <w:lang w:val="pl-PL" w:eastAsia="pl-PL"/>
              </w:rPr>
            </w:pPr>
            <w:r w:rsidRPr="008F5A4A">
              <w:rPr>
                <w:rFonts w:ascii="Arial" w:hAnsi="Arial" w:cs="Arial"/>
                <w:sz w:val="16"/>
                <w:szCs w:val="16"/>
                <w:lang w:val="pl-PL" w:eastAsia="pl-PL"/>
              </w:rPr>
              <w:t>Wydajność przy połowie obciążenia</w:t>
            </w:r>
          </w:p>
        </w:tc>
        <w:tc>
          <w:tcPr>
            <w:tcW w:w="6063" w:type="dxa"/>
          </w:tcPr>
          <w:p w:rsidR="0063538A" w:rsidRPr="008F5A4A" w:rsidRDefault="0063538A" w:rsidP="00D10C85">
            <w:pPr>
              <w:rPr>
                <w:rFonts w:ascii="Arial" w:hAnsi="Arial" w:cs="Arial"/>
                <w:sz w:val="16"/>
                <w:szCs w:val="16"/>
                <w:lang w:val="pl-PL" w:eastAsia="pl-PL"/>
              </w:rPr>
            </w:pPr>
            <w:r>
              <w:rPr>
                <w:rFonts w:ascii="Arial" w:hAnsi="Arial" w:cs="Arial"/>
                <w:sz w:val="16"/>
                <w:szCs w:val="16"/>
                <w:lang w:val="pl-PL" w:eastAsia="pl-PL"/>
              </w:rPr>
              <w:t>Min. 95%</w:t>
            </w:r>
          </w:p>
        </w:tc>
        <w:tc>
          <w:tcPr>
            <w:tcW w:w="5954" w:type="dxa"/>
          </w:tcPr>
          <w:p w:rsidR="0063538A" w:rsidRPr="008F5A4A" w:rsidRDefault="0063538A" w:rsidP="00C1255D">
            <w:pPr>
              <w:rPr>
                <w:rFonts w:ascii="Arial" w:hAnsi="Arial" w:cs="Arial"/>
                <w:sz w:val="16"/>
                <w:szCs w:val="16"/>
                <w:lang w:val="pl-PL"/>
              </w:rPr>
            </w:pPr>
          </w:p>
        </w:tc>
      </w:tr>
      <w:tr w:rsidR="00C1255D" w:rsidRPr="008F5A4A" w:rsidTr="00C07120">
        <w:tc>
          <w:tcPr>
            <w:tcW w:w="1800" w:type="dxa"/>
          </w:tcPr>
          <w:p w:rsidR="00C1255D" w:rsidRPr="008F5A4A" w:rsidRDefault="00D10C85" w:rsidP="00D10C85">
            <w:pPr>
              <w:rPr>
                <w:rFonts w:ascii="Arial" w:hAnsi="Arial" w:cs="Arial"/>
                <w:sz w:val="16"/>
                <w:szCs w:val="16"/>
                <w:lang w:val="pl-PL"/>
              </w:rPr>
            </w:pPr>
            <w:r>
              <w:rPr>
                <w:rFonts w:ascii="Arial" w:hAnsi="Arial" w:cs="Arial"/>
                <w:sz w:val="16"/>
                <w:szCs w:val="16"/>
                <w:lang w:val="pl-PL" w:eastAsia="pl-PL"/>
              </w:rPr>
              <w:t xml:space="preserve">Częstotliwość na wyjściu </w:t>
            </w:r>
            <w:r w:rsidRPr="008F5A4A">
              <w:rPr>
                <w:rFonts w:ascii="Arial" w:hAnsi="Arial" w:cs="Arial"/>
                <w:sz w:val="16"/>
                <w:szCs w:val="16"/>
                <w:lang w:val="pl-PL" w:eastAsia="pl-PL"/>
              </w:rPr>
              <w:t>(synchronicznie</w:t>
            </w:r>
            <w:r>
              <w:rPr>
                <w:rFonts w:ascii="Arial" w:hAnsi="Arial" w:cs="Arial"/>
                <w:sz w:val="16"/>
                <w:szCs w:val="16"/>
                <w:lang w:val="pl-PL" w:eastAsia="pl-PL"/>
              </w:rPr>
              <w:t xml:space="preserve"> </w:t>
            </w:r>
            <w:r w:rsidRPr="008F5A4A">
              <w:rPr>
                <w:rFonts w:ascii="Arial" w:hAnsi="Arial" w:cs="Arial"/>
                <w:sz w:val="16"/>
                <w:szCs w:val="16"/>
                <w:lang w:val="pl-PL" w:eastAsia="pl-PL"/>
              </w:rPr>
              <w:t>z siecią)</w:t>
            </w:r>
          </w:p>
        </w:tc>
        <w:tc>
          <w:tcPr>
            <w:tcW w:w="6063" w:type="dxa"/>
          </w:tcPr>
          <w:p w:rsidR="00D10C85" w:rsidRPr="008F5A4A" w:rsidRDefault="00D10C85" w:rsidP="00D10C85">
            <w:pPr>
              <w:rPr>
                <w:rFonts w:ascii="Arial" w:hAnsi="Arial" w:cs="Arial"/>
                <w:sz w:val="16"/>
                <w:szCs w:val="16"/>
                <w:lang w:val="pl-PL" w:eastAsia="pl-PL"/>
              </w:rPr>
            </w:pPr>
            <w:r w:rsidRPr="008F5A4A">
              <w:rPr>
                <w:rFonts w:ascii="Arial" w:hAnsi="Arial" w:cs="Arial"/>
                <w:sz w:val="16"/>
                <w:szCs w:val="16"/>
                <w:lang w:val="pl-PL" w:eastAsia="pl-PL"/>
              </w:rPr>
              <w:t xml:space="preserve">50/60 Hz +/-3 Hz </w:t>
            </w:r>
          </w:p>
          <w:p w:rsidR="00C1255D" w:rsidRPr="008F5A4A" w:rsidRDefault="00C1255D" w:rsidP="003746ED">
            <w:pPr>
              <w:rPr>
                <w:rFonts w:ascii="Arial" w:hAnsi="Arial" w:cs="Arial"/>
                <w:snapToGrid w:val="0"/>
                <w:color w:val="000000"/>
                <w:sz w:val="16"/>
                <w:szCs w:val="16"/>
                <w:lang w:val="pl-PL"/>
              </w:rPr>
            </w:pP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D10C85" w:rsidP="003746ED">
            <w:pPr>
              <w:rPr>
                <w:rFonts w:ascii="Arial" w:hAnsi="Arial" w:cs="Arial"/>
                <w:sz w:val="16"/>
                <w:szCs w:val="16"/>
                <w:lang w:val="pl-PL"/>
              </w:rPr>
            </w:pPr>
            <w:r w:rsidRPr="008F5A4A">
              <w:rPr>
                <w:rFonts w:ascii="Arial" w:hAnsi="Arial" w:cs="Arial"/>
                <w:sz w:val="16"/>
                <w:szCs w:val="16"/>
                <w:lang w:val="pl-PL" w:eastAsia="pl-PL"/>
              </w:rPr>
              <w:t>Topologia</w:t>
            </w:r>
          </w:p>
        </w:tc>
        <w:tc>
          <w:tcPr>
            <w:tcW w:w="6063" w:type="dxa"/>
          </w:tcPr>
          <w:p w:rsidR="00C1255D" w:rsidRPr="008F5A4A" w:rsidRDefault="00D10C85" w:rsidP="003746ED">
            <w:pPr>
              <w:rPr>
                <w:rFonts w:ascii="Arial" w:hAnsi="Arial" w:cs="Arial"/>
                <w:snapToGrid w:val="0"/>
                <w:color w:val="000000"/>
                <w:sz w:val="16"/>
                <w:szCs w:val="16"/>
                <w:lang w:val="pl-PL"/>
              </w:rPr>
            </w:pPr>
            <w:r w:rsidRPr="008F5A4A">
              <w:rPr>
                <w:rFonts w:ascii="Arial" w:hAnsi="Arial" w:cs="Arial"/>
                <w:sz w:val="16"/>
                <w:szCs w:val="16"/>
                <w:lang w:val="pl-PL" w:eastAsia="pl-PL"/>
              </w:rPr>
              <w:t>Line Interactive</w:t>
            </w:r>
          </w:p>
        </w:tc>
        <w:tc>
          <w:tcPr>
            <w:tcW w:w="5954" w:type="dxa"/>
          </w:tcPr>
          <w:p w:rsidR="00C1255D" w:rsidRPr="008F5A4A" w:rsidRDefault="00C1255D" w:rsidP="00C1255D">
            <w:pPr>
              <w:rPr>
                <w:rFonts w:ascii="Arial" w:hAnsi="Arial" w:cs="Arial"/>
                <w:sz w:val="16"/>
                <w:szCs w:val="16"/>
                <w:lang w:val="pl-PL"/>
              </w:rPr>
            </w:pPr>
          </w:p>
        </w:tc>
      </w:tr>
      <w:tr w:rsidR="00C1255D" w:rsidRPr="008F5A4A" w:rsidTr="00C07120">
        <w:tc>
          <w:tcPr>
            <w:tcW w:w="1800" w:type="dxa"/>
          </w:tcPr>
          <w:p w:rsidR="00C1255D" w:rsidRPr="008F5A4A" w:rsidRDefault="00D10C85" w:rsidP="003746ED">
            <w:pPr>
              <w:rPr>
                <w:rFonts w:ascii="Arial" w:hAnsi="Arial" w:cs="Arial"/>
                <w:sz w:val="16"/>
                <w:szCs w:val="16"/>
                <w:lang w:val="pl-PL"/>
              </w:rPr>
            </w:pPr>
            <w:r w:rsidRPr="008F5A4A">
              <w:rPr>
                <w:rFonts w:ascii="Arial" w:hAnsi="Arial" w:cs="Arial"/>
                <w:sz w:val="16"/>
                <w:szCs w:val="16"/>
                <w:lang w:val="pl-PL" w:eastAsia="pl-PL"/>
              </w:rPr>
              <w:t>Typ przebiegu</w:t>
            </w:r>
          </w:p>
        </w:tc>
        <w:tc>
          <w:tcPr>
            <w:tcW w:w="6063" w:type="dxa"/>
          </w:tcPr>
          <w:p w:rsidR="00C1255D" w:rsidRPr="008F5A4A" w:rsidRDefault="00D10C85" w:rsidP="003746ED">
            <w:pPr>
              <w:rPr>
                <w:rFonts w:ascii="Arial" w:hAnsi="Arial" w:cs="Arial"/>
                <w:snapToGrid w:val="0"/>
                <w:color w:val="000000"/>
                <w:sz w:val="16"/>
                <w:szCs w:val="16"/>
                <w:lang w:val="pl-PL"/>
              </w:rPr>
            </w:pPr>
            <w:r>
              <w:rPr>
                <w:rFonts w:ascii="Arial" w:hAnsi="Arial" w:cs="Arial"/>
                <w:sz w:val="16"/>
                <w:szCs w:val="16"/>
                <w:lang w:val="pl-PL" w:eastAsia="pl-PL"/>
              </w:rPr>
              <w:t xml:space="preserve">Min. </w:t>
            </w:r>
            <w:r w:rsidRPr="008F5A4A">
              <w:rPr>
                <w:rFonts w:ascii="Arial" w:hAnsi="Arial" w:cs="Arial"/>
                <w:sz w:val="16"/>
                <w:szCs w:val="16"/>
                <w:lang w:val="pl-PL" w:eastAsia="pl-PL"/>
              </w:rPr>
              <w:t>Schodkowa aproksymacja sinusoidy</w:t>
            </w:r>
          </w:p>
        </w:tc>
        <w:tc>
          <w:tcPr>
            <w:tcW w:w="5954" w:type="dxa"/>
          </w:tcPr>
          <w:p w:rsidR="00C1255D" w:rsidRPr="008F5A4A" w:rsidRDefault="00C1255D" w:rsidP="00C1255D">
            <w:pPr>
              <w:rPr>
                <w:rFonts w:ascii="Arial" w:hAnsi="Arial" w:cs="Arial"/>
                <w:sz w:val="16"/>
                <w:szCs w:val="16"/>
                <w:lang w:val="pl-PL"/>
              </w:rPr>
            </w:pPr>
          </w:p>
        </w:tc>
      </w:tr>
      <w:tr w:rsidR="00D10C85" w:rsidRPr="008F5A4A" w:rsidTr="00C07120">
        <w:tc>
          <w:tcPr>
            <w:tcW w:w="1800" w:type="dxa"/>
          </w:tcPr>
          <w:p w:rsidR="00D10C85" w:rsidRPr="008F5A4A" w:rsidRDefault="00D10C85" w:rsidP="003746ED">
            <w:pPr>
              <w:rPr>
                <w:rFonts w:ascii="Arial" w:hAnsi="Arial" w:cs="Arial"/>
                <w:sz w:val="16"/>
                <w:szCs w:val="16"/>
                <w:lang w:val="pl-PL" w:eastAsia="pl-PL"/>
              </w:rPr>
            </w:pPr>
            <w:r w:rsidRPr="008F5A4A">
              <w:rPr>
                <w:rFonts w:ascii="Arial" w:hAnsi="Arial" w:cs="Arial"/>
                <w:sz w:val="16"/>
                <w:szCs w:val="16"/>
                <w:lang w:val="pl-PL" w:eastAsia="pl-PL"/>
              </w:rPr>
              <w:t>Gniazda wyjściowe</w:t>
            </w:r>
          </w:p>
        </w:tc>
        <w:tc>
          <w:tcPr>
            <w:tcW w:w="6063" w:type="dxa"/>
          </w:tcPr>
          <w:p w:rsidR="00D10C85" w:rsidRDefault="00D10C85" w:rsidP="0063538A">
            <w:pPr>
              <w:rPr>
                <w:rFonts w:ascii="Arial" w:hAnsi="Arial" w:cs="Arial"/>
                <w:sz w:val="16"/>
                <w:szCs w:val="16"/>
                <w:lang w:val="pl-PL" w:eastAsia="pl-PL"/>
              </w:rPr>
            </w:pPr>
            <w:r w:rsidRPr="008F5A4A">
              <w:rPr>
                <w:rFonts w:ascii="Arial" w:hAnsi="Arial" w:cs="Arial"/>
                <w:sz w:val="16"/>
                <w:szCs w:val="16"/>
                <w:lang w:val="pl-PL" w:eastAsia="pl-PL"/>
              </w:rPr>
              <w:t>Min. 6 x IEC 320 C1</w:t>
            </w:r>
            <w:r w:rsidR="0063538A">
              <w:rPr>
                <w:rFonts w:ascii="Arial" w:hAnsi="Arial" w:cs="Arial"/>
                <w:sz w:val="16"/>
                <w:szCs w:val="16"/>
                <w:lang w:val="pl-PL" w:eastAsia="pl-PL"/>
              </w:rPr>
              <w:t xml:space="preserve">3 </w:t>
            </w:r>
          </w:p>
        </w:tc>
        <w:tc>
          <w:tcPr>
            <w:tcW w:w="5954" w:type="dxa"/>
          </w:tcPr>
          <w:p w:rsidR="00D10C85" w:rsidRPr="008F5A4A" w:rsidRDefault="00D10C85" w:rsidP="00C1255D">
            <w:pPr>
              <w:rPr>
                <w:rFonts w:ascii="Arial" w:hAnsi="Arial" w:cs="Arial"/>
                <w:sz w:val="16"/>
                <w:szCs w:val="16"/>
                <w:lang w:val="pl-PL"/>
              </w:rPr>
            </w:pPr>
          </w:p>
        </w:tc>
      </w:tr>
      <w:tr w:rsidR="00D10C85" w:rsidRPr="008F5A4A" w:rsidTr="00C07120">
        <w:tc>
          <w:tcPr>
            <w:tcW w:w="1800" w:type="dxa"/>
          </w:tcPr>
          <w:p w:rsidR="00D10C85" w:rsidRPr="008F5A4A" w:rsidRDefault="0063538A" w:rsidP="003746ED">
            <w:pPr>
              <w:rPr>
                <w:rFonts w:ascii="Arial" w:hAnsi="Arial" w:cs="Arial"/>
                <w:sz w:val="16"/>
                <w:szCs w:val="16"/>
                <w:lang w:val="pl-PL" w:eastAsia="pl-PL"/>
              </w:rPr>
            </w:pPr>
            <w:r w:rsidRPr="008F5A4A">
              <w:rPr>
                <w:rFonts w:ascii="Arial" w:hAnsi="Arial" w:cs="Arial"/>
                <w:sz w:val="16"/>
                <w:szCs w:val="16"/>
                <w:lang w:val="pl-PL" w:eastAsia="pl-PL"/>
              </w:rPr>
              <w:t>Zakres napięcia wejściowego</w:t>
            </w:r>
          </w:p>
        </w:tc>
        <w:tc>
          <w:tcPr>
            <w:tcW w:w="6063" w:type="dxa"/>
          </w:tcPr>
          <w:p w:rsidR="00D10C85" w:rsidRDefault="0063538A" w:rsidP="003746ED">
            <w:pPr>
              <w:rPr>
                <w:rFonts w:ascii="Arial" w:hAnsi="Arial" w:cs="Arial"/>
                <w:sz w:val="16"/>
                <w:szCs w:val="16"/>
                <w:lang w:val="pl-PL" w:eastAsia="pl-PL"/>
              </w:rPr>
            </w:pPr>
            <w:r w:rsidRPr="008F5A4A">
              <w:rPr>
                <w:rFonts w:ascii="Arial" w:hAnsi="Arial" w:cs="Arial"/>
                <w:sz w:val="16"/>
                <w:szCs w:val="16"/>
                <w:lang w:val="pl-PL" w:eastAsia="pl-PL"/>
              </w:rPr>
              <w:t>150 - 280V</w:t>
            </w:r>
          </w:p>
        </w:tc>
        <w:tc>
          <w:tcPr>
            <w:tcW w:w="5954" w:type="dxa"/>
          </w:tcPr>
          <w:p w:rsidR="00D10C85" w:rsidRPr="008F5A4A" w:rsidRDefault="00D10C85" w:rsidP="00C1255D">
            <w:pPr>
              <w:rPr>
                <w:rFonts w:ascii="Arial" w:hAnsi="Arial" w:cs="Arial"/>
                <w:sz w:val="16"/>
                <w:szCs w:val="16"/>
                <w:lang w:val="pl-PL"/>
              </w:rPr>
            </w:pPr>
          </w:p>
        </w:tc>
      </w:tr>
      <w:tr w:rsidR="00D10C85" w:rsidRPr="001E3899" w:rsidTr="00C07120">
        <w:tc>
          <w:tcPr>
            <w:tcW w:w="1800" w:type="dxa"/>
          </w:tcPr>
          <w:p w:rsidR="00D10C85" w:rsidRPr="008F5A4A" w:rsidRDefault="0063538A" w:rsidP="003746ED">
            <w:pPr>
              <w:rPr>
                <w:rFonts w:ascii="Arial" w:hAnsi="Arial" w:cs="Arial"/>
                <w:sz w:val="16"/>
                <w:szCs w:val="16"/>
                <w:lang w:val="pl-PL" w:eastAsia="pl-PL"/>
              </w:rPr>
            </w:pPr>
            <w:r w:rsidRPr="008F5A4A">
              <w:rPr>
                <w:rFonts w:ascii="Arial" w:hAnsi="Arial" w:cs="Arial"/>
                <w:sz w:val="16"/>
                <w:szCs w:val="16"/>
                <w:lang w:val="pl-PL" w:eastAsia="pl-PL"/>
              </w:rPr>
              <w:t>Typ akumulatora</w:t>
            </w:r>
          </w:p>
        </w:tc>
        <w:tc>
          <w:tcPr>
            <w:tcW w:w="6063" w:type="dxa"/>
          </w:tcPr>
          <w:p w:rsidR="00D10C85" w:rsidRDefault="0063538A" w:rsidP="003746ED">
            <w:pPr>
              <w:rPr>
                <w:rFonts w:ascii="Arial" w:hAnsi="Arial" w:cs="Arial"/>
                <w:sz w:val="16"/>
                <w:szCs w:val="16"/>
                <w:lang w:val="pl-PL" w:eastAsia="pl-PL"/>
              </w:rPr>
            </w:pPr>
            <w:r w:rsidRPr="008F5A4A">
              <w:rPr>
                <w:rFonts w:ascii="Arial" w:hAnsi="Arial" w:cs="Arial"/>
                <w:sz w:val="16"/>
                <w:szCs w:val="16"/>
                <w:lang w:val="pl-PL" w:eastAsia="pl-PL"/>
              </w:rPr>
              <w:t>Bezobsługowy szczelny akumulator kwasowo-ołowiowy z elektro</w:t>
            </w:r>
            <w:r>
              <w:rPr>
                <w:rFonts w:ascii="Arial" w:hAnsi="Arial" w:cs="Arial"/>
                <w:sz w:val="16"/>
                <w:szCs w:val="16"/>
                <w:lang w:val="pl-PL" w:eastAsia="pl-PL"/>
              </w:rPr>
              <w:t xml:space="preserve">litem w postaci żelu, szczelny </w:t>
            </w:r>
          </w:p>
        </w:tc>
        <w:tc>
          <w:tcPr>
            <w:tcW w:w="5954" w:type="dxa"/>
          </w:tcPr>
          <w:p w:rsidR="00D10C85" w:rsidRPr="008F5A4A" w:rsidRDefault="00D10C85" w:rsidP="00C1255D">
            <w:pPr>
              <w:rPr>
                <w:rFonts w:ascii="Arial" w:hAnsi="Arial" w:cs="Arial"/>
                <w:sz w:val="16"/>
                <w:szCs w:val="16"/>
                <w:lang w:val="pl-PL"/>
              </w:rPr>
            </w:pPr>
          </w:p>
        </w:tc>
      </w:tr>
      <w:tr w:rsidR="00D10C85" w:rsidRPr="008F5A4A" w:rsidTr="00C07120">
        <w:tc>
          <w:tcPr>
            <w:tcW w:w="1800" w:type="dxa"/>
          </w:tcPr>
          <w:p w:rsidR="00D10C85" w:rsidRPr="008F5A4A" w:rsidRDefault="0063538A" w:rsidP="003746ED">
            <w:pPr>
              <w:rPr>
                <w:rFonts w:ascii="Arial" w:hAnsi="Arial" w:cs="Arial"/>
                <w:sz w:val="16"/>
                <w:szCs w:val="16"/>
                <w:lang w:val="pl-PL" w:eastAsia="pl-PL"/>
              </w:rPr>
            </w:pPr>
            <w:r w:rsidRPr="008F5A4A">
              <w:rPr>
                <w:rFonts w:ascii="Arial" w:hAnsi="Arial" w:cs="Arial"/>
                <w:sz w:val="16"/>
                <w:szCs w:val="16"/>
                <w:lang w:val="pl-PL" w:eastAsia="pl-PL"/>
              </w:rPr>
              <w:t>Czas podtrzymania przy obciążeniu 100%</w:t>
            </w:r>
          </w:p>
        </w:tc>
        <w:tc>
          <w:tcPr>
            <w:tcW w:w="6063" w:type="dxa"/>
          </w:tcPr>
          <w:p w:rsidR="00D10C85" w:rsidRDefault="0063538A" w:rsidP="003746ED">
            <w:pPr>
              <w:rPr>
                <w:rFonts w:ascii="Arial" w:hAnsi="Arial" w:cs="Arial"/>
                <w:sz w:val="16"/>
                <w:szCs w:val="16"/>
                <w:lang w:val="pl-PL" w:eastAsia="pl-PL"/>
              </w:rPr>
            </w:pPr>
            <w:r w:rsidRPr="008F5A4A">
              <w:rPr>
                <w:rFonts w:ascii="Arial" w:hAnsi="Arial" w:cs="Arial"/>
                <w:sz w:val="16"/>
                <w:szCs w:val="16"/>
                <w:lang w:val="pl-PL" w:eastAsia="pl-PL"/>
              </w:rPr>
              <w:t>min. 2min</w:t>
            </w:r>
            <w:r>
              <w:rPr>
                <w:rFonts w:ascii="Arial" w:hAnsi="Arial" w:cs="Arial"/>
                <w:sz w:val="16"/>
                <w:szCs w:val="16"/>
                <w:lang w:val="pl-PL" w:eastAsia="pl-PL"/>
              </w:rPr>
              <w:t>.</w:t>
            </w:r>
          </w:p>
        </w:tc>
        <w:tc>
          <w:tcPr>
            <w:tcW w:w="5954" w:type="dxa"/>
          </w:tcPr>
          <w:p w:rsidR="00D10C85" w:rsidRPr="008F5A4A" w:rsidRDefault="00D10C85" w:rsidP="00C1255D">
            <w:pPr>
              <w:rPr>
                <w:rFonts w:ascii="Arial" w:hAnsi="Arial" w:cs="Arial"/>
                <w:sz w:val="16"/>
                <w:szCs w:val="16"/>
                <w:lang w:val="pl-PL"/>
              </w:rPr>
            </w:pPr>
          </w:p>
        </w:tc>
      </w:tr>
      <w:tr w:rsidR="0063538A" w:rsidRPr="008F5A4A" w:rsidTr="00C07120">
        <w:tc>
          <w:tcPr>
            <w:tcW w:w="1800" w:type="dxa"/>
          </w:tcPr>
          <w:p w:rsidR="0063538A" w:rsidRPr="008F5A4A" w:rsidRDefault="0063538A" w:rsidP="003746ED">
            <w:pPr>
              <w:rPr>
                <w:rFonts w:ascii="Arial" w:hAnsi="Arial" w:cs="Arial"/>
                <w:sz w:val="16"/>
                <w:szCs w:val="16"/>
                <w:lang w:val="pl-PL" w:eastAsia="pl-PL"/>
              </w:rPr>
            </w:pPr>
            <w:r w:rsidRPr="008F5A4A">
              <w:rPr>
                <w:rFonts w:ascii="Arial" w:hAnsi="Arial" w:cs="Arial"/>
                <w:sz w:val="16"/>
                <w:szCs w:val="16"/>
                <w:lang w:val="pl-PL" w:eastAsia="pl-PL"/>
              </w:rPr>
              <w:t>Czas podtrzymania przy obciążeniu 50%</w:t>
            </w:r>
          </w:p>
        </w:tc>
        <w:tc>
          <w:tcPr>
            <w:tcW w:w="6063" w:type="dxa"/>
          </w:tcPr>
          <w:p w:rsidR="0063538A" w:rsidRDefault="0063538A" w:rsidP="003746ED">
            <w:pPr>
              <w:rPr>
                <w:rFonts w:ascii="Arial" w:hAnsi="Arial" w:cs="Arial"/>
                <w:sz w:val="16"/>
                <w:szCs w:val="16"/>
                <w:lang w:val="pl-PL" w:eastAsia="pl-PL"/>
              </w:rPr>
            </w:pPr>
            <w:r w:rsidRPr="008F5A4A">
              <w:rPr>
                <w:rFonts w:ascii="Arial" w:hAnsi="Arial" w:cs="Arial"/>
                <w:sz w:val="16"/>
                <w:szCs w:val="16"/>
                <w:lang w:val="pl-PL" w:eastAsia="pl-PL"/>
              </w:rPr>
              <w:t>min. 11min.</w:t>
            </w:r>
          </w:p>
        </w:tc>
        <w:tc>
          <w:tcPr>
            <w:tcW w:w="5954" w:type="dxa"/>
          </w:tcPr>
          <w:p w:rsidR="0063538A" w:rsidRPr="008F5A4A" w:rsidRDefault="0063538A" w:rsidP="00C1255D">
            <w:pPr>
              <w:rPr>
                <w:rFonts w:ascii="Arial" w:hAnsi="Arial" w:cs="Arial"/>
                <w:sz w:val="16"/>
                <w:szCs w:val="16"/>
                <w:lang w:val="pl-PL"/>
              </w:rPr>
            </w:pPr>
          </w:p>
        </w:tc>
      </w:tr>
      <w:tr w:rsidR="0063538A" w:rsidRPr="008F5A4A" w:rsidTr="00C07120">
        <w:tc>
          <w:tcPr>
            <w:tcW w:w="1800" w:type="dxa"/>
          </w:tcPr>
          <w:p w:rsidR="0063538A" w:rsidRPr="008F5A4A" w:rsidRDefault="0063538A" w:rsidP="0063538A">
            <w:pPr>
              <w:rPr>
                <w:rFonts w:ascii="Arial" w:hAnsi="Arial" w:cs="Arial"/>
                <w:sz w:val="16"/>
                <w:szCs w:val="16"/>
                <w:lang w:val="pl-PL"/>
              </w:rPr>
            </w:pPr>
            <w:r w:rsidRPr="008F5A4A">
              <w:rPr>
                <w:rFonts w:ascii="Arial" w:hAnsi="Arial" w:cs="Arial"/>
                <w:snapToGrid w:val="0"/>
                <w:color w:val="000000"/>
                <w:sz w:val="16"/>
                <w:szCs w:val="16"/>
                <w:lang w:val="pl-PL"/>
              </w:rPr>
              <w:t>Gwarancja</w:t>
            </w:r>
          </w:p>
        </w:tc>
        <w:tc>
          <w:tcPr>
            <w:tcW w:w="6063" w:type="dxa"/>
          </w:tcPr>
          <w:p w:rsidR="0063538A" w:rsidRPr="008F5A4A" w:rsidRDefault="0063538A" w:rsidP="0063538A">
            <w:pPr>
              <w:rPr>
                <w:rFonts w:ascii="Arial" w:hAnsi="Arial" w:cs="Arial"/>
                <w:snapToGrid w:val="0"/>
                <w:color w:val="000000"/>
                <w:sz w:val="16"/>
                <w:szCs w:val="16"/>
                <w:lang w:val="pl-PL"/>
              </w:rPr>
            </w:pPr>
            <w:r>
              <w:rPr>
                <w:rFonts w:ascii="Arial" w:hAnsi="Arial" w:cs="Arial"/>
                <w:bCs/>
                <w:sz w:val="16"/>
                <w:szCs w:val="16"/>
                <w:lang w:val="pl-PL"/>
              </w:rPr>
              <w:t>Przynajmniej 2</w:t>
            </w:r>
            <w:r w:rsidRPr="008F5A4A">
              <w:rPr>
                <w:rFonts w:ascii="Arial" w:hAnsi="Arial" w:cs="Arial"/>
                <w:bCs/>
                <w:sz w:val="16"/>
                <w:szCs w:val="16"/>
                <w:lang w:val="pl-PL"/>
              </w:rPr>
              <w:t>-letnia gwarancja producenta</w:t>
            </w:r>
          </w:p>
        </w:tc>
        <w:tc>
          <w:tcPr>
            <w:tcW w:w="5954" w:type="dxa"/>
          </w:tcPr>
          <w:p w:rsidR="0063538A" w:rsidRPr="008F5A4A" w:rsidRDefault="0063538A" w:rsidP="0063538A">
            <w:pPr>
              <w:rPr>
                <w:rFonts w:ascii="Arial" w:hAnsi="Arial" w:cs="Arial"/>
                <w:sz w:val="16"/>
                <w:szCs w:val="16"/>
                <w:lang w:val="pl-PL"/>
              </w:rPr>
            </w:pPr>
          </w:p>
        </w:tc>
      </w:tr>
    </w:tbl>
    <w:p w:rsidR="002230B6" w:rsidRDefault="002230B6" w:rsidP="002230B6">
      <w:pPr>
        <w:rPr>
          <w:rFonts w:ascii="Arial" w:hAnsi="Arial" w:cs="Arial"/>
          <w:b/>
          <w:sz w:val="20"/>
          <w:szCs w:val="20"/>
          <w:lang w:val="en-US"/>
        </w:rPr>
      </w:pPr>
    </w:p>
    <w:p w:rsidR="00B40939" w:rsidRPr="003815D1" w:rsidRDefault="00B40939" w:rsidP="002230B6">
      <w:pPr>
        <w:rPr>
          <w:rFonts w:ascii="Arial" w:hAnsi="Arial" w:cs="Arial"/>
          <w:b/>
          <w:sz w:val="20"/>
          <w:szCs w:val="20"/>
          <w:lang w:val="en-US"/>
        </w:rPr>
      </w:pPr>
    </w:p>
    <w:p w:rsidR="00885B5F" w:rsidRPr="00B40939" w:rsidRDefault="00007ADF"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D</w:t>
      </w:r>
      <w:r w:rsidR="00B40939" w:rsidRPr="00B40939">
        <w:rPr>
          <w:rFonts w:ascii="Arial" w:hAnsi="Arial" w:cs="Arial"/>
          <w:b/>
          <w:sz w:val="20"/>
          <w:szCs w:val="20"/>
          <w:lang w:val="pl-PL"/>
        </w:rPr>
        <w:t xml:space="preserve">ostawa </w:t>
      </w:r>
      <w:r>
        <w:rPr>
          <w:rFonts w:ascii="Arial" w:hAnsi="Arial" w:cs="Arial"/>
          <w:b/>
          <w:sz w:val="20"/>
          <w:szCs w:val="20"/>
          <w:lang w:val="pl-PL"/>
        </w:rPr>
        <w:t xml:space="preserve">programowalnego </w:t>
      </w:r>
      <w:r w:rsidR="00B40939" w:rsidRPr="00B40939">
        <w:rPr>
          <w:rFonts w:ascii="Arial" w:hAnsi="Arial" w:cs="Arial"/>
          <w:b/>
          <w:sz w:val="20"/>
          <w:szCs w:val="20"/>
          <w:lang w:val="pl-PL"/>
        </w:rPr>
        <w:t xml:space="preserve">modemu </w:t>
      </w:r>
      <w:r>
        <w:rPr>
          <w:rFonts w:ascii="Arial" w:hAnsi="Arial" w:cs="Arial"/>
          <w:b/>
          <w:sz w:val="20"/>
          <w:szCs w:val="20"/>
          <w:lang w:val="pl-PL"/>
        </w:rPr>
        <w:t>EDGE</w:t>
      </w:r>
      <w:r w:rsidR="002E039A">
        <w:rPr>
          <w:rFonts w:ascii="Arial" w:hAnsi="Arial" w:cs="Arial"/>
          <w:b/>
          <w:sz w:val="20"/>
          <w:szCs w:val="20"/>
          <w:lang w:val="pl-PL"/>
        </w:rPr>
        <w:t xml:space="preserve"> o minimalnych parametrach </w:t>
      </w:r>
      <w:r w:rsidR="00885B5F" w:rsidRPr="00B40939">
        <w:rPr>
          <w:rFonts w:ascii="Arial" w:hAnsi="Arial" w:cs="Arial"/>
          <w:b/>
          <w:sz w:val="20"/>
          <w:szCs w:val="20"/>
          <w:lang w:val="pl-PL"/>
        </w:rPr>
        <w:t xml:space="preserve">– </w:t>
      </w:r>
      <w:r w:rsidR="00B40939" w:rsidRPr="00B40939">
        <w:rPr>
          <w:rFonts w:ascii="Arial" w:hAnsi="Arial" w:cs="Arial"/>
          <w:b/>
          <w:sz w:val="20"/>
          <w:szCs w:val="20"/>
          <w:lang w:val="pl-PL"/>
        </w:rPr>
        <w:t>1</w:t>
      </w:r>
      <w:r w:rsidR="00885B5F" w:rsidRPr="00B40939">
        <w:rPr>
          <w:rFonts w:ascii="Arial" w:hAnsi="Arial" w:cs="Arial"/>
          <w:b/>
          <w:sz w:val="20"/>
          <w:szCs w:val="20"/>
          <w:lang w:val="pl-PL"/>
        </w:rPr>
        <w:t xml:space="preserve"> szt.</w:t>
      </w:r>
    </w:p>
    <w:p w:rsidR="00885B5F" w:rsidRPr="00AF59B1" w:rsidRDefault="00885B5F" w:rsidP="00885B5F">
      <w:pPr>
        <w:rPr>
          <w:rFonts w:ascii="Arial" w:hAnsi="Arial" w:cs="Arial"/>
          <w:sz w:val="20"/>
          <w:szCs w:val="20"/>
          <w:lang w:val="pl-PL"/>
        </w:rPr>
      </w:pPr>
    </w:p>
    <w:p w:rsidR="00885B5F" w:rsidRPr="00AF59B1" w:rsidRDefault="00885B5F" w:rsidP="00885B5F">
      <w:pPr>
        <w:rPr>
          <w:rFonts w:ascii="Arial" w:hAnsi="Arial" w:cs="Arial"/>
          <w:sz w:val="20"/>
          <w:szCs w:val="20"/>
          <w:lang w:val="pl-PL"/>
        </w:rPr>
      </w:pPr>
      <w:r w:rsidRPr="00AF59B1">
        <w:rPr>
          <w:rFonts w:ascii="Arial" w:hAnsi="Arial" w:cs="Arial"/>
          <w:sz w:val="20"/>
          <w:szCs w:val="20"/>
          <w:lang w:val="pl-PL"/>
        </w:rPr>
        <w:t>Oferowan</w:t>
      </w:r>
      <w:r>
        <w:rPr>
          <w:rFonts w:ascii="Arial" w:hAnsi="Arial" w:cs="Arial"/>
          <w:sz w:val="20"/>
          <w:szCs w:val="20"/>
          <w:lang w:val="pl-PL"/>
        </w:rPr>
        <w:t>y</w:t>
      </w:r>
      <w:r w:rsidRPr="00AF59B1">
        <w:rPr>
          <w:rFonts w:ascii="Arial" w:hAnsi="Arial" w:cs="Arial"/>
          <w:sz w:val="20"/>
          <w:szCs w:val="20"/>
          <w:lang w:val="pl-PL"/>
        </w:rPr>
        <w:t xml:space="preserve"> </w:t>
      </w:r>
      <w:r w:rsidR="00007ADF">
        <w:rPr>
          <w:rFonts w:ascii="Arial" w:hAnsi="Arial" w:cs="Arial"/>
          <w:sz w:val="20"/>
          <w:szCs w:val="20"/>
          <w:lang w:val="pl-PL"/>
        </w:rPr>
        <w:t>modem</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885B5F"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885B5F" w:rsidRPr="007C7BE1" w:rsidRDefault="00885B5F" w:rsidP="00885B5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885B5F" w:rsidRPr="00AF59B1" w:rsidRDefault="00885B5F" w:rsidP="00885B5F">
            <w:pPr>
              <w:jc w:val="both"/>
              <w:rPr>
                <w:rFonts w:ascii="Arial" w:hAnsi="Arial" w:cs="Arial"/>
                <w:sz w:val="20"/>
                <w:szCs w:val="20"/>
                <w:lang w:val="pl-PL"/>
              </w:rPr>
            </w:pPr>
          </w:p>
        </w:tc>
      </w:tr>
      <w:tr w:rsidR="00885B5F"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885B5F" w:rsidRPr="007C7BE1" w:rsidRDefault="00885B5F" w:rsidP="00885B5F">
            <w:pPr>
              <w:jc w:val="both"/>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885B5F" w:rsidRPr="00AF59B1" w:rsidRDefault="00885B5F" w:rsidP="00885B5F">
            <w:pPr>
              <w:jc w:val="both"/>
              <w:rPr>
                <w:rFonts w:ascii="Arial" w:hAnsi="Arial" w:cs="Arial"/>
                <w:sz w:val="20"/>
                <w:szCs w:val="20"/>
                <w:lang w:val="pl-PL"/>
              </w:rPr>
            </w:pPr>
          </w:p>
        </w:tc>
      </w:tr>
    </w:tbl>
    <w:p w:rsidR="00885B5F" w:rsidRPr="00AF59B1" w:rsidRDefault="00885B5F" w:rsidP="00885B5F">
      <w:pPr>
        <w:rPr>
          <w:rFonts w:ascii="Arial" w:hAnsi="Arial" w:cs="Arial"/>
          <w:sz w:val="20"/>
          <w:szCs w:val="20"/>
          <w:lang w:val="pl-PL"/>
        </w:rPr>
      </w:pPr>
    </w:p>
    <w:p w:rsidR="00885B5F" w:rsidRPr="000117BF" w:rsidRDefault="00885B5F" w:rsidP="00885B5F">
      <w:pPr>
        <w:rPr>
          <w:rFonts w:ascii="Arial" w:hAnsi="Arial" w:cs="Arial"/>
          <w:sz w:val="16"/>
          <w:szCs w:val="16"/>
          <w:lang w:val="pl-PL"/>
        </w:rPr>
      </w:pPr>
      <w:r w:rsidRPr="000117BF">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4140"/>
        <w:gridCol w:w="7877"/>
      </w:tblGrid>
      <w:tr w:rsidR="00885B5F" w:rsidRPr="000117BF" w:rsidTr="00C07120">
        <w:tc>
          <w:tcPr>
            <w:tcW w:w="1800" w:type="dxa"/>
            <w:vAlign w:val="center"/>
          </w:tcPr>
          <w:p w:rsidR="00885B5F" w:rsidRPr="00007ADF" w:rsidRDefault="00885B5F" w:rsidP="00885B5F">
            <w:pPr>
              <w:jc w:val="center"/>
              <w:rPr>
                <w:rFonts w:ascii="Arial" w:eastAsia="Calibri" w:hAnsi="Arial" w:cs="Arial"/>
                <w:sz w:val="16"/>
                <w:szCs w:val="16"/>
                <w:lang w:val="pl-PL"/>
              </w:rPr>
            </w:pPr>
            <w:r w:rsidRPr="00007ADF">
              <w:rPr>
                <w:rFonts w:ascii="Arial" w:eastAsia="Calibri" w:hAnsi="Arial" w:cs="Arial"/>
                <w:sz w:val="16"/>
                <w:szCs w:val="16"/>
                <w:lang w:val="pl-PL"/>
              </w:rPr>
              <w:t>Nazwa</w:t>
            </w:r>
          </w:p>
          <w:p w:rsidR="00885B5F" w:rsidRPr="00007ADF" w:rsidRDefault="007421E6" w:rsidP="00885B5F">
            <w:pPr>
              <w:jc w:val="center"/>
              <w:rPr>
                <w:rFonts w:ascii="Arial" w:eastAsia="Calibri" w:hAnsi="Arial" w:cs="Arial"/>
                <w:sz w:val="16"/>
                <w:szCs w:val="16"/>
                <w:lang w:val="pl-PL"/>
              </w:rPr>
            </w:pPr>
            <w:r>
              <w:rPr>
                <w:rFonts w:ascii="Arial" w:eastAsia="Calibri" w:hAnsi="Arial" w:cs="Arial"/>
                <w:sz w:val="16"/>
                <w:szCs w:val="16"/>
                <w:lang w:val="pl-PL"/>
              </w:rPr>
              <w:t>p</w:t>
            </w:r>
            <w:r w:rsidR="00885B5F" w:rsidRPr="00007ADF">
              <w:rPr>
                <w:rFonts w:ascii="Arial" w:eastAsia="Calibri" w:hAnsi="Arial" w:cs="Arial"/>
                <w:sz w:val="16"/>
                <w:szCs w:val="16"/>
                <w:lang w:val="pl-PL"/>
              </w:rPr>
              <w:t>arametru</w:t>
            </w:r>
          </w:p>
        </w:tc>
        <w:tc>
          <w:tcPr>
            <w:tcW w:w="4140" w:type="dxa"/>
            <w:vAlign w:val="center"/>
          </w:tcPr>
          <w:p w:rsidR="00885B5F" w:rsidRPr="00007ADF" w:rsidRDefault="00885B5F" w:rsidP="00885B5F">
            <w:pPr>
              <w:jc w:val="center"/>
              <w:rPr>
                <w:rFonts w:ascii="Arial" w:eastAsia="Calibri" w:hAnsi="Arial" w:cs="Arial"/>
                <w:sz w:val="16"/>
                <w:szCs w:val="16"/>
                <w:lang w:val="pl-PL"/>
              </w:rPr>
            </w:pPr>
            <w:r w:rsidRPr="00007ADF">
              <w:rPr>
                <w:rFonts w:ascii="Arial" w:eastAsia="Calibri" w:hAnsi="Arial" w:cs="Arial"/>
                <w:sz w:val="16"/>
                <w:szCs w:val="16"/>
                <w:lang w:val="pl-PL"/>
              </w:rPr>
              <w:t xml:space="preserve">Wymagane minimalne </w:t>
            </w:r>
          </w:p>
          <w:p w:rsidR="00885B5F" w:rsidRPr="00007ADF" w:rsidRDefault="00885B5F" w:rsidP="00885B5F">
            <w:pPr>
              <w:jc w:val="center"/>
              <w:rPr>
                <w:rFonts w:ascii="Arial" w:eastAsia="Calibri" w:hAnsi="Arial" w:cs="Arial"/>
                <w:sz w:val="16"/>
                <w:szCs w:val="16"/>
                <w:lang w:val="pl-PL"/>
              </w:rPr>
            </w:pPr>
            <w:r w:rsidRPr="00007ADF">
              <w:rPr>
                <w:rFonts w:ascii="Arial" w:eastAsia="Calibri" w:hAnsi="Arial" w:cs="Arial"/>
                <w:sz w:val="16"/>
                <w:szCs w:val="16"/>
                <w:lang w:val="pl-PL"/>
              </w:rPr>
              <w:t>parametry techniczne</w:t>
            </w:r>
          </w:p>
        </w:tc>
        <w:tc>
          <w:tcPr>
            <w:tcW w:w="7877" w:type="dxa"/>
            <w:vAlign w:val="center"/>
          </w:tcPr>
          <w:p w:rsidR="00885B5F" w:rsidRPr="00007ADF" w:rsidRDefault="000C447A" w:rsidP="002271D2">
            <w:pPr>
              <w:jc w:val="center"/>
              <w:rPr>
                <w:rFonts w:ascii="Arial" w:eastAsia="Calibri" w:hAnsi="Arial" w:cs="Arial"/>
                <w:sz w:val="16"/>
                <w:szCs w:val="16"/>
                <w:lang w:val="pl-PL"/>
              </w:rPr>
            </w:pPr>
            <w:r w:rsidRPr="00007ADF">
              <w:rPr>
                <w:rFonts w:ascii="Arial" w:eastAsia="Calibri" w:hAnsi="Arial" w:cs="Arial"/>
                <w:sz w:val="16"/>
                <w:szCs w:val="16"/>
                <w:lang w:val="pl-PL"/>
              </w:rPr>
              <w:t>Oferowane parametry</w:t>
            </w:r>
          </w:p>
        </w:tc>
      </w:tr>
      <w:tr w:rsidR="00007ADF" w:rsidRPr="001E3899"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Procesor</w:t>
            </w:r>
          </w:p>
        </w:tc>
        <w:tc>
          <w:tcPr>
            <w:tcW w:w="4140" w:type="dxa"/>
          </w:tcPr>
          <w:p w:rsidR="00007ADF" w:rsidRPr="00007ADF" w:rsidRDefault="00007ADF" w:rsidP="00007ADF">
            <w:pPr>
              <w:spacing w:line="210" w:lineRule="atLeast"/>
              <w:textAlignment w:val="baseline"/>
              <w:rPr>
                <w:rFonts w:ascii="Arial" w:hAnsi="Arial" w:cs="Arial"/>
                <w:sz w:val="16"/>
                <w:szCs w:val="16"/>
                <w:lang w:val="pl-PL"/>
              </w:rPr>
            </w:pPr>
            <w:r w:rsidRPr="00007ADF">
              <w:rPr>
                <w:rFonts w:ascii="Arial" w:hAnsi="Arial" w:cs="Arial"/>
                <w:sz w:val="16"/>
                <w:szCs w:val="16"/>
                <w:lang w:val="pl-PL"/>
              </w:rPr>
              <w:t>Min. ARM 946, 32-bitowy, min. 104MHz wyposażony w system operacyjny czasu rzeczywistego Open AT(R)</w:t>
            </w:r>
          </w:p>
        </w:tc>
        <w:tc>
          <w:tcPr>
            <w:tcW w:w="7877" w:type="dxa"/>
          </w:tcPr>
          <w:p w:rsidR="00007ADF" w:rsidRPr="00007ADF" w:rsidRDefault="00007ADF" w:rsidP="00007ADF">
            <w:pPr>
              <w:ind w:left="-71"/>
              <w:rPr>
                <w:rStyle w:val="pointnormal"/>
                <w:rFonts w:ascii="Arial" w:hAnsi="Arial" w:cs="Arial"/>
                <w:sz w:val="16"/>
                <w:szCs w:val="16"/>
                <w:lang w:val="pl-PL"/>
              </w:rPr>
            </w:pPr>
          </w:p>
        </w:tc>
      </w:tr>
      <w:tr w:rsidR="00007ADF" w:rsidRPr="001E3899"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Częstotliwość</w:t>
            </w:r>
          </w:p>
        </w:tc>
        <w:tc>
          <w:tcPr>
            <w:tcW w:w="4140" w:type="dxa"/>
          </w:tcPr>
          <w:p w:rsidR="00007ADF" w:rsidRPr="00007ADF" w:rsidRDefault="00007ADF" w:rsidP="00007ADF">
            <w:pPr>
              <w:spacing w:line="210" w:lineRule="atLeast"/>
              <w:textAlignment w:val="baseline"/>
              <w:rPr>
                <w:rFonts w:ascii="Arial" w:hAnsi="Arial" w:cs="Arial"/>
                <w:sz w:val="16"/>
                <w:szCs w:val="16"/>
                <w:lang w:val="pl-PL"/>
              </w:rPr>
            </w:pPr>
            <w:r w:rsidRPr="00007ADF">
              <w:rPr>
                <w:rFonts w:ascii="Arial" w:hAnsi="Arial" w:cs="Arial"/>
                <w:sz w:val="16"/>
                <w:szCs w:val="16"/>
                <w:lang w:val="pl-PL"/>
              </w:rPr>
              <w:t>Łączność czteropasmowa EDGE dla pasm częstotliwości 850, 900, 1800 i 1900MHz</w:t>
            </w:r>
          </w:p>
        </w:tc>
        <w:tc>
          <w:tcPr>
            <w:tcW w:w="7877" w:type="dxa"/>
          </w:tcPr>
          <w:p w:rsidR="00007ADF" w:rsidRPr="00007ADF" w:rsidRDefault="00007ADF" w:rsidP="00007ADF">
            <w:pPr>
              <w:ind w:left="-71"/>
              <w:rPr>
                <w:rFonts w:ascii="Arial" w:hAnsi="Arial" w:cs="Arial"/>
                <w:sz w:val="16"/>
                <w:szCs w:val="16"/>
                <w:lang w:val="pl-PL"/>
              </w:rPr>
            </w:pPr>
          </w:p>
        </w:tc>
      </w:tr>
      <w:tr w:rsidR="00007ADF" w:rsidRPr="00EC38C8"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Obsługa</w:t>
            </w:r>
          </w:p>
        </w:tc>
        <w:tc>
          <w:tcPr>
            <w:tcW w:w="4140" w:type="dxa"/>
          </w:tcPr>
          <w:p w:rsidR="00007ADF" w:rsidRPr="00693694" w:rsidRDefault="00007ADF" w:rsidP="00007ADF">
            <w:pPr>
              <w:rPr>
                <w:rFonts w:ascii="Arial" w:hAnsi="Arial" w:cs="Arial"/>
                <w:sz w:val="16"/>
                <w:szCs w:val="16"/>
                <w:lang w:val="en-US"/>
              </w:rPr>
            </w:pPr>
            <w:r w:rsidRPr="00693694">
              <w:rPr>
                <w:rFonts w:ascii="Arial" w:hAnsi="Arial" w:cs="Arial"/>
                <w:sz w:val="16"/>
                <w:szCs w:val="16"/>
                <w:lang w:val="en-US"/>
              </w:rPr>
              <w:t xml:space="preserve">GSM, GPRS, EDGE </w:t>
            </w:r>
            <w:proofErr w:type="spellStart"/>
            <w:r w:rsidRPr="00693694">
              <w:rPr>
                <w:rFonts w:ascii="Arial" w:hAnsi="Arial" w:cs="Arial"/>
                <w:sz w:val="16"/>
                <w:szCs w:val="16"/>
                <w:lang w:val="en-US"/>
              </w:rPr>
              <w:t>i</w:t>
            </w:r>
            <w:proofErr w:type="spellEnd"/>
            <w:r w:rsidRPr="00693694">
              <w:rPr>
                <w:rFonts w:ascii="Arial" w:hAnsi="Arial" w:cs="Arial"/>
                <w:sz w:val="16"/>
                <w:szCs w:val="16"/>
                <w:lang w:val="en-US"/>
              </w:rPr>
              <w:t xml:space="preserve"> CSD</w:t>
            </w:r>
          </w:p>
        </w:tc>
        <w:tc>
          <w:tcPr>
            <w:tcW w:w="7877" w:type="dxa"/>
          </w:tcPr>
          <w:p w:rsidR="00007ADF" w:rsidRPr="00693694" w:rsidRDefault="00007ADF" w:rsidP="00007ADF">
            <w:pPr>
              <w:ind w:left="-71"/>
              <w:rPr>
                <w:rFonts w:ascii="Arial" w:hAnsi="Arial" w:cs="Arial"/>
                <w:sz w:val="16"/>
                <w:szCs w:val="16"/>
                <w:lang w:val="en-US"/>
              </w:rPr>
            </w:pPr>
          </w:p>
        </w:tc>
      </w:tr>
      <w:tr w:rsidR="00007ADF" w:rsidRPr="002230B6"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Protokół</w:t>
            </w:r>
          </w:p>
        </w:tc>
        <w:tc>
          <w:tcPr>
            <w:tcW w:w="4140" w:type="dxa"/>
          </w:tcPr>
          <w:p w:rsidR="00007ADF" w:rsidRPr="00007ADF" w:rsidRDefault="00007ADF" w:rsidP="00781006">
            <w:pPr>
              <w:rPr>
                <w:rFonts w:ascii="Arial" w:hAnsi="Arial" w:cs="Arial"/>
                <w:sz w:val="16"/>
                <w:szCs w:val="16"/>
                <w:lang w:val="pl-PL"/>
              </w:rPr>
            </w:pPr>
            <w:r w:rsidRPr="00007ADF">
              <w:rPr>
                <w:rFonts w:ascii="Arial" w:hAnsi="Arial" w:cs="Arial"/>
                <w:sz w:val="16"/>
                <w:szCs w:val="16"/>
                <w:lang w:val="pl-PL"/>
              </w:rPr>
              <w:t>TCP/IP</w:t>
            </w:r>
          </w:p>
        </w:tc>
        <w:tc>
          <w:tcPr>
            <w:tcW w:w="7877" w:type="dxa"/>
          </w:tcPr>
          <w:p w:rsidR="00007ADF" w:rsidRPr="00007ADF" w:rsidRDefault="00007ADF" w:rsidP="00007ADF">
            <w:pPr>
              <w:ind w:left="-71"/>
              <w:rPr>
                <w:rFonts w:ascii="Arial" w:hAnsi="Arial" w:cs="Arial"/>
                <w:sz w:val="16"/>
                <w:szCs w:val="16"/>
                <w:lang w:val="pl-PL"/>
              </w:rPr>
            </w:pPr>
          </w:p>
        </w:tc>
      </w:tr>
      <w:tr w:rsidR="00007ADF" w:rsidRPr="008D7858"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Zakres napięcia zasilania</w:t>
            </w:r>
          </w:p>
        </w:tc>
        <w:tc>
          <w:tcPr>
            <w:tcW w:w="414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Min. 4,75V max. 32V</w:t>
            </w:r>
          </w:p>
        </w:tc>
        <w:tc>
          <w:tcPr>
            <w:tcW w:w="7877" w:type="dxa"/>
          </w:tcPr>
          <w:p w:rsidR="00007ADF" w:rsidRPr="00007ADF" w:rsidRDefault="00007ADF" w:rsidP="00007ADF">
            <w:pPr>
              <w:ind w:left="649"/>
              <w:rPr>
                <w:rFonts w:ascii="Arial" w:hAnsi="Arial" w:cs="Arial"/>
                <w:sz w:val="16"/>
                <w:szCs w:val="16"/>
                <w:lang w:val="pl-PL"/>
              </w:rPr>
            </w:pPr>
          </w:p>
        </w:tc>
      </w:tr>
      <w:tr w:rsidR="00007ADF" w:rsidRPr="002230B6" w:rsidTr="00C07120">
        <w:tc>
          <w:tcPr>
            <w:tcW w:w="1800" w:type="dxa"/>
          </w:tcPr>
          <w:p w:rsidR="00007ADF" w:rsidRPr="00007ADF" w:rsidRDefault="00007ADF" w:rsidP="00007ADF">
            <w:pPr>
              <w:rPr>
                <w:rFonts w:ascii="Arial" w:hAnsi="Arial" w:cs="Arial"/>
                <w:bCs/>
                <w:sz w:val="16"/>
                <w:szCs w:val="16"/>
                <w:lang w:val="pl-PL"/>
              </w:rPr>
            </w:pPr>
            <w:r w:rsidRPr="00007ADF">
              <w:rPr>
                <w:rFonts w:ascii="Arial" w:hAnsi="Arial" w:cs="Arial"/>
                <w:bCs/>
                <w:sz w:val="16"/>
                <w:szCs w:val="16"/>
                <w:lang w:val="pl-PL"/>
              </w:rPr>
              <w:t>Częstotliwość RF</w:t>
            </w:r>
          </w:p>
        </w:tc>
        <w:tc>
          <w:tcPr>
            <w:tcW w:w="414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894MHz</w:t>
            </w:r>
          </w:p>
        </w:tc>
        <w:tc>
          <w:tcPr>
            <w:tcW w:w="7877" w:type="dxa"/>
          </w:tcPr>
          <w:p w:rsidR="00007ADF" w:rsidRPr="00007ADF" w:rsidRDefault="00007ADF" w:rsidP="00007ADF">
            <w:pPr>
              <w:rPr>
                <w:rFonts w:ascii="Arial" w:hAnsi="Arial" w:cs="Arial"/>
                <w:sz w:val="16"/>
                <w:szCs w:val="16"/>
                <w:lang w:val="pl-PL"/>
              </w:rPr>
            </w:pPr>
          </w:p>
        </w:tc>
      </w:tr>
      <w:tr w:rsidR="00007ADF" w:rsidRPr="002230B6" w:rsidTr="00C07120">
        <w:tc>
          <w:tcPr>
            <w:tcW w:w="1800" w:type="dxa"/>
          </w:tcPr>
          <w:p w:rsidR="00007ADF" w:rsidRPr="00007ADF" w:rsidRDefault="00781006" w:rsidP="00007ADF">
            <w:pPr>
              <w:rPr>
                <w:rFonts w:ascii="Arial" w:hAnsi="Arial" w:cs="Arial"/>
                <w:bCs/>
                <w:sz w:val="16"/>
                <w:szCs w:val="16"/>
                <w:lang w:val="pl-PL"/>
              </w:rPr>
            </w:pPr>
            <w:r>
              <w:rPr>
                <w:rFonts w:ascii="Arial" w:hAnsi="Arial" w:cs="Arial"/>
                <w:bCs/>
                <w:sz w:val="16"/>
                <w:szCs w:val="16"/>
                <w:lang w:val="pl-PL"/>
              </w:rPr>
              <w:t xml:space="preserve">Interfejs </w:t>
            </w:r>
          </w:p>
        </w:tc>
        <w:tc>
          <w:tcPr>
            <w:tcW w:w="414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Szeregowy, złącze DB15</w:t>
            </w:r>
          </w:p>
        </w:tc>
        <w:tc>
          <w:tcPr>
            <w:tcW w:w="7877" w:type="dxa"/>
          </w:tcPr>
          <w:p w:rsidR="00007ADF" w:rsidRPr="00007ADF" w:rsidRDefault="00007ADF" w:rsidP="00007ADF">
            <w:pPr>
              <w:rPr>
                <w:rFonts w:ascii="Arial" w:hAnsi="Arial" w:cs="Arial"/>
                <w:sz w:val="16"/>
                <w:szCs w:val="16"/>
                <w:lang w:val="pl-PL"/>
              </w:rPr>
            </w:pPr>
          </w:p>
        </w:tc>
      </w:tr>
      <w:tr w:rsidR="00007ADF" w:rsidRPr="002230B6" w:rsidTr="00C07120">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Złącze RF</w:t>
            </w:r>
          </w:p>
        </w:tc>
        <w:tc>
          <w:tcPr>
            <w:tcW w:w="414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SMA żeńskie</w:t>
            </w:r>
          </w:p>
        </w:tc>
        <w:tc>
          <w:tcPr>
            <w:tcW w:w="7877" w:type="dxa"/>
          </w:tcPr>
          <w:p w:rsidR="00007ADF" w:rsidRPr="00007ADF" w:rsidRDefault="00007ADF" w:rsidP="00007ADF">
            <w:pPr>
              <w:rPr>
                <w:rFonts w:ascii="Arial" w:hAnsi="Arial" w:cs="Arial"/>
                <w:sz w:val="16"/>
                <w:szCs w:val="16"/>
                <w:lang w:val="pl-PL"/>
              </w:rPr>
            </w:pPr>
          </w:p>
        </w:tc>
      </w:tr>
      <w:tr w:rsidR="00781006" w:rsidRPr="002230B6" w:rsidTr="00C07120">
        <w:tc>
          <w:tcPr>
            <w:tcW w:w="1800" w:type="dxa"/>
          </w:tcPr>
          <w:p w:rsidR="00781006" w:rsidRPr="00007ADF" w:rsidRDefault="00781006" w:rsidP="00781006">
            <w:pPr>
              <w:rPr>
                <w:rFonts w:ascii="Arial" w:hAnsi="Arial" w:cs="Arial"/>
                <w:sz w:val="16"/>
                <w:szCs w:val="16"/>
                <w:lang w:val="pl-PL"/>
              </w:rPr>
            </w:pPr>
            <w:r>
              <w:rPr>
                <w:rFonts w:ascii="Arial" w:hAnsi="Arial" w:cs="Arial"/>
                <w:sz w:val="16"/>
                <w:szCs w:val="16"/>
                <w:lang w:val="pl-PL"/>
              </w:rPr>
              <w:t>Inne</w:t>
            </w:r>
          </w:p>
        </w:tc>
        <w:tc>
          <w:tcPr>
            <w:tcW w:w="4140" w:type="dxa"/>
          </w:tcPr>
          <w:p w:rsidR="00781006" w:rsidRPr="00007ADF" w:rsidRDefault="00781006" w:rsidP="00781006">
            <w:pPr>
              <w:pStyle w:val="Pa4"/>
              <w:rPr>
                <w:rFonts w:ascii="Arial" w:hAnsi="Arial" w:cs="Arial"/>
                <w:sz w:val="16"/>
                <w:szCs w:val="16"/>
              </w:rPr>
            </w:pPr>
            <w:proofErr w:type="spellStart"/>
            <w:r w:rsidRPr="00007ADF">
              <w:rPr>
                <w:rFonts w:ascii="Arial" w:hAnsi="Arial" w:cs="Arial"/>
                <w:sz w:val="16"/>
                <w:szCs w:val="16"/>
              </w:rPr>
              <w:t>X-card</w:t>
            </w:r>
            <w:proofErr w:type="spellEnd"/>
            <w:r w:rsidRPr="00007ADF">
              <w:rPr>
                <w:rFonts w:ascii="Arial" w:hAnsi="Arial" w:cs="Arial"/>
                <w:sz w:val="16"/>
                <w:szCs w:val="16"/>
              </w:rPr>
              <w:t xml:space="preserve"> slot, komendy AT, języki C/C++</w:t>
            </w:r>
          </w:p>
        </w:tc>
        <w:tc>
          <w:tcPr>
            <w:tcW w:w="7877" w:type="dxa"/>
          </w:tcPr>
          <w:p w:rsidR="00781006" w:rsidRPr="00007ADF" w:rsidRDefault="00781006" w:rsidP="00781006">
            <w:pPr>
              <w:rPr>
                <w:rFonts w:ascii="Arial" w:hAnsi="Arial" w:cs="Arial"/>
                <w:sz w:val="16"/>
                <w:szCs w:val="16"/>
                <w:lang w:val="pl-PL"/>
              </w:rPr>
            </w:pPr>
          </w:p>
        </w:tc>
      </w:tr>
      <w:tr w:rsidR="00781006" w:rsidRPr="002230B6" w:rsidTr="00C07120">
        <w:tc>
          <w:tcPr>
            <w:tcW w:w="1800" w:type="dxa"/>
          </w:tcPr>
          <w:p w:rsidR="00781006" w:rsidRPr="00007ADF" w:rsidRDefault="00781006" w:rsidP="00781006">
            <w:pPr>
              <w:rPr>
                <w:rFonts w:ascii="Arial" w:hAnsi="Arial" w:cs="Arial"/>
                <w:sz w:val="16"/>
                <w:szCs w:val="16"/>
                <w:lang w:val="pl-PL"/>
              </w:rPr>
            </w:pPr>
            <w:r>
              <w:rPr>
                <w:rFonts w:ascii="Arial" w:hAnsi="Arial" w:cs="Arial"/>
                <w:sz w:val="16"/>
                <w:szCs w:val="16"/>
                <w:lang w:val="pl-PL"/>
              </w:rPr>
              <w:lastRenderedPageBreak/>
              <w:t>Gwarancja</w:t>
            </w:r>
          </w:p>
        </w:tc>
        <w:tc>
          <w:tcPr>
            <w:tcW w:w="4140" w:type="dxa"/>
          </w:tcPr>
          <w:p w:rsidR="00781006" w:rsidRPr="00007ADF" w:rsidRDefault="00756E47" w:rsidP="00756E47">
            <w:pPr>
              <w:pStyle w:val="Pa4"/>
              <w:rPr>
                <w:rFonts w:ascii="Arial" w:hAnsi="Arial" w:cs="Arial"/>
                <w:sz w:val="16"/>
                <w:szCs w:val="16"/>
              </w:rPr>
            </w:pPr>
            <w:r>
              <w:rPr>
                <w:rFonts w:ascii="Arial" w:hAnsi="Arial" w:cs="Arial"/>
                <w:sz w:val="16"/>
                <w:szCs w:val="16"/>
              </w:rPr>
              <w:t>Przynajmniej</w:t>
            </w:r>
            <w:r w:rsidR="00781006">
              <w:rPr>
                <w:rFonts w:ascii="Arial" w:hAnsi="Arial" w:cs="Arial"/>
                <w:sz w:val="16"/>
                <w:szCs w:val="16"/>
              </w:rPr>
              <w:t xml:space="preserve"> 1</w:t>
            </w:r>
            <w:r>
              <w:rPr>
                <w:rFonts w:ascii="Arial" w:hAnsi="Arial" w:cs="Arial"/>
                <w:sz w:val="16"/>
                <w:szCs w:val="16"/>
              </w:rPr>
              <w:t xml:space="preserve"> rok gwarancji.</w:t>
            </w:r>
          </w:p>
        </w:tc>
        <w:tc>
          <w:tcPr>
            <w:tcW w:w="7877" w:type="dxa"/>
          </w:tcPr>
          <w:p w:rsidR="00781006" w:rsidRPr="00007ADF" w:rsidRDefault="00781006" w:rsidP="00781006">
            <w:pPr>
              <w:rPr>
                <w:rFonts w:ascii="Arial" w:hAnsi="Arial" w:cs="Arial"/>
                <w:sz w:val="16"/>
                <w:szCs w:val="16"/>
                <w:lang w:val="pl-PL"/>
              </w:rPr>
            </w:pPr>
          </w:p>
        </w:tc>
      </w:tr>
    </w:tbl>
    <w:p w:rsidR="002230B6" w:rsidRDefault="002230B6">
      <w:pPr>
        <w:rPr>
          <w:lang w:val="pl-PL"/>
        </w:rPr>
      </w:pPr>
    </w:p>
    <w:p w:rsidR="00221177" w:rsidRDefault="00221177">
      <w:pPr>
        <w:rPr>
          <w:lang w:val="pl-PL"/>
        </w:rPr>
      </w:pPr>
    </w:p>
    <w:p w:rsidR="00221177" w:rsidRPr="00B40939" w:rsidRDefault="00B40939" w:rsidP="008A425D">
      <w:pPr>
        <w:pStyle w:val="Akapitzlist"/>
        <w:numPr>
          <w:ilvl w:val="0"/>
          <w:numId w:val="1"/>
        </w:numPr>
        <w:rPr>
          <w:rFonts w:ascii="Arial" w:hAnsi="Arial" w:cs="Arial"/>
          <w:b/>
          <w:sz w:val="20"/>
          <w:szCs w:val="20"/>
          <w:lang w:val="pl-PL"/>
        </w:rPr>
      </w:pPr>
      <w:r w:rsidRPr="00B40939">
        <w:rPr>
          <w:rFonts w:ascii="Arial" w:hAnsi="Arial" w:cs="Arial"/>
          <w:b/>
          <w:sz w:val="20"/>
          <w:szCs w:val="20"/>
          <w:lang w:val="pl-PL"/>
        </w:rPr>
        <w:t>Dostawa serwera portu szeregowego</w:t>
      </w:r>
      <w:r w:rsidR="00221177" w:rsidRPr="00B40939">
        <w:rPr>
          <w:rFonts w:ascii="Arial" w:hAnsi="Arial" w:cs="Arial"/>
          <w:b/>
          <w:sz w:val="20"/>
          <w:szCs w:val="20"/>
          <w:lang w:val="pl-PL"/>
        </w:rPr>
        <w:t xml:space="preserve"> </w:t>
      </w:r>
      <w:r w:rsidR="002E039A">
        <w:rPr>
          <w:rFonts w:ascii="Arial" w:hAnsi="Arial" w:cs="Arial"/>
          <w:b/>
          <w:sz w:val="20"/>
          <w:szCs w:val="20"/>
          <w:lang w:val="pl-PL"/>
        </w:rPr>
        <w:t xml:space="preserve">o minimalnych parametrach </w:t>
      </w:r>
      <w:r w:rsidR="00221177" w:rsidRPr="00B40939">
        <w:rPr>
          <w:rFonts w:ascii="Arial" w:hAnsi="Arial" w:cs="Arial"/>
          <w:b/>
          <w:sz w:val="20"/>
          <w:szCs w:val="20"/>
          <w:lang w:val="pl-PL"/>
        </w:rPr>
        <w:t>– 1 szt.</w:t>
      </w:r>
    </w:p>
    <w:p w:rsidR="00221177" w:rsidRPr="00AF59B1" w:rsidRDefault="00221177" w:rsidP="00221177">
      <w:pPr>
        <w:rPr>
          <w:rFonts w:ascii="Arial" w:hAnsi="Arial" w:cs="Arial"/>
          <w:sz w:val="20"/>
          <w:szCs w:val="20"/>
          <w:lang w:val="pl-PL"/>
        </w:rPr>
      </w:pPr>
    </w:p>
    <w:p w:rsidR="00221177" w:rsidRPr="00AF59B1" w:rsidRDefault="00221177" w:rsidP="00221177">
      <w:pPr>
        <w:rPr>
          <w:rFonts w:ascii="Arial" w:hAnsi="Arial" w:cs="Arial"/>
          <w:sz w:val="20"/>
          <w:szCs w:val="20"/>
          <w:lang w:val="pl-PL"/>
        </w:rPr>
      </w:pPr>
      <w:r w:rsidRPr="00AF59B1">
        <w:rPr>
          <w:rFonts w:ascii="Arial" w:hAnsi="Arial" w:cs="Arial"/>
          <w:sz w:val="20"/>
          <w:szCs w:val="20"/>
          <w:lang w:val="pl-PL"/>
        </w:rPr>
        <w:t>Oferowan</w:t>
      </w:r>
      <w:r>
        <w:rPr>
          <w:rFonts w:ascii="Arial" w:hAnsi="Arial" w:cs="Arial"/>
          <w:sz w:val="20"/>
          <w:szCs w:val="20"/>
          <w:lang w:val="pl-PL"/>
        </w:rPr>
        <w:t>y</w:t>
      </w:r>
      <w:r w:rsidRPr="00AF59B1">
        <w:rPr>
          <w:rFonts w:ascii="Arial" w:hAnsi="Arial" w:cs="Arial"/>
          <w:sz w:val="20"/>
          <w:szCs w:val="20"/>
          <w:lang w:val="pl-PL"/>
        </w:rPr>
        <w:t xml:space="preserve"> </w:t>
      </w:r>
      <w:r w:rsidR="00B40939">
        <w:rPr>
          <w:rFonts w:ascii="Arial" w:hAnsi="Arial" w:cs="Arial"/>
          <w:sz w:val="20"/>
          <w:szCs w:val="20"/>
          <w:lang w:val="pl-PL"/>
        </w:rPr>
        <w:t>serwer portu szeregowego</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221177"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221177" w:rsidRPr="007C7BE1" w:rsidRDefault="00221177" w:rsidP="00221177">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221177" w:rsidRPr="00AF59B1" w:rsidRDefault="00221177" w:rsidP="00221177">
            <w:pPr>
              <w:jc w:val="both"/>
              <w:rPr>
                <w:rFonts w:ascii="Arial" w:hAnsi="Arial" w:cs="Arial"/>
                <w:sz w:val="20"/>
                <w:szCs w:val="20"/>
                <w:lang w:val="pl-PL"/>
              </w:rPr>
            </w:pPr>
          </w:p>
        </w:tc>
      </w:tr>
      <w:tr w:rsidR="00221177" w:rsidRPr="00AF59B1" w:rsidTr="00C07120">
        <w:tc>
          <w:tcPr>
            <w:tcW w:w="2977" w:type="dxa"/>
            <w:tcBorders>
              <w:top w:val="single" w:sz="4" w:space="0" w:color="auto"/>
              <w:left w:val="single" w:sz="4" w:space="0" w:color="auto"/>
              <w:bottom w:val="single" w:sz="4" w:space="0" w:color="auto"/>
              <w:right w:val="single" w:sz="4" w:space="0" w:color="auto"/>
            </w:tcBorders>
            <w:vAlign w:val="center"/>
          </w:tcPr>
          <w:p w:rsidR="00221177" w:rsidRPr="007C7BE1" w:rsidRDefault="00221177" w:rsidP="00221177">
            <w:pPr>
              <w:jc w:val="both"/>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221177" w:rsidRPr="00AF59B1" w:rsidRDefault="00221177" w:rsidP="00221177">
            <w:pPr>
              <w:jc w:val="both"/>
              <w:rPr>
                <w:rFonts w:ascii="Arial" w:hAnsi="Arial" w:cs="Arial"/>
                <w:sz w:val="20"/>
                <w:szCs w:val="20"/>
                <w:lang w:val="pl-PL"/>
              </w:rPr>
            </w:pPr>
          </w:p>
        </w:tc>
      </w:tr>
    </w:tbl>
    <w:p w:rsidR="00221177" w:rsidRPr="00AF59B1" w:rsidRDefault="00221177" w:rsidP="00221177">
      <w:pPr>
        <w:rPr>
          <w:rFonts w:ascii="Arial" w:hAnsi="Arial" w:cs="Arial"/>
          <w:sz w:val="20"/>
          <w:szCs w:val="20"/>
          <w:lang w:val="pl-PL"/>
        </w:rPr>
      </w:pPr>
    </w:p>
    <w:p w:rsidR="00221177" w:rsidRPr="000117BF" w:rsidRDefault="00221177" w:rsidP="00221177">
      <w:pPr>
        <w:rPr>
          <w:rFonts w:ascii="Arial" w:hAnsi="Arial" w:cs="Arial"/>
          <w:sz w:val="16"/>
          <w:szCs w:val="16"/>
          <w:lang w:val="pl-PL"/>
        </w:rPr>
      </w:pPr>
      <w:r w:rsidRPr="000117BF">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4140"/>
        <w:gridCol w:w="7877"/>
      </w:tblGrid>
      <w:tr w:rsidR="00221177" w:rsidRPr="000117BF" w:rsidTr="00966722">
        <w:tc>
          <w:tcPr>
            <w:tcW w:w="1800" w:type="dxa"/>
            <w:vAlign w:val="center"/>
          </w:tcPr>
          <w:p w:rsidR="00221177" w:rsidRPr="00007ADF" w:rsidRDefault="00221177" w:rsidP="00221177">
            <w:pPr>
              <w:jc w:val="center"/>
              <w:rPr>
                <w:rFonts w:ascii="Arial" w:eastAsia="Calibri" w:hAnsi="Arial" w:cs="Arial"/>
                <w:sz w:val="16"/>
                <w:szCs w:val="16"/>
                <w:lang w:val="pl-PL"/>
              </w:rPr>
            </w:pPr>
            <w:r w:rsidRPr="00007ADF">
              <w:rPr>
                <w:rFonts w:ascii="Arial" w:eastAsia="Calibri" w:hAnsi="Arial" w:cs="Arial"/>
                <w:sz w:val="16"/>
                <w:szCs w:val="16"/>
                <w:lang w:val="pl-PL"/>
              </w:rPr>
              <w:t>Nazwa</w:t>
            </w:r>
          </w:p>
          <w:p w:rsidR="00221177" w:rsidRPr="00007ADF" w:rsidRDefault="007421E6" w:rsidP="007421E6">
            <w:pPr>
              <w:jc w:val="center"/>
              <w:rPr>
                <w:rFonts w:ascii="Arial" w:eastAsia="Calibri" w:hAnsi="Arial" w:cs="Arial"/>
                <w:sz w:val="16"/>
                <w:szCs w:val="16"/>
                <w:lang w:val="pl-PL"/>
              </w:rPr>
            </w:pPr>
            <w:r>
              <w:rPr>
                <w:rFonts w:ascii="Arial" w:eastAsia="Calibri" w:hAnsi="Arial" w:cs="Arial"/>
                <w:sz w:val="16"/>
                <w:szCs w:val="16"/>
                <w:lang w:val="pl-PL"/>
              </w:rPr>
              <w:t>pa</w:t>
            </w:r>
            <w:r w:rsidR="00221177" w:rsidRPr="00007ADF">
              <w:rPr>
                <w:rFonts w:ascii="Arial" w:eastAsia="Calibri" w:hAnsi="Arial" w:cs="Arial"/>
                <w:sz w:val="16"/>
                <w:szCs w:val="16"/>
                <w:lang w:val="pl-PL"/>
              </w:rPr>
              <w:t>rametru</w:t>
            </w:r>
          </w:p>
        </w:tc>
        <w:tc>
          <w:tcPr>
            <w:tcW w:w="4140" w:type="dxa"/>
            <w:vAlign w:val="center"/>
          </w:tcPr>
          <w:p w:rsidR="00221177" w:rsidRPr="00007ADF" w:rsidRDefault="00221177" w:rsidP="00221177">
            <w:pPr>
              <w:jc w:val="center"/>
              <w:rPr>
                <w:rFonts w:ascii="Arial" w:eastAsia="Calibri" w:hAnsi="Arial" w:cs="Arial"/>
                <w:sz w:val="16"/>
                <w:szCs w:val="16"/>
                <w:lang w:val="pl-PL"/>
              </w:rPr>
            </w:pPr>
            <w:r w:rsidRPr="00007ADF">
              <w:rPr>
                <w:rFonts w:ascii="Arial" w:eastAsia="Calibri" w:hAnsi="Arial" w:cs="Arial"/>
                <w:sz w:val="16"/>
                <w:szCs w:val="16"/>
                <w:lang w:val="pl-PL"/>
              </w:rPr>
              <w:t xml:space="preserve">Wymagane minimalne </w:t>
            </w:r>
          </w:p>
          <w:p w:rsidR="00221177" w:rsidRPr="00007ADF" w:rsidRDefault="00221177" w:rsidP="00221177">
            <w:pPr>
              <w:jc w:val="center"/>
              <w:rPr>
                <w:rFonts w:ascii="Arial" w:eastAsia="Calibri" w:hAnsi="Arial" w:cs="Arial"/>
                <w:sz w:val="16"/>
                <w:szCs w:val="16"/>
                <w:lang w:val="pl-PL"/>
              </w:rPr>
            </w:pPr>
            <w:r w:rsidRPr="00007ADF">
              <w:rPr>
                <w:rFonts w:ascii="Arial" w:eastAsia="Calibri" w:hAnsi="Arial" w:cs="Arial"/>
                <w:sz w:val="16"/>
                <w:szCs w:val="16"/>
                <w:lang w:val="pl-PL"/>
              </w:rPr>
              <w:t>parametry techniczne</w:t>
            </w:r>
          </w:p>
        </w:tc>
        <w:tc>
          <w:tcPr>
            <w:tcW w:w="7877" w:type="dxa"/>
            <w:vAlign w:val="center"/>
          </w:tcPr>
          <w:p w:rsidR="00221177" w:rsidRPr="00007ADF" w:rsidRDefault="000C447A" w:rsidP="00221177">
            <w:pPr>
              <w:jc w:val="center"/>
              <w:rPr>
                <w:rFonts w:ascii="Arial" w:eastAsia="Calibri" w:hAnsi="Arial" w:cs="Arial"/>
                <w:sz w:val="16"/>
                <w:szCs w:val="16"/>
                <w:lang w:val="pl-PL"/>
              </w:rPr>
            </w:pPr>
            <w:r w:rsidRPr="00007ADF">
              <w:rPr>
                <w:rFonts w:ascii="Arial" w:eastAsia="Calibri" w:hAnsi="Arial" w:cs="Arial"/>
                <w:sz w:val="16"/>
                <w:szCs w:val="16"/>
                <w:lang w:val="pl-PL"/>
              </w:rPr>
              <w:t>Oferowane parametry</w:t>
            </w:r>
          </w:p>
        </w:tc>
      </w:tr>
      <w:tr w:rsidR="00007ADF" w:rsidRPr="001E3899" w:rsidTr="00966722">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Obudowa</w:t>
            </w:r>
          </w:p>
        </w:tc>
        <w:tc>
          <w:tcPr>
            <w:tcW w:w="4140" w:type="dxa"/>
          </w:tcPr>
          <w:p w:rsidR="00007ADF" w:rsidRPr="00007ADF" w:rsidRDefault="00007ADF" w:rsidP="00C80ADE">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sidRPr="00007ADF">
              <w:rPr>
                <w:rFonts w:cs="Arial"/>
                <w:color w:val="222222"/>
                <w:sz w:val="16"/>
                <w:szCs w:val="16"/>
                <w:shd w:val="clear" w:color="auto" w:fill="FFFFFF"/>
                <w:lang w:val="pl-PL"/>
              </w:rPr>
              <w:t xml:space="preserve">Obudowa klasy przemysłowej IP40 </w:t>
            </w:r>
            <w:r w:rsidR="00C80ADE">
              <w:rPr>
                <w:rFonts w:cs="Arial"/>
                <w:color w:val="222222"/>
                <w:sz w:val="16"/>
                <w:szCs w:val="16"/>
                <w:shd w:val="clear" w:color="auto" w:fill="FFFFFF"/>
                <w:lang w:val="pl-PL"/>
              </w:rPr>
              <w:t xml:space="preserve">wyposażona w mocowania </w:t>
            </w:r>
            <w:r w:rsidRPr="00007ADF">
              <w:rPr>
                <w:rFonts w:cs="Arial"/>
                <w:color w:val="222222"/>
                <w:sz w:val="16"/>
                <w:szCs w:val="16"/>
                <w:shd w:val="clear" w:color="auto" w:fill="FFFFFF"/>
                <w:lang w:val="pl-PL"/>
              </w:rPr>
              <w:t xml:space="preserve">umożliwiające instalację serwera na każdej powierzchni lub </w:t>
            </w:r>
            <w:r w:rsidR="00C80ADE">
              <w:rPr>
                <w:rFonts w:cs="Arial"/>
                <w:color w:val="222222"/>
                <w:sz w:val="16"/>
                <w:szCs w:val="16"/>
                <w:shd w:val="clear" w:color="auto" w:fill="FFFFFF"/>
                <w:lang w:val="pl-PL"/>
              </w:rPr>
              <w:t xml:space="preserve">na </w:t>
            </w:r>
            <w:r w:rsidRPr="00007ADF">
              <w:rPr>
                <w:rFonts w:cs="Arial"/>
                <w:color w:val="222222"/>
                <w:sz w:val="16"/>
                <w:szCs w:val="16"/>
                <w:shd w:val="clear" w:color="auto" w:fill="FFFFFF"/>
                <w:lang w:val="pl-PL"/>
              </w:rPr>
              <w:t xml:space="preserve">szynie DIN </w:t>
            </w:r>
            <w:r w:rsidR="00C80ADE">
              <w:rPr>
                <w:rFonts w:cs="Arial"/>
                <w:color w:val="222222"/>
                <w:sz w:val="16"/>
                <w:szCs w:val="16"/>
                <w:shd w:val="clear" w:color="auto" w:fill="FFFFFF"/>
                <w:lang w:val="pl-PL"/>
              </w:rPr>
              <w:t>(</w:t>
            </w:r>
            <w:r w:rsidRPr="00007ADF">
              <w:rPr>
                <w:rFonts w:cs="Arial"/>
                <w:color w:val="222222"/>
                <w:sz w:val="16"/>
                <w:szCs w:val="16"/>
                <w:shd w:val="clear" w:color="auto" w:fill="FFFFFF"/>
                <w:lang w:val="pl-PL"/>
              </w:rPr>
              <w:t>przy zastosowaniu opcjonalnego uchwytu</w:t>
            </w:r>
            <w:r w:rsidR="00C80ADE">
              <w:rPr>
                <w:rFonts w:cs="Arial"/>
                <w:color w:val="222222"/>
                <w:sz w:val="16"/>
                <w:szCs w:val="16"/>
                <w:shd w:val="clear" w:color="auto" w:fill="FFFFFF"/>
                <w:lang w:val="pl-PL"/>
              </w:rPr>
              <w:t>)</w:t>
            </w:r>
            <w:r w:rsidRPr="00007ADF">
              <w:rPr>
                <w:rFonts w:cs="Arial"/>
                <w:color w:val="222222"/>
                <w:sz w:val="16"/>
                <w:szCs w:val="16"/>
                <w:shd w:val="clear" w:color="auto" w:fill="FFFFFF"/>
                <w:lang w:val="pl-PL"/>
              </w:rPr>
              <w:t>. Urządzenie powinno wytrzymać wyładowania elektrostatyczne sięgające 15kV dla złącza szeregowego.</w:t>
            </w:r>
          </w:p>
        </w:tc>
        <w:tc>
          <w:tcPr>
            <w:tcW w:w="7877" w:type="dxa"/>
          </w:tcPr>
          <w:p w:rsidR="00007ADF" w:rsidRPr="00007ADF" w:rsidRDefault="00007ADF" w:rsidP="00007ADF">
            <w:pPr>
              <w:ind w:left="-71"/>
              <w:rPr>
                <w:rFonts w:ascii="Arial" w:hAnsi="Arial" w:cs="Arial"/>
                <w:sz w:val="16"/>
                <w:szCs w:val="16"/>
                <w:lang w:val="pl-PL"/>
              </w:rPr>
            </w:pPr>
          </w:p>
        </w:tc>
      </w:tr>
      <w:tr w:rsidR="00007ADF" w:rsidRPr="001E3899" w:rsidTr="00966722">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Zarządzanie</w:t>
            </w:r>
          </w:p>
        </w:tc>
        <w:tc>
          <w:tcPr>
            <w:tcW w:w="4140" w:type="dxa"/>
          </w:tcPr>
          <w:p w:rsidR="00C80ADE" w:rsidRDefault="00007ADF" w:rsidP="006C1B5B">
            <w:pPr>
              <w:rPr>
                <w:rFonts w:ascii="Arial" w:hAnsi="Arial" w:cs="Arial"/>
                <w:color w:val="222222"/>
                <w:sz w:val="16"/>
                <w:szCs w:val="16"/>
                <w:shd w:val="clear" w:color="auto" w:fill="FFFFFF"/>
                <w:lang w:val="pl-PL"/>
              </w:rPr>
            </w:pPr>
            <w:r w:rsidRPr="00007ADF">
              <w:rPr>
                <w:rFonts w:ascii="Arial" w:hAnsi="Arial" w:cs="Arial"/>
                <w:color w:val="222222"/>
                <w:sz w:val="16"/>
                <w:szCs w:val="16"/>
                <w:shd w:val="clear" w:color="auto" w:fill="FFFFFF"/>
                <w:lang w:val="pl-PL"/>
              </w:rPr>
              <w:t>Wbudowany inte</w:t>
            </w:r>
            <w:r w:rsidR="00C80ADE">
              <w:rPr>
                <w:rFonts w:ascii="Arial" w:hAnsi="Arial" w:cs="Arial"/>
                <w:color w:val="222222"/>
                <w:sz w:val="16"/>
                <w:szCs w:val="16"/>
                <w:shd w:val="clear" w:color="auto" w:fill="FFFFFF"/>
                <w:lang w:val="pl-PL"/>
              </w:rPr>
              <w:t>rfejs przeglądarki internetowej.</w:t>
            </w:r>
          </w:p>
          <w:p w:rsidR="00C80ADE" w:rsidRDefault="00C80ADE" w:rsidP="006C1B5B">
            <w:pPr>
              <w:rPr>
                <w:rFonts w:ascii="Arial" w:hAnsi="Arial" w:cs="Arial"/>
                <w:color w:val="222222"/>
                <w:sz w:val="16"/>
                <w:szCs w:val="16"/>
                <w:shd w:val="clear" w:color="auto" w:fill="FFFFFF"/>
                <w:lang w:val="pl-PL"/>
              </w:rPr>
            </w:pPr>
            <w:r>
              <w:rPr>
                <w:rFonts w:ascii="Arial" w:hAnsi="Arial" w:cs="Arial"/>
                <w:color w:val="222222"/>
                <w:sz w:val="16"/>
                <w:szCs w:val="16"/>
                <w:shd w:val="clear" w:color="auto" w:fill="FFFFFF"/>
                <w:lang w:val="pl-PL"/>
              </w:rPr>
              <w:t>Aplikacja typu GUI.</w:t>
            </w:r>
          </w:p>
          <w:p w:rsidR="00007ADF" w:rsidRPr="00007ADF" w:rsidRDefault="00007ADF" w:rsidP="006C1B5B">
            <w:pPr>
              <w:rPr>
                <w:rFonts w:ascii="Arial" w:hAnsi="Arial" w:cs="Arial"/>
                <w:sz w:val="16"/>
                <w:szCs w:val="16"/>
                <w:lang w:val="pl-PL"/>
              </w:rPr>
            </w:pPr>
            <w:r w:rsidRPr="00007ADF">
              <w:rPr>
                <w:rFonts w:ascii="Arial" w:hAnsi="Arial" w:cs="Arial"/>
                <w:color w:val="222222"/>
                <w:sz w:val="16"/>
                <w:szCs w:val="16"/>
                <w:shd w:val="clear" w:color="auto" w:fill="FFFFFF"/>
                <w:lang w:val="pl-PL"/>
              </w:rPr>
              <w:t>Konsola dostępna przez Telnet lub port szeregowy.</w:t>
            </w:r>
          </w:p>
        </w:tc>
        <w:tc>
          <w:tcPr>
            <w:tcW w:w="7877" w:type="dxa"/>
          </w:tcPr>
          <w:p w:rsidR="00007ADF" w:rsidRPr="00007ADF" w:rsidRDefault="00007ADF" w:rsidP="00007ADF">
            <w:pPr>
              <w:ind w:left="-71"/>
              <w:rPr>
                <w:rFonts w:ascii="Arial" w:hAnsi="Arial" w:cs="Arial"/>
                <w:sz w:val="16"/>
                <w:szCs w:val="16"/>
                <w:lang w:val="pl-PL"/>
              </w:rPr>
            </w:pPr>
          </w:p>
        </w:tc>
      </w:tr>
      <w:tr w:rsidR="00007ADF" w:rsidRPr="002230B6" w:rsidTr="00966722">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Porty serwera</w:t>
            </w:r>
          </w:p>
        </w:tc>
        <w:tc>
          <w:tcPr>
            <w:tcW w:w="4140" w:type="dxa"/>
          </w:tcPr>
          <w:p w:rsidR="00007ADF" w:rsidRPr="006C1B5B" w:rsidRDefault="00007ADF" w:rsidP="006C1B5B">
            <w:pPr>
              <w:shd w:val="clear" w:color="auto" w:fill="FFFFFF"/>
              <w:rPr>
                <w:rFonts w:ascii="Arial" w:hAnsi="Arial" w:cs="Arial"/>
                <w:color w:val="222222"/>
                <w:sz w:val="16"/>
                <w:szCs w:val="16"/>
                <w:lang w:val="pl-PL"/>
              </w:rPr>
            </w:pPr>
            <w:r w:rsidRPr="00007ADF">
              <w:rPr>
                <w:rFonts w:ascii="Arial" w:hAnsi="Arial" w:cs="Arial"/>
                <w:color w:val="222222"/>
                <w:sz w:val="16"/>
                <w:szCs w:val="16"/>
                <w:lang w:val="pl-PL"/>
              </w:rPr>
              <w:t>Port szeregowy RS-232</w:t>
            </w:r>
          </w:p>
        </w:tc>
        <w:tc>
          <w:tcPr>
            <w:tcW w:w="7877" w:type="dxa"/>
          </w:tcPr>
          <w:p w:rsidR="00007ADF" w:rsidRPr="00007ADF" w:rsidRDefault="00007ADF" w:rsidP="00007ADF">
            <w:pPr>
              <w:ind w:left="-71"/>
              <w:rPr>
                <w:rFonts w:ascii="Arial" w:hAnsi="Arial" w:cs="Arial"/>
                <w:sz w:val="16"/>
                <w:szCs w:val="16"/>
                <w:lang w:val="pl-PL"/>
              </w:rPr>
            </w:pPr>
          </w:p>
        </w:tc>
      </w:tr>
      <w:tr w:rsidR="00007ADF" w:rsidRPr="002230B6" w:rsidTr="00966722">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Interfejsy sieciowe</w:t>
            </w:r>
          </w:p>
          <w:p w:rsidR="00007ADF" w:rsidRPr="00007ADF" w:rsidRDefault="00007ADF" w:rsidP="00007ADF">
            <w:pPr>
              <w:rPr>
                <w:rFonts w:ascii="Arial" w:hAnsi="Arial" w:cs="Arial"/>
                <w:sz w:val="16"/>
                <w:szCs w:val="16"/>
                <w:lang w:val="pl-PL"/>
              </w:rPr>
            </w:pPr>
          </w:p>
        </w:tc>
        <w:tc>
          <w:tcPr>
            <w:tcW w:w="4140" w:type="dxa"/>
          </w:tcPr>
          <w:p w:rsidR="006C1B5B" w:rsidRPr="00693694" w:rsidRDefault="006C1B5B" w:rsidP="00007ADF">
            <w:pPr>
              <w:shd w:val="clear" w:color="auto" w:fill="F9F9F9"/>
              <w:rPr>
                <w:rFonts w:ascii="Arial" w:hAnsi="Arial" w:cs="Arial"/>
                <w:color w:val="222222"/>
                <w:sz w:val="16"/>
                <w:szCs w:val="16"/>
                <w:lang w:val="en-US"/>
              </w:rPr>
            </w:pPr>
            <w:r w:rsidRPr="00693694">
              <w:rPr>
                <w:rFonts w:ascii="Arial" w:hAnsi="Arial" w:cs="Arial"/>
                <w:color w:val="222222"/>
                <w:sz w:val="16"/>
                <w:szCs w:val="16"/>
                <w:lang w:val="en-US"/>
              </w:rPr>
              <w:t>IEEE 802.3i(10Base-T)</w:t>
            </w:r>
          </w:p>
          <w:p w:rsidR="00007ADF" w:rsidRPr="00693694" w:rsidRDefault="006C1B5B" w:rsidP="00007ADF">
            <w:pPr>
              <w:shd w:val="clear" w:color="auto" w:fill="F9F9F9"/>
              <w:rPr>
                <w:rFonts w:ascii="Arial" w:hAnsi="Arial" w:cs="Arial"/>
                <w:color w:val="222222"/>
                <w:sz w:val="16"/>
                <w:szCs w:val="16"/>
                <w:lang w:val="en-US"/>
              </w:rPr>
            </w:pPr>
            <w:r w:rsidRPr="00693694">
              <w:rPr>
                <w:rFonts w:ascii="Arial" w:hAnsi="Arial" w:cs="Arial"/>
                <w:color w:val="222222"/>
                <w:sz w:val="16"/>
                <w:szCs w:val="16"/>
                <w:lang w:val="en-US"/>
              </w:rPr>
              <w:t xml:space="preserve">IEEE </w:t>
            </w:r>
            <w:r w:rsidR="00007ADF" w:rsidRPr="00693694">
              <w:rPr>
                <w:rFonts w:ascii="Arial" w:hAnsi="Arial" w:cs="Arial"/>
                <w:color w:val="222222"/>
                <w:sz w:val="16"/>
                <w:szCs w:val="16"/>
                <w:lang w:val="en-US"/>
              </w:rPr>
              <w:t>802.3u(100Base-TX)</w:t>
            </w:r>
          </w:p>
          <w:p w:rsidR="00007ADF" w:rsidRPr="00007ADF" w:rsidRDefault="00007ADF" w:rsidP="00007ADF">
            <w:pPr>
              <w:shd w:val="clear" w:color="auto" w:fill="F9F9F9"/>
              <w:rPr>
                <w:rFonts w:ascii="Arial" w:hAnsi="Arial" w:cs="Arial"/>
                <w:color w:val="222222"/>
                <w:sz w:val="16"/>
                <w:szCs w:val="16"/>
                <w:lang w:val="pl-PL"/>
              </w:rPr>
            </w:pPr>
            <w:r w:rsidRPr="00007ADF">
              <w:rPr>
                <w:rFonts w:ascii="Arial" w:hAnsi="Arial" w:cs="Arial"/>
                <w:color w:val="222222"/>
                <w:sz w:val="16"/>
                <w:szCs w:val="16"/>
                <w:lang w:val="pl-PL"/>
              </w:rPr>
              <w:t>IEEE 802.11b/g</w:t>
            </w:r>
          </w:p>
        </w:tc>
        <w:tc>
          <w:tcPr>
            <w:tcW w:w="7877" w:type="dxa"/>
          </w:tcPr>
          <w:p w:rsidR="00007ADF" w:rsidRPr="00007ADF" w:rsidRDefault="00007ADF" w:rsidP="00007ADF">
            <w:pPr>
              <w:ind w:left="-71"/>
              <w:rPr>
                <w:rFonts w:ascii="Arial" w:hAnsi="Arial" w:cs="Arial"/>
                <w:sz w:val="16"/>
                <w:szCs w:val="16"/>
                <w:lang w:val="pl-PL"/>
              </w:rPr>
            </w:pPr>
          </w:p>
        </w:tc>
      </w:tr>
      <w:tr w:rsidR="00007ADF" w:rsidRPr="002230B6" w:rsidTr="00966722">
        <w:tc>
          <w:tcPr>
            <w:tcW w:w="1800" w:type="dxa"/>
          </w:tcPr>
          <w:p w:rsidR="00007ADF" w:rsidRPr="00007ADF" w:rsidRDefault="00007ADF" w:rsidP="00007ADF">
            <w:pPr>
              <w:rPr>
                <w:rFonts w:ascii="Arial" w:hAnsi="Arial" w:cs="Arial"/>
                <w:bCs/>
                <w:sz w:val="16"/>
                <w:szCs w:val="16"/>
                <w:lang w:val="pl-PL"/>
              </w:rPr>
            </w:pPr>
            <w:r w:rsidRPr="00007ADF">
              <w:rPr>
                <w:rFonts w:ascii="Arial" w:hAnsi="Arial" w:cs="Arial"/>
                <w:sz w:val="16"/>
                <w:szCs w:val="16"/>
                <w:lang w:val="pl-PL"/>
              </w:rPr>
              <w:t>Zabezpieczenia WLAN</w:t>
            </w:r>
          </w:p>
        </w:tc>
        <w:tc>
          <w:tcPr>
            <w:tcW w:w="4140" w:type="dxa"/>
          </w:tcPr>
          <w:p w:rsidR="00007ADF" w:rsidRPr="00693694" w:rsidRDefault="00007ADF" w:rsidP="00301EFC">
            <w:pPr>
              <w:shd w:val="clear" w:color="auto" w:fill="FFFFFF"/>
              <w:rPr>
                <w:rFonts w:ascii="Arial" w:hAnsi="Arial" w:cs="Arial"/>
                <w:color w:val="222222"/>
                <w:sz w:val="16"/>
                <w:szCs w:val="16"/>
                <w:lang w:val="en-US"/>
              </w:rPr>
            </w:pPr>
            <w:r w:rsidRPr="00693694">
              <w:rPr>
                <w:rFonts w:ascii="Arial" w:hAnsi="Arial" w:cs="Arial"/>
                <w:color w:val="222222"/>
                <w:sz w:val="16"/>
                <w:szCs w:val="16"/>
                <w:shd w:val="clear" w:color="auto" w:fill="FFFFFF"/>
                <w:lang w:val="en-US"/>
              </w:rPr>
              <w:t xml:space="preserve">WPA </w:t>
            </w:r>
            <w:proofErr w:type="spellStart"/>
            <w:r w:rsidRPr="00693694">
              <w:rPr>
                <w:rFonts w:ascii="Arial" w:hAnsi="Arial" w:cs="Arial"/>
                <w:color w:val="222222"/>
                <w:sz w:val="16"/>
                <w:szCs w:val="16"/>
                <w:shd w:val="clear" w:color="auto" w:fill="FFFFFF"/>
                <w:lang w:val="en-US"/>
              </w:rPr>
              <w:t>i</w:t>
            </w:r>
            <w:proofErr w:type="spellEnd"/>
            <w:r w:rsidRPr="00693694">
              <w:rPr>
                <w:rFonts w:ascii="Arial" w:hAnsi="Arial" w:cs="Arial"/>
                <w:color w:val="222222"/>
                <w:sz w:val="16"/>
                <w:szCs w:val="16"/>
                <w:shd w:val="clear" w:color="auto" w:fill="FFFFFF"/>
                <w:lang w:val="en-US"/>
              </w:rPr>
              <w:t xml:space="preserve"> WPA2 (personal </w:t>
            </w:r>
            <w:proofErr w:type="spellStart"/>
            <w:r w:rsidRPr="00693694">
              <w:rPr>
                <w:rFonts w:ascii="Arial" w:hAnsi="Arial" w:cs="Arial"/>
                <w:color w:val="222222"/>
                <w:sz w:val="16"/>
                <w:szCs w:val="16"/>
                <w:shd w:val="clear" w:color="auto" w:fill="FFFFFF"/>
                <w:lang w:val="en-US"/>
              </w:rPr>
              <w:t>lub</w:t>
            </w:r>
            <w:proofErr w:type="spellEnd"/>
            <w:r w:rsidRPr="00693694">
              <w:rPr>
                <w:rFonts w:ascii="Arial" w:hAnsi="Arial" w:cs="Arial"/>
                <w:color w:val="222222"/>
                <w:sz w:val="16"/>
                <w:szCs w:val="16"/>
                <w:shd w:val="clear" w:color="auto" w:fill="FFFFFF"/>
                <w:lang w:val="en-US"/>
              </w:rPr>
              <w:t xml:space="preserve"> enterprise), PAP, MS-CHAPv2, 802.1x EAP z</w:t>
            </w:r>
            <w:r w:rsidR="00301EFC" w:rsidRPr="00693694">
              <w:rPr>
                <w:rFonts w:ascii="Arial" w:hAnsi="Arial" w:cs="Arial"/>
                <w:color w:val="222222"/>
                <w:sz w:val="16"/>
                <w:szCs w:val="16"/>
                <w:shd w:val="clear" w:color="auto" w:fill="FFFFFF"/>
                <w:lang w:val="en-US"/>
              </w:rPr>
              <w:t xml:space="preserve"> TLS/TTLS/ LEAP/PEAP/FAST, WEP</w:t>
            </w:r>
          </w:p>
        </w:tc>
        <w:tc>
          <w:tcPr>
            <w:tcW w:w="7877" w:type="dxa"/>
          </w:tcPr>
          <w:p w:rsidR="00007ADF" w:rsidRPr="00693694" w:rsidRDefault="00007ADF" w:rsidP="00007ADF">
            <w:pPr>
              <w:ind w:left="-71"/>
              <w:rPr>
                <w:rFonts w:ascii="Arial" w:hAnsi="Arial" w:cs="Arial"/>
                <w:sz w:val="16"/>
                <w:szCs w:val="16"/>
                <w:lang w:val="en-US"/>
              </w:rPr>
            </w:pPr>
          </w:p>
        </w:tc>
      </w:tr>
      <w:tr w:rsidR="00C80ADE" w:rsidRPr="002230B6" w:rsidTr="00966722">
        <w:tc>
          <w:tcPr>
            <w:tcW w:w="1800" w:type="dxa"/>
          </w:tcPr>
          <w:p w:rsidR="00C80ADE" w:rsidRPr="00007ADF" w:rsidRDefault="00301EFC" w:rsidP="00301EFC">
            <w:pPr>
              <w:rPr>
                <w:rFonts w:ascii="Arial" w:hAnsi="Arial" w:cs="Arial"/>
                <w:sz w:val="16"/>
                <w:szCs w:val="16"/>
                <w:lang w:val="pl-PL"/>
              </w:rPr>
            </w:pPr>
            <w:r>
              <w:rPr>
                <w:rFonts w:ascii="Arial" w:hAnsi="Arial" w:cs="Arial"/>
                <w:color w:val="222222"/>
                <w:sz w:val="16"/>
                <w:szCs w:val="16"/>
                <w:shd w:val="clear" w:color="auto" w:fill="FFFFFF"/>
                <w:lang w:val="pl-PL"/>
              </w:rPr>
              <w:t>P</w:t>
            </w:r>
            <w:r w:rsidRPr="00007ADF">
              <w:rPr>
                <w:rFonts w:ascii="Arial" w:hAnsi="Arial" w:cs="Arial"/>
                <w:color w:val="222222"/>
                <w:sz w:val="16"/>
                <w:szCs w:val="16"/>
                <w:shd w:val="clear" w:color="auto" w:fill="FFFFFF"/>
                <w:lang w:val="pl-PL"/>
              </w:rPr>
              <w:t>rędkości transferu</w:t>
            </w:r>
            <w:r>
              <w:rPr>
                <w:rFonts w:ascii="Arial" w:hAnsi="Arial" w:cs="Arial"/>
                <w:color w:val="222222"/>
                <w:sz w:val="16"/>
                <w:szCs w:val="16"/>
                <w:shd w:val="clear" w:color="auto" w:fill="FFFFFF"/>
                <w:lang w:val="pl-PL"/>
              </w:rPr>
              <w:t xml:space="preserve"> WLAN</w:t>
            </w:r>
          </w:p>
        </w:tc>
        <w:tc>
          <w:tcPr>
            <w:tcW w:w="4140" w:type="dxa"/>
          </w:tcPr>
          <w:p w:rsidR="00C80ADE" w:rsidRPr="00007ADF" w:rsidRDefault="00301EFC" w:rsidP="006C1B5B">
            <w:pPr>
              <w:shd w:val="clear" w:color="auto" w:fill="FFFFFF"/>
              <w:rPr>
                <w:rFonts w:ascii="Arial" w:hAnsi="Arial" w:cs="Arial"/>
                <w:color w:val="222222"/>
                <w:sz w:val="16"/>
                <w:szCs w:val="16"/>
                <w:shd w:val="clear" w:color="auto" w:fill="FFFFFF"/>
                <w:lang w:val="pl-PL"/>
              </w:rPr>
            </w:pPr>
            <w:r w:rsidRPr="00007ADF">
              <w:rPr>
                <w:rFonts w:ascii="Arial" w:hAnsi="Arial" w:cs="Arial"/>
                <w:color w:val="222222"/>
                <w:sz w:val="16"/>
                <w:szCs w:val="16"/>
                <w:shd w:val="clear" w:color="auto" w:fill="FFFFFF"/>
                <w:lang w:val="pl-PL"/>
              </w:rPr>
              <w:t xml:space="preserve">54, 48, 36, 24, 18, 12, 11, 9, 6, 5.5, 2 </w:t>
            </w:r>
            <w:r>
              <w:rPr>
                <w:rFonts w:ascii="Arial" w:hAnsi="Arial" w:cs="Arial"/>
                <w:color w:val="222222"/>
                <w:sz w:val="16"/>
                <w:szCs w:val="16"/>
                <w:shd w:val="clear" w:color="auto" w:fill="FFFFFF"/>
                <w:lang w:val="pl-PL"/>
              </w:rPr>
              <w:t>,</w:t>
            </w:r>
            <w:r w:rsidRPr="00007ADF">
              <w:rPr>
                <w:rFonts w:ascii="Arial" w:hAnsi="Arial" w:cs="Arial"/>
                <w:color w:val="222222"/>
                <w:sz w:val="16"/>
                <w:szCs w:val="16"/>
                <w:shd w:val="clear" w:color="auto" w:fill="FFFFFF"/>
                <w:lang w:val="pl-PL"/>
              </w:rPr>
              <w:t xml:space="preserve">1 </w:t>
            </w:r>
            <w:proofErr w:type="spellStart"/>
            <w:r w:rsidRPr="00007ADF">
              <w:rPr>
                <w:rFonts w:ascii="Arial" w:hAnsi="Arial" w:cs="Arial"/>
                <w:color w:val="222222"/>
                <w:sz w:val="16"/>
                <w:szCs w:val="16"/>
                <w:shd w:val="clear" w:color="auto" w:fill="FFFFFF"/>
                <w:lang w:val="pl-PL"/>
              </w:rPr>
              <w:t>Mbps</w:t>
            </w:r>
            <w:proofErr w:type="spellEnd"/>
          </w:p>
        </w:tc>
        <w:tc>
          <w:tcPr>
            <w:tcW w:w="7877" w:type="dxa"/>
          </w:tcPr>
          <w:p w:rsidR="00C80ADE" w:rsidRPr="00007ADF" w:rsidRDefault="00C80ADE" w:rsidP="00007ADF">
            <w:pPr>
              <w:ind w:left="-71"/>
              <w:rPr>
                <w:rFonts w:ascii="Arial" w:hAnsi="Arial" w:cs="Arial"/>
                <w:sz w:val="16"/>
                <w:szCs w:val="16"/>
                <w:lang w:val="pl-PL"/>
              </w:rPr>
            </w:pPr>
          </w:p>
        </w:tc>
      </w:tr>
      <w:tr w:rsidR="00C80ADE" w:rsidRPr="002230B6" w:rsidTr="00966722">
        <w:tc>
          <w:tcPr>
            <w:tcW w:w="1800" w:type="dxa"/>
          </w:tcPr>
          <w:p w:rsidR="00C80ADE" w:rsidRPr="00007ADF" w:rsidRDefault="00301EFC" w:rsidP="00007ADF">
            <w:pPr>
              <w:rPr>
                <w:rFonts w:ascii="Arial" w:hAnsi="Arial" w:cs="Arial"/>
                <w:sz w:val="16"/>
                <w:szCs w:val="16"/>
                <w:lang w:val="pl-PL"/>
              </w:rPr>
            </w:pPr>
            <w:r w:rsidRPr="00007ADF">
              <w:rPr>
                <w:rFonts w:ascii="Arial" w:hAnsi="Arial" w:cs="Arial"/>
                <w:color w:val="222222"/>
                <w:sz w:val="16"/>
                <w:szCs w:val="16"/>
                <w:shd w:val="clear" w:color="auto" w:fill="FFFFFF"/>
                <w:lang w:val="pl-PL"/>
              </w:rPr>
              <w:t>Pasmo częstotliwości</w:t>
            </w:r>
          </w:p>
        </w:tc>
        <w:tc>
          <w:tcPr>
            <w:tcW w:w="4140" w:type="dxa"/>
          </w:tcPr>
          <w:p w:rsidR="00C80ADE" w:rsidRPr="00007ADF" w:rsidRDefault="00301EFC" w:rsidP="006C1B5B">
            <w:pPr>
              <w:shd w:val="clear" w:color="auto" w:fill="FFFFFF"/>
              <w:rPr>
                <w:rFonts w:ascii="Arial" w:hAnsi="Arial" w:cs="Arial"/>
                <w:color w:val="222222"/>
                <w:sz w:val="16"/>
                <w:szCs w:val="16"/>
                <w:shd w:val="clear" w:color="auto" w:fill="FFFFFF"/>
                <w:lang w:val="pl-PL"/>
              </w:rPr>
            </w:pPr>
            <w:r w:rsidRPr="00007ADF">
              <w:rPr>
                <w:rFonts w:ascii="Arial" w:hAnsi="Arial" w:cs="Arial"/>
                <w:color w:val="222222"/>
                <w:sz w:val="16"/>
                <w:szCs w:val="16"/>
                <w:shd w:val="clear" w:color="auto" w:fill="FFFFFF"/>
                <w:lang w:val="pl-PL"/>
              </w:rPr>
              <w:t xml:space="preserve">2.4 </w:t>
            </w:r>
            <w:proofErr w:type="spellStart"/>
            <w:r w:rsidRPr="00007ADF">
              <w:rPr>
                <w:rFonts w:ascii="Arial" w:hAnsi="Arial" w:cs="Arial"/>
                <w:color w:val="222222"/>
                <w:sz w:val="16"/>
                <w:szCs w:val="16"/>
                <w:shd w:val="clear" w:color="auto" w:fill="FFFFFF"/>
                <w:lang w:val="pl-PL"/>
              </w:rPr>
              <w:t>GHz</w:t>
            </w:r>
            <w:proofErr w:type="spellEnd"/>
            <w:r w:rsidRPr="00007ADF">
              <w:rPr>
                <w:rFonts w:ascii="Arial" w:hAnsi="Arial" w:cs="Arial"/>
                <w:color w:val="222222"/>
                <w:sz w:val="16"/>
                <w:szCs w:val="16"/>
                <w:shd w:val="clear" w:color="auto" w:fill="FFFFFF"/>
                <w:lang w:val="pl-PL"/>
              </w:rPr>
              <w:t xml:space="preserve"> ISM Band</w:t>
            </w:r>
          </w:p>
        </w:tc>
        <w:tc>
          <w:tcPr>
            <w:tcW w:w="7877" w:type="dxa"/>
          </w:tcPr>
          <w:p w:rsidR="00C80ADE" w:rsidRPr="00007ADF" w:rsidRDefault="00C80ADE" w:rsidP="00007ADF">
            <w:pPr>
              <w:ind w:left="-71"/>
              <w:rPr>
                <w:rFonts w:ascii="Arial" w:hAnsi="Arial" w:cs="Arial"/>
                <w:sz w:val="16"/>
                <w:szCs w:val="16"/>
                <w:lang w:val="pl-PL"/>
              </w:rPr>
            </w:pPr>
          </w:p>
        </w:tc>
      </w:tr>
      <w:tr w:rsidR="00007ADF" w:rsidRPr="001E3899" w:rsidTr="00966722">
        <w:tc>
          <w:tcPr>
            <w:tcW w:w="1800" w:type="dxa"/>
          </w:tcPr>
          <w:p w:rsidR="00007ADF" w:rsidRPr="00007ADF" w:rsidRDefault="00007ADF" w:rsidP="00007ADF">
            <w:pPr>
              <w:rPr>
                <w:rFonts w:ascii="Arial" w:hAnsi="Arial" w:cs="Arial"/>
                <w:bCs/>
                <w:sz w:val="16"/>
                <w:szCs w:val="16"/>
                <w:lang w:val="pl-PL"/>
              </w:rPr>
            </w:pPr>
            <w:r w:rsidRPr="00007ADF">
              <w:rPr>
                <w:rFonts w:ascii="Arial" w:hAnsi="Arial" w:cs="Arial"/>
                <w:sz w:val="16"/>
                <w:szCs w:val="16"/>
                <w:lang w:val="pl-PL"/>
              </w:rPr>
              <w:t>Obsługiwane protokoły</w:t>
            </w:r>
          </w:p>
        </w:tc>
        <w:tc>
          <w:tcPr>
            <w:tcW w:w="4140" w:type="dxa"/>
          </w:tcPr>
          <w:p w:rsidR="00007ADF" w:rsidRPr="00007ADF" w:rsidRDefault="00007ADF" w:rsidP="00007ADF">
            <w:pPr>
              <w:shd w:val="clear" w:color="auto" w:fill="FFFFFF"/>
              <w:rPr>
                <w:rFonts w:ascii="Arial" w:hAnsi="Arial" w:cs="Arial"/>
                <w:color w:val="222222"/>
                <w:sz w:val="16"/>
                <w:szCs w:val="16"/>
                <w:lang w:val="pl-PL"/>
              </w:rPr>
            </w:pPr>
            <w:r w:rsidRPr="00007ADF">
              <w:rPr>
                <w:rFonts w:ascii="Arial" w:hAnsi="Arial" w:cs="Arial"/>
                <w:color w:val="222222"/>
                <w:sz w:val="16"/>
                <w:szCs w:val="16"/>
                <w:shd w:val="clear" w:color="auto" w:fill="F9F9F9"/>
                <w:lang w:val="pl-PL"/>
              </w:rPr>
              <w:t xml:space="preserve">TCP, Telnet, ICMP, SNMP, DHCP, BOOTP, Auto IP, HTTP, SMTP, TFTP, SLP, DNS, </w:t>
            </w:r>
            <w:proofErr w:type="spellStart"/>
            <w:r w:rsidRPr="00007ADF">
              <w:rPr>
                <w:rFonts w:ascii="Arial" w:hAnsi="Arial" w:cs="Arial"/>
                <w:color w:val="222222"/>
                <w:sz w:val="16"/>
                <w:szCs w:val="16"/>
                <w:shd w:val="clear" w:color="auto" w:fill="F9F9F9"/>
                <w:lang w:val="pl-PL"/>
              </w:rPr>
              <w:t>Dynamic</w:t>
            </w:r>
            <w:proofErr w:type="spellEnd"/>
            <w:r w:rsidRPr="00007ADF">
              <w:rPr>
                <w:rFonts w:ascii="Arial" w:hAnsi="Arial" w:cs="Arial"/>
                <w:color w:val="222222"/>
                <w:sz w:val="16"/>
                <w:szCs w:val="16"/>
                <w:shd w:val="clear" w:color="auto" w:fill="F9F9F9"/>
                <w:lang w:val="pl-PL"/>
              </w:rPr>
              <w:t xml:space="preserve"> DNS</w:t>
            </w:r>
          </w:p>
        </w:tc>
        <w:tc>
          <w:tcPr>
            <w:tcW w:w="7877" w:type="dxa"/>
          </w:tcPr>
          <w:p w:rsidR="00007ADF" w:rsidRPr="00007ADF" w:rsidRDefault="00007ADF" w:rsidP="00007ADF">
            <w:pPr>
              <w:ind w:left="-71"/>
              <w:rPr>
                <w:rFonts w:ascii="Arial" w:hAnsi="Arial" w:cs="Arial"/>
                <w:sz w:val="16"/>
                <w:szCs w:val="16"/>
                <w:lang w:val="pl-PL"/>
              </w:rPr>
            </w:pPr>
          </w:p>
        </w:tc>
      </w:tr>
      <w:tr w:rsidR="00007ADF" w:rsidRPr="001E3899" w:rsidTr="00966722">
        <w:tc>
          <w:tcPr>
            <w:tcW w:w="1800" w:type="dxa"/>
          </w:tcPr>
          <w:p w:rsidR="00007ADF" w:rsidRPr="00007ADF" w:rsidRDefault="00007ADF" w:rsidP="00007ADF">
            <w:pPr>
              <w:rPr>
                <w:rFonts w:ascii="Arial" w:hAnsi="Arial" w:cs="Arial"/>
                <w:sz w:val="16"/>
                <w:szCs w:val="16"/>
                <w:lang w:val="pl-PL"/>
              </w:rPr>
            </w:pPr>
            <w:r w:rsidRPr="00007ADF">
              <w:rPr>
                <w:rFonts w:ascii="Arial" w:hAnsi="Arial" w:cs="Arial"/>
                <w:sz w:val="16"/>
                <w:szCs w:val="16"/>
                <w:lang w:val="pl-PL"/>
              </w:rPr>
              <w:t>Inne</w:t>
            </w:r>
          </w:p>
        </w:tc>
        <w:tc>
          <w:tcPr>
            <w:tcW w:w="4140" w:type="dxa"/>
          </w:tcPr>
          <w:p w:rsidR="00C80ADE" w:rsidRDefault="00007ADF" w:rsidP="00C80ADE">
            <w:pPr>
              <w:shd w:val="clear" w:color="auto" w:fill="FFFFFF"/>
              <w:rPr>
                <w:rFonts w:ascii="Arial" w:hAnsi="Arial" w:cs="Arial"/>
                <w:color w:val="222222"/>
                <w:sz w:val="16"/>
                <w:szCs w:val="16"/>
                <w:shd w:val="clear" w:color="auto" w:fill="FFFFFF"/>
                <w:lang w:val="pl-PL"/>
              </w:rPr>
            </w:pPr>
            <w:r w:rsidRPr="00007ADF">
              <w:rPr>
                <w:rFonts w:ascii="Arial" w:hAnsi="Arial" w:cs="Arial"/>
                <w:color w:val="222222"/>
                <w:sz w:val="16"/>
                <w:szCs w:val="16"/>
                <w:shd w:val="clear" w:color="auto" w:fill="FFFFFF"/>
                <w:lang w:val="pl-PL"/>
              </w:rPr>
              <w:t>Emulacja portu szeregowego (Windo</w:t>
            </w:r>
            <w:r w:rsidR="00C80ADE">
              <w:rPr>
                <w:rFonts w:ascii="Arial" w:hAnsi="Arial" w:cs="Arial"/>
                <w:color w:val="222222"/>
                <w:sz w:val="16"/>
                <w:szCs w:val="16"/>
                <w:shd w:val="clear" w:color="auto" w:fill="FFFFFF"/>
                <w:lang w:val="pl-PL"/>
              </w:rPr>
              <w:t>ws 2000/XP/Server 2003 32 bit)</w:t>
            </w:r>
          </w:p>
          <w:p w:rsidR="00007ADF" w:rsidRPr="00781006" w:rsidRDefault="00007ADF" w:rsidP="00C80ADE">
            <w:pPr>
              <w:shd w:val="clear" w:color="auto" w:fill="FFFFFF"/>
              <w:rPr>
                <w:rFonts w:ascii="Arial" w:hAnsi="Arial" w:cs="Arial"/>
                <w:color w:val="222222"/>
                <w:sz w:val="16"/>
                <w:szCs w:val="16"/>
                <w:shd w:val="clear" w:color="auto" w:fill="FFFFFF"/>
                <w:lang w:val="pl-PL"/>
              </w:rPr>
            </w:pPr>
            <w:r w:rsidRPr="00007ADF">
              <w:rPr>
                <w:rFonts w:ascii="Arial" w:hAnsi="Arial" w:cs="Arial"/>
                <w:color w:val="222222"/>
                <w:sz w:val="16"/>
                <w:szCs w:val="16"/>
                <w:shd w:val="clear" w:color="auto" w:fill="FFFFFF"/>
                <w:lang w:val="pl-PL"/>
              </w:rPr>
              <w:t xml:space="preserve">Aktualizacja </w:t>
            </w:r>
            <w:proofErr w:type="spellStart"/>
            <w:r w:rsidR="00C80ADE">
              <w:rPr>
                <w:rFonts w:ascii="Arial" w:hAnsi="Arial" w:cs="Arial"/>
                <w:color w:val="222222"/>
                <w:sz w:val="16"/>
                <w:szCs w:val="16"/>
                <w:shd w:val="clear" w:color="auto" w:fill="FFFFFF"/>
                <w:lang w:val="pl-PL"/>
              </w:rPr>
              <w:t>f</w:t>
            </w:r>
            <w:r w:rsidRPr="00007ADF">
              <w:rPr>
                <w:rFonts w:ascii="Arial" w:hAnsi="Arial" w:cs="Arial"/>
                <w:color w:val="222222"/>
                <w:sz w:val="16"/>
                <w:szCs w:val="16"/>
                <w:shd w:val="clear" w:color="auto" w:fill="FFFFFF"/>
                <w:lang w:val="pl-PL"/>
              </w:rPr>
              <w:t>irmware</w:t>
            </w:r>
            <w:proofErr w:type="spellEnd"/>
            <w:r w:rsidRPr="00007ADF">
              <w:rPr>
                <w:rFonts w:ascii="Arial" w:hAnsi="Arial" w:cs="Arial"/>
                <w:color w:val="222222"/>
                <w:sz w:val="16"/>
                <w:szCs w:val="16"/>
                <w:shd w:val="clear" w:color="auto" w:fill="FFFFFF"/>
                <w:lang w:val="pl-PL"/>
              </w:rPr>
              <w:t xml:space="preserve"> poprzez TCP/IP</w:t>
            </w:r>
            <w:r w:rsidR="00C80ADE">
              <w:rPr>
                <w:rFonts w:ascii="Arial" w:hAnsi="Arial" w:cs="Arial"/>
                <w:color w:val="222222"/>
                <w:sz w:val="16"/>
                <w:szCs w:val="16"/>
                <w:shd w:val="clear" w:color="auto" w:fill="FFFFFF"/>
                <w:lang w:val="pl-PL"/>
              </w:rPr>
              <w:t>.</w:t>
            </w:r>
            <w:r w:rsidRPr="00007ADF">
              <w:rPr>
                <w:rFonts w:ascii="Arial" w:hAnsi="Arial" w:cs="Arial"/>
                <w:color w:val="222222"/>
                <w:sz w:val="16"/>
                <w:szCs w:val="16"/>
                <w:shd w:val="clear" w:color="auto" w:fill="FFFFFF"/>
                <w:lang w:val="pl-PL"/>
              </w:rPr>
              <w:t xml:space="preserve"> </w:t>
            </w:r>
            <w:r w:rsidR="00C80ADE">
              <w:rPr>
                <w:rFonts w:ascii="Arial" w:hAnsi="Arial" w:cs="Arial"/>
                <w:color w:val="222222"/>
                <w:sz w:val="16"/>
                <w:szCs w:val="16"/>
                <w:shd w:val="clear" w:color="auto" w:fill="FFFFFF"/>
                <w:lang w:val="pl-PL"/>
              </w:rPr>
              <w:t xml:space="preserve">Możliwość </w:t>
            </w:r>
            <w:r w:rsidRPr="00007ADF">
              <w:rPr>
                <w:rFonts w:ascii="Arial" w:hAnsi="Arial" w:cs="Arial"/>
                <w:color w:val="222222"/>
                <w:sz w:val="16"/>
                <w:szCs w:val="16"/>
                <w:shd w:val="clear" w:color="auto" w:fill="FFFFFF"/>
                <w:lang w:val="pl-PL"/>
              </w:rPr>
              <w:t>jednocze</w:t>
            </w:r>
            <w:r w:rsidR="00C80ADE">
              <w:rPr>
                <w:rFonts w:ascii="Arial" w:hAnsi="Arial" w:cs="Arial"/>
                <w:color w:val="222222"/>
                <w:sz w:val="16"/>
                <w:szCs w:val="16"/>
                <w:shd w:val="clear" w:color="auto" w:fill="FFFFFF"/>
                <w:lang w:val="pl-PL"/>
              </w:rPr>
              <w:t xml:space="preserve">snej  aktualizacji </w:t>
            </w:r>
            <w:proofErr w:type="spellStart"/>
            <w:r w:rsidRPr="00007ADF">
              <w:rPr>
                <w:rFonts w:ascii="Arial" w:hAnsi="Arial" w:cs="Arial"/>
                <w:color w:val="222222"/>
                <w:sz w:val="16"/>
                <w:szCs w:val="16"/>
                <w:shd w:val="clear" w:color="auto" w:fill="FFFFFF"/>
                <w:lang w:val="pl-PL"/>
              </w:rPr>
              <w:t>firmware</w:t>
            </w:r>
            <w:proofErr w:type="spellEnd"/>
            <w:r w:rsidRPr="00007ADF">
              <w:rPr>
                <w:rFonts w:ascii="Arial" w:hAnsi="Arial" w:cs="Arial"/>
                <w:color w:val="222222"/>
                <w:sz w:val="16"/>
                <w:szCs w:val="16"/>
                <w:shd w:val="clear" w:color="auto" w:fill="FFFFFF"/>
                <w:lang w:val="pl-PL"/>
              </w:rPr>
              <w:t xml:space="preserve"> w wielu serwerach</w:t>
            </w:r>
            <w:r w:rsidR="00781006">
              <w:rPr>
                <w:rFonts w:ascii="Arial" w:hAnsi="Arial" w:cs="Arial"/>
                <w:color w:val="222222"/>
                <w:sz w:val="16"/>
                <w:szCs w:val="16"/>
                <w:shd w:val="clear" w:color="auto" w:fill="FFFFFF"/>
                <w:lang w:val="pl-PL"/>
              </w:rPr>
              <w:t>.</w:t>
            </w:r>
          </w:p>
        </w:tc>
        <w:tc>
          <w:tcPr>
            <w:tcW w:w="7877" w:type="dxa"/>
          </w:tcPr>
          <w:p w:rsidR="00007ADF" w:rsidRPr="00007ADF" w:rsidRDefault="00007ADF" w:rsidP="00007ADF">
            <w:pPr>
              <w:ind w:left="-71"/>
              <w:rPr>
                <w:rFonts w:ascii="Arial" w:hAnsi="Arial" w:cs="Arial"/>
                <w:sz w:val="16"/>
                <w:szCs w:val="16"/>
                <w:lang w:val="pl-PL"/>
              </w:rPr>
            </w:pPr>
          </w:p>
        </w:tc>
      </w:tr>
      <w:tr w:rsidR="00301EFC" w:rsidRPr="002230B6" w:rsidTr="00966722">
        <w:tc>
          <w:tcPr>
            <w:tcW w:w="1800" w:type="dxa"/>
          </w:tcPr>
          <w:p w:rsidR="00301EFC" w:rsidRPr="00007ADF" w:rsidRDefault="00301EFC" w:rsidP="00301EFC">
            <w:pPr>
              <w:rPr>
                <w:rFonts w:ascii="Arial" w:hAnsi="Arial" w:cs="Arial"/>
                <w:sz w:val="16"/>
                <w:szCs w:val="16"/>
                <w:lang w:val="pl-PL"/>
              </w:rPr>
            </w:pPr>
            <w:r w:rsidRPr="00007ADF">
              <w:rPr>
                <w:rFonts w:ascii="Arial" w:hAnsi="Arial" w:cs="Arial"/>
                <w:sz w:val="16"/>
                <w:szCs w:val="16"/>
                <w:lang w:val="pl-PL"/>
              </w:rPr>
              <w:t>Gwarancja</w:t>
            </w:r>
          </w:p>
        </w:tc>
        <w:tc>
          <w:tcPr>
            <w:tcW w:w="4140" w:type="dxa"/>
          </w:tcPr>
          <w:p w:rsidR="00301EFC" w:rsidRPr="00007ADF" w:rsidRDefault="00756E47" w:rsidP="00301EFC">
            <w:pPr>
              <w:pStyle w:val="Pa4"/>
              <w:rPr>
                <w:rFonts w:ascii="Arial" w:hAnsi="Arial" w:cs="Arial"/>
                <w:sz w:val="16"/>
                <w:szCs w:val="16"/>
              </w:rPr>
            </w:pPr>
            <w:r>
              <w:rPr>
                <w:rFonts w:ascii="Arial" w:hAnsi="Arial" w:cs="Arial"/>
                <w:sz w:val="16"/>
                <w:szCs w:val="16"/>
              </w:rPr>
              <w:t>Przynajmniej 1 rok gwarancji.</w:t>
            </w:r>
          </w:p>
        </w:tc>
        <w:tc>
          <w:tcPr>
            <w:tcW w:w="7877" w:type="dxa"/>
          </w:tcPr>
          <w:p w:rsidR="00301EFC" w:rsidRPr="00007ADF" w:rsidRDefault="00301EFC" w:rsidP="00301EFC">
            <w:pPr>
              <w:rPr>
                <w:rFonts w:ascii="Arial" w:hAnsi="Arial" w:cs="Arial"/>
                <w:sz w:val="16"/>
                <w:szCs w:val="16"/>
                <w:lang w:val="pl-PL"/>
              </w:rPr>
            </w:pPr>
          </w:p>
        </w:tc>
      </w:tr>
    </w:tbl>
    <w:p w:rsidR="00221177" w:rsidRDefault="00221177">
      <w:pPr>
        <w:rPr>
          <w:lang w:val="pl-PL"/>
        </w:rPr>
      </w:pPr>
    </w:p>
    <w:p w:rsidR="00B069AE" w:rsidRDefault="00B069AE" w:rsidP="00B069AE">
      <w:pPr>
        <w:rPr>
          <w:rFonts w:ascii="Arial" w:hAnsi="Arial" w:cs="Arial"/>
          <w:b/>
          <w:sz w:val="20"/>
          <w:szCs w:val="20"/>
          <w:lang w:val="pl-PL"/>
        </w:rPr>
      </w:pPr>
    </w:p>
    <w:p w:rsidR="00AB37D0" w:rsidRDefault="00AB37D0"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Dostawa stacji dokującej do dysków twardych – 2 szt.</w:t>
      </w:r>
    </w:p>
    <w:p w:rsidR="00AB37D0" w:rsidRPr="00AB37D0" w:rsidRDefault="00AB37D0" w:rsidP="00AB37D0">
      <w:pPr>
        <w:pStyle w:val="Akapitzlist"/>
        <w:rPr>
          <w:rFonts w:ascii="Arial" w:hAnsi="Arial" w:cs="Arial"/>
          <w:sz w:val="20"/>
          <w:szCs w:val="20"/>
          <w:lang w:val="pl-PL"/>
        </w:rPr>
      </w:pPr>
      <w:r w:rsidRPr="00AB37D0">
        <w:rPr>
          <w:rFonts w:ascii="Arial" w:hAnsi="Arial" w:cs="Arial"/>
          <w:sz w:val="20"/>
          <w:szCs w:val="20"/>
          <w:lang w:val="pl-PL"/>
        </w:rPr>
        <w:t xml:space="preserve">Oferowany </w:t>
      </w:r>
      <w:r>
        <w:rPr>
          <w:rFonts w:ascii="Arial" w:hAnsi="Arial" w:cs="Arial"/>
          <w:sz w:val="20"/>
          <w:szCs w:val="20"/>
          <w:lang w:val="pl-PL"/>
        </w:rPr>
        <w:t>produkt</w:t>
      </w:r>
      <w:r w:rsidRPr="00AB37D0">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AB37D0" w:rsidRPr="00AF59B1" w:rsidTr="00DF2F26">
        <w:tc>
          <w:tcPr>
            <w:tcW w:w="2977" w:type="dxa"/>
            <w:tcBorders>
              <w:top w:val="single" w:sz="4" w:space="0" w:color="auto"/>
              <w:left w:val="single" w:sz="4" w:space="0" w:color="auto"/>
              <w:bottom w:val="single" w:sz="4" w:space="0" w:color="auto"/>
              <w:right w:val="single" w:sz="4" w:space="0" w:color="auto"/>
            </w:tcBorders>
            <w:vAlign w:val="center"/>
          </w:tcPr>
          <w:p w:rsidR="00AB37D0" w:rsidRPr="007C7BE1" w:rsidRDefault="00AB37D0" w:rsidP="00DF2F26">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AB37D0" w:rsidRPr="00AF59B1" w:rsidRDefault="00AB37D0" w:rsidP="00DF2F26">
            <w:pPr>
              <w:jc w:val="both"/>
              <w:rPr>
                <w:rFonts w:ascii="Arial" w:hAnsi="Arial" w:cs="Arial"/>
                <w:sz w:val="20"/>
                <w:szCs w:val="20"/>
                <w:lang w:val="pl-PL"/>
              </w:rPr>
            </w:pPr>
          </w:p>
        </w:tc>
      </w:tr>
      <w:tr w:rsidR="00AB37D0" w:rsidRPr="00AF59B1" w:rsidTr="00DF2F26">
        <w:tc>
          <w:tcPr>
            <w:tcW w:w="2977" w:type="dxa"/>
            <w:tcBorders>
              <w:top w:val="single" w:sz="4" w:space="0" w:color="auto"/>
              <w:left w:val="single" w:sz="4" w:space="0" w:color="auto"/>
              <w:bottom w:val="single" w:sz="4" w:space="0" w:color="auto"/>
              <w:right w:val="single" w:sz="4" w:space="0" w:color="auto"/>
            </w:tcBorders>
            <w:vAlign w:val="center"/>
          </w:tcPr>
          <w:p w:rsidR="00AB37D0" w:rsidRPr="007C7BE1" w:rsidRDefault="00AB37D0" w:rsidP="00DF2F26">
            <w:pPr>
              <w:jc w:val="both"/>
              <w:rPr>
                <w:rFonts w:ascii="Arial" w:hAnsi="Arial" w:cs="Arial"/>
                <w:sz w:val="20"/>
                <w:szCs w:val="20"/>
                <w:lang w:val="pl-PL"/>
              </w:rPr>
            </w:pPr>
            <w:r w:rsidRPr="007C7BE1">
              <w:rPr>
                <w:rFonts w:ascii="Arial" w:hAnsi="Arial" w:cs="Arial"/>
                <w:sz w:val="20"/>
                <w:szCs w:val="20"/>
                <w:lang w:val="pl-PL"/>
              </w:rPr>
              <w:lastRenderedPageBreak/>
              <w:t>Nazwa, model</w:t>
            </w:r>
            <w:r>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AB37D0" w:rsidRPr="00AF59B1" w:rsidRDefault="00AB37D0" w:rsidP="00DF2F26">
            <w:pPr>
              <w:jc w:val="both"/>
              <w:rPr>
                <w:rFonts w:ascii="Arial" w:hAnsi="Arial" w:cs="Arial"/>
                <w:sz w:val="20"/>
                <w:szCs w:val="20"/>
                <w:lang w:val="pl-PL"/>
              </w:rPr>
            </w:pPr>
          </w:p>
        </w:tc>
      </w:tr>
    </w:tbl>
    <w:p w:rsidR="00AB37D0" w:rsidRPr="00AB37D0" w:rsidRDefault="00AB37D0" w:rsidP="00AB37D0">
      <w:pPr>
        <w:pStyle w:val="Akapitzlist"/>
        <w:rPr>
          <w:rFonts w:ascii="Arial" w:hAnsi="Arial" w:cs="Arial"/>
          <w:sz w:val="20"/>
          <w:szCs w:val="20"/>
          <w:lang w:val="pl-PL"/>
        </w:rPr>
      </w:pPr>
    </w:p>
    <w:p w:rsidR="00AB37D0" w:rsidRPr="00AB37D0" w:rsidRDefault="00AB37D0" w:rsidP="00AB37D0">
      <w:pPr>
        <w:pStyle w:val="Akapitzlist"/>
        <w:rPr>
          <w:rFonts w:ascii="Arial" w:hAnsi="Arial" w:cs="Arial"/>
          <w:sz w:val="16"/>
          <w:szCs w:val="16"/>
          <w:lang w:val="pl-PL"/>
        </w:rPr>
      </w:pPr>
      <w:r w:rsidRPr="00AB37D0">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4140"/>
        <w:gridCol w:w="7877"/>
      </w:tblGrid>
      <w:tr w:rsidR="00AB37D0" w:rsidRPr="000117BF" w:rsidTr="00DF2F26">
        <w:tc>
          <w:tcPr>
            <w:tcW w:w="1800" w:type="dxa"/>
            <w:vAlign w:val="center"/>
          </w:tcPr>
          <w:p w:rsidR="00AB37D0" w:rsidRPr="007421E6" w:rsidRDefault="00AB37D0" w:rsidP="00DF2F26">
            <w:pPr>
              <w:jc w:val="center"/>
              <w:rPr>
                <w:rFonts w:ascii="Arial" w:eastAsia="Calibri" w:hAnsi="Arial" w:cs="Arial"/>
                <w:sz w:val="16"/>
                <w:szCs w:val="16"/>
                <w:lang w:val="pl-PL"/>
              </w:rPr>
            </w:pPr>
            <w:r w:rsidRPr="007421E6">
              <w:rPr>
                <w:rFonts w:ascii="Arial" w:eastAsia="Calibri" w:hAnsi="Arial" w:cs="Arial"/>
                <w:sz w:val="16"/>
                <w:szCs w:val="16"/>
                <w:lang w:val="pl-PL"/>
              </w:rPr>
              <w:t>Nazwa</w:t>
            </w:r>
          </w:p>
          <w:p w:rsidR="00AB37D0" w:rsidRPr="007421E6" w:rsidRDefault="00AB37D0" w:rsidP="00DF2F26">
            <w:pPr>
              <w:jc w:val="center"/>
              <w:rPr>
                <w:rFonts w:ascii="Arial" w:eastAsia="Calibri" w:hAnsi="Arial" w:cs="Arial"/>
                <w:sz w:val="16"/>
                <w:szCs w:val="16"/>
                <w:lang w:val="pl-PL"/>
              </w:rPr>
            </w:pPr>
            <w:r w:rsidRPr="007421E6">
              <w:rPr>
                <w:rFonts w:ascii="Arial" w:eastAsia="Calibri" w:hAnsi="Arial" w:cs="Arial"/>
                <w:sz w:val="16"/>
                <w:szCs w:val="16"/>
                <w:lang w:val="pl-PL"/>
              </w:rPr>
              <w:t>parametru</w:t>
            </w:r>
          </w:p>
        </w:tc>
        <w:tc>
          <w:tcPr>
            <w:tcW w:w="4140" w:type="dxa"/>
            <w:vAlign w:val="center"/>
          </w:tcPr>
          <w:p w:rsidR="00AB37D0" w:rsidRPr="007421E6" w:rsidRDefault="00AB37D0" w:rsidP="00DF2F26">
            <w:pPr>
              <w:jc w:val="center"/>
              <w:rPr>
                <w:rFonts w:ascii="Arial" w:eastAsia="Calibri" w:hAnsi="Arial" w:cs="Arial"/>
                <w:sz w:val="16"/>
                <w:szCs w:val="16"/>
                <w:lang w:val="pl-PL"/>
              </w:rPr>
            </w:pPr>
            <w:r w:rsidRPr="007421E6">
              <w:rPr>
                <w:rFonts w:ascii="Arial" w:eastAsia="Calibri" w:hAnsi="Arial" w:cs="Arial"/>
                <w:sz w:val="16"/>
                <w:szCs w:val="16"/>
                <w:lang w:val="pl-PL"/>
              </w:rPr>
              <w:t xml:space="preserve">Wymagane minimalne </w:t>
            </w:r>
          </w:p>
          <w:p w:rsidR="00AB37D0" w:rsidRPr="007421E6" w:rsidRDefault="00AB37D0" w:rsidP="00DF2F26">
            <w:pPr>
              <w:jc w:val="center"/>
              <w:rPr>
                <w:rFonts w:ascii="Arial" w:eastAsia="Calibri" w:hAnsi="Arial" w:cs="Arial"/>
                <w:sz w:val="16"/>
                <w:szCs w:val="16"/>
                <w:lang w:val="pl-PL"/>
              </w:rPr>
            </w:pPr>
            <w:r w:rsidRPr="007421E6">
              <w:rPr>
                <w:rFonts w:ascii="Arial" w:eastAsia="Calibri" w:hAnsi="Arial" w:cs="Arial"/>
                <w:sz w:val="16"/>
                <w:szCs w:val="16"/>
                <w:lang w:val="pl-PL"/>
              </w:rPr>
              <w:t>parametry techniczne</w:t>
            </w:r>
          </w:p>
        </w:tc>
        <w:tc>
          <w:tcPr>
            <w:tcW w:w="7877" w:type="dxa"/>
            <w:vAlign w:val="center"/>
          </w:tcPr>
          <w:p w:rsidR="00AB37D0" w:rsidRPr="007421E6" w:rsidRDefault="00AB37D0" w:rsidP="00DF2F26">
            <w:pPr>
              <w:jc w:val="center"/>
              <w:rPr>
                <w:rFonts w:ascii="Arial" w:eastAsia="Calibri" w:hAnsi="Arial" w:cs="Arial"/>
                <w:sz w:val="16"/>
                <w:szCs w:val="16"/>
                <w:lang w:val="pl-PL"/>
              </w:rPr>
            </w:pPr>
            <w:r w:rsidRPr="007421E6">
              <w:rPr>
                <w:rFonts w:ascii="Arial" w:eastAsia="Calibri" w:hAnsi="Arial" w:cs="Arial"/>
                <w:sz w:val="16"/>
                <w:szCs w:val="16"/>
                <w:lang w:val="pl-PL"/>
              </w:rPr>
              <w:t>Oferowane parametry</w:t>
            </w:r>
          </w:p>
        </w:tc>
      </w:tr>
      <w:tr w:rsidR="00AB37D0" w:rsidRPr="002230B6" w:rsidTr="00DF2F26">
        <w:tc>
          <w:tcPr>
            <w:tcW w:w="1800" w:type="dxa"/>
          </w:tcPr>
          <w:p w:rsidR="00AB37D0" w:rsidRPr="007421E6" w:rsidRDefault="00AB37D0" w:rsidP="00DF2F26">
            <w:pPr>
              <w:rPr>
                <w:rFonts w:ascii="Arial" w:hAnsi="Arial" w:cs="Arial"/>
                <w:sz w:val="16"/>
                <w:szCs w:val="16"/>
                <w:lang w:val="pl-PL"/>
              </w:rPr>
            </w:pPr>
            <w:r>
              <w:rPr>
                <w:rFonts w:ascii="Arial" w:hAnsi="Arial" w:cs="Arial"/>
                <w:sz w:val="16"/>
                <w:szCs w:val="16"/>
                <w:lang w:val="pl-PL"/>
              </w:rPr>
              <w:t>Interfejs</w:t>
            </w:r>
          </w:p>
        </w:tc>
        <w:tc>
          <w:tcPr>
            <w:tcW w:w="4140" w:type="dxa"/>
          </w:tcPr>
          <w:p w:rsidR="00AB37D0" w:rsidRPr="007421E6" w:rsidRDefault="00AB37D0"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USB 3.0</w:t>
            </w:r>
          </w:p>
        </w:tc>
        <w:tc>
          <w:tcPr>
            <w:tcW w:w="7877" w:type="dxa"/>
          </w:tcPr>
          <w:p w:rsidR="00AB37D0" w:rsidRPr="007421E6" w:rsidRDefault="00AB37D0" w:rsidP="00DF2F26">
            <w:pPr>
              <w:ind w:left="-71"/>
              <w:rPr>
                <w:rStyle w:val="pointnormal"/>
                <w:rFonts w:ascii="Arial" w:hAnsi="Arial" w:cs="Arial"/>
                <w:sz w:val="16"/>
                <w:szCs w:val="16"/>
                <w:lang w:val="pl-PL"/>
              </w:rPr>
            </w:pPr>
          </w:p>
        </w:tc>
      </w:tr>
      <w:tr w:rsidR="00AB37D0" w:rsidRPr="002230B6" w:rsidTr="00DF2F26">
        <w:tc>
          <w:tcPr>
            <w:tcW w:w="1800" w:type="dxa"/>
          </w:tcPr>
          <w:p w:rsidR="00AB37D0" w:rsidRDefault="00AB37D0" w:rsidP="00DF2F26">
            <w:pPr>
              <w:rPr>
                <w:rFonts w:ascii="Arial" w:hAnsi="Arial" w:cs="Arial"/>
                <w:sz w:val="16"/>
                <w:szCs w:val="16"/>
                <w:lang w:val="pl-PL"/>
              </w:rPr>
            </w:pPr>
            <w:r>
              <w:rPr>
                <w:rFonts w:ascii="Arial" w:hAnsi="Arial" w:cs="Arial"/>
                <w:sz w:val="16"/>
                <w:szCs w:val="16"/>
                <w:lang w:val="pl-PL"/>
              </w:rPr>
              <w:t>Maksymalny rozmiar dysku</w:t>
            </w:r>
          </w:p>
        </w:tc>
        <w:tc>
          <w:tcPr>
            <w:tcW w:w="4140" w:type="dxa"/>
          </w:tcPr>
          <w:p w:rsidR="00AB37D0" w:rsidRDefault="00AB37D0"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3,5 cala</w:t>
            </w:r>
          </w:p>
        </w:tc>
        <w:tc>
          <w:tcPr>
            <w:tcW w:w="7877" w:type="dxa"/>
          </w:tcPr>
          <w:p w:rsidR="00AB37D0" w:rsidRPr="007421E6" w:rsidRDefault="00AB37D0" w:rsidP="00DF2F26">
            <w:pPr>
              <w:ind w:left="-71"/>
              <w:rPr>
                <w:rStyle w:val="pointnormal"/>
                <w:rFonts w:ascii="Arial" w:hAnsi="Arial" w:cs="Arial"/>
                <w:sz w:val="16"/>
                <w:szCs w:val="16"/>
                <w:lang w:val="pl-PL"/>
              </w:rPr>
            </w:pPr>
          </w:p>
        </w:tc>
      </w:tr>
      <w:tr w:rsidR="00AB37D0" w:rsidRPr="002230B6" w:rsidTr="00DF2F26">
        <w:tc>
          <w:tcPr>
            <w:tcW w:w="1800" w:type="dxa"/>
          </w:tcPr>
          <w:p w:rsidR="00AB37D0" w:rsidRDefault="00AB37D0" w:rsidP="00DF2F26">
            <w:pPr>
              <w:rPr>
                <w:rFonts w:ascii="Arial" w:hAnsi="Arial" w:cs="Arial"/>
                <w:sz w:val="16"/>
                <w:szCs w:val="16"/>
                <w:lang w:val="pl-PL"/>
              </w:rPr>
            </w:pPr>
            <w:r>
              <w:rPr>
                <w:rFonts w:ascii="Arial" w:hAnsi="Arial" w:cs="Arial"/>
                <w:sz w:val="16"/>
                <w:szCs w:val="16"/>
                <w:lang w:val="pl-PL"/>
              </w:rPr>
              <w:t>Obsługa dysków</w:t>
            </w:r>
          </w:p>
        </w:tc>
        <w:tc>
          <w:tcPr>
            <w:tcW w:w="4140" w:type="dxa"/>
          </w:tcPr>
          <w:p w:rsidR="00AB37D0" w:rsidRDefault="003E08AB"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S</w:t>
            </w:r>
            <w:r w:rsidR="00AB37D0">
              <w:rPr>
                <w:rFonts w:cs="Arial"/>
                <w:color w:val="222222"/>
                <w:sz w:val="16"/>
                <w:szCs w:val="16"/>
                <w:shd w:val="clear" w:color="auto" w:fill="FFFFFF"/>
                <w:lang w:val="pl-PL"/>
              </w:rPr>
              <w:t>ATA</w:t>
            </w:r>
          </w:p>
        </w:tc>
        <w:tc>
          <w:tcPr>
            <w:tcW w:w="7877" w:type="dxa"/>
          </w:tcPr>
          <w:p w:rsidR="00AB37D0" w:rsidRPr="007421E6" w:rsidRDefault="00AB37D0" w:rsidP="00DF2F26">
            <w:pPr>
              <w:ind w:left="-71"/>
              <w:rPr>
                <w:rStyle w:val="pointnormal"/>
                <w:rFonts w:ascii="Arial" w:hAnsi="Arial" w:cs="Arial"/>
                <w:sz w:val="16"/>
                <w:szCs w:val="16"/>
                <w:lang w:val="pl-PL"/>
              </w:rPr>
            </w:pPr>
          </w:p>
        </w:tc>
      </w:tr>
      <w:tr w:rsidR="00AB37D0" w:rsidRPr="002230B6" w:rsidTr="00DF2F26">
        <w:tc>
          <w:tcPr>
            <w:tcW w:w="1800" w:type="dxa"/>
          </w:tcPr>
          <w:p w:rsidR="00AB37D0" w:rsidRDefault="00AB37D0" w:rsidP="00DF2F26">
            <w:pPr>
              <w:rPr>
                <w:rFonts w:ascii="Arial" w:hAnsi="Arial" w:cs="Arial"/>
                <w:sz w:val="16"/>
                <w:szCs w:val="16"/>
                <w:lang w:val="pl-PL"/>
              </w:rPr>
            </w:pPr>
            <w:r>
              <w:rPr>
                <w:rFonts w:ascii="Arial" w:hAnsi="Arial" w:cs="Arial"/>
                <w:sz w:val="16"/>
                <w:szCs w:val="16"/>
                <w:lang w:val="pl-PL"/>
              </w:rPr>
              <w:t>Transfer</w:t>
            </w:r>
          </w:p>
        </w:tc>
        <w:tc>
          <w:tcPr>
            <w:tcW w:w="4140" w:type="dxa"/>
          </w:tcPr>
          <w:p w:rsidR="00AB37D0" w:rsidRDefault="00AB37D0"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5120Mps</w:t>
            </w:r>
          </w:p>
        </w:tc>
        <w:tc>
          <w:tcPr>
            <w:tcW w:w="7877" w:type="dxa"/>
          </w:tcPr>
          <w:p w:rsidR="00AB37D0" w:rsidRPr="007421E6" w:rsidRDefault="00AB37D0" w:rsidP="00DF2F26">
            <w:pPr>
              <w:ind w:left="-71"/>
              <w:rPr>
                <w:rStyle w:val="pointnormal"/>
                <w:rFonts w:ascii="Arial" w:hAnsi="Arial" w:cs="Arial"/>
                <w:sz w:val="16"/>
                <w:szCs w:val="16"/>
                <w:lang w:val="pl-PL"/>
              </w:rPr>
            </w:pPr>
          </w:p>
        </w:tc>
      </w:tr>
      <w:tr w:rsidR="00AB37D0" w:rsidRPr="00AB37D0" w:rsidTr="00DF2F26">
        <w:tc>
          <w:tcPr>
            <w:tcW w:w="1800" w:type="dxa"/>
          </w:tcPr>
          <w:p w:rsidR="00AB37D0" w:rsidRDefault="00AB37D0" w:rsidP="00DF2F26">
            <w:pPr>
              <w:rPr>
                <w:rFonts w:ascii="Arial" w:hAnsi="Arial" w:cs="Arial"/>
                <w:sz w:val="16"/>
                <w:szCs w:val="16"/>
                <w:lang w:val="pl-PL"/>
              </w:rPr>
            </w:pPr>
            <w:r>
              <w:rPr>
                <w:rFonts w:ascii="Arial" w:hAnsi="Arial" w:cs="Arial"/>
                <w:sz w:val="16"/>
                <w:szCs w:val="16"/>
                <w:lang w:val="pl-PL"/>
              </w:rPr>
              <w:t>Inne</w:t>
            </w:r>
          </w:p>
        </w:tc>
        <w:tc>
          <w:tcPr>
            <w:tcW w:w="4140" w:type="dxa"/>
          </w:tcPr>
          <w:p w:rsidR="00AB37D0" w:rsidRDefault="00AB37D0" w:rsidP="00AB37D0">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Obsługa dwóch dysków twardych jednocześnie</w:t>
            </w:r>
          </w:p>
          <w:p w:rsidR="00AB37D0" w:rsidRDefault="00AB37D0" w:rsidP="00AB37D0">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Zewnętrzny zasilacz</w:t>
            </w:r>
          </w:p>
          <w:p w:rsidR="00AB37D0" w:rsidRDefault="00AB37D0" w:rsidP="00AB37D0">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Maksymalne wymiary 136x73x120</w:t>
            </w:r>
          </w:p>
        </w:tc>
        <w:tc>
          <w:tcPr>
            <w:tcW w:w="7877" w:type="dxa"/>
          </w:tcPr>
          <w:p w:rsidR="00AB37D0" w:rsidRPr="007421E6" w:rsidRDefault="00AB37D0" w:rsidP="00DF2F26">
            <w:pPr>
              <w:ind w:left="-71"/>
              <w:rPr>
                <w:rStyle w:val="pointnormal"/>
                <w:rFonts w:ascii="Arial" w:hAnsi="Arial" w:cs="Arial"/>
                <w:sz w:val="16"/>
                <w:szCs w:val="16"/>
                <w:lang w:val="pl-PL"/>
              </w:rPr>
            </w:pPr>
          </w:p>
        </w:tc>
      </w:tr>
    </w:tbl>
    <w:p w:rsidR="00AB37D0" w:rsidRPr="00AB37D0" w:rsidRDefault="00AB37D0" w:rsidP="00AB37D0">
      <w:pPr>
        <w:rPr>
          <w:rFonts w:ascii="Arial" w:hAnsi="Arial" w:cs="Arial"/>
          <w:b/>
          <w:sz w:val="20"/>
          <w:szCs w:val="20"/>
          <w:lang w:val="pl-PL"/>
        </w:rPr>
      </w:pPr>
    </w:p>
    <w:p w:rsidR="00CC493C" w:rsidRDefault="00CC493C"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 xml:space="preserve">Dostawa przenośnego dysku twardego </w:t>
      </w:r>
      <w:r w:rsidR="002E039A">
        <w:rPr>
          <w:rFonts w:ascii="Arial" w:hAnsi="Arial" w:cs="Arial"/>
          <w:b/>
          <w:sz w:val="20"/>
          <w:szCs w:val="20"/>
          <w:lang w:val="pl-PL"/>
        </w:rPr>
        <w:t xml:space="preserve">o minimalnych parametrach </w:t>
      </w:r>
      <w:r>
        <w:rPr>
          <w:rFonts w:ascii="Arial" w:hAnsi="Arial" w:cs="Arial"/>
          <w:b/>
          <w:sz w:val="20"/>
          <w:szCs w:val="20"/>
          <w:lang w:val="pl-PL"/>
        </w:rPr>
        <w:t>– 2 szt.</w:t>
      </w:r>
    </w:p>
    <w:p w:rsidR="00CC493C" w:rsidRDefault="00CC493C" w:rsidP="00CC493C">
      <w:pPr>
        <w:rPr>
          <w:rFonts w:ascii="Arial" w:hAnsi="Arial" w:cs="Arial"/>
          <w:sz w:val="20"/>
          <w:szCs w:val="20"/>
          <w:lang w:val="pl-PL"/>
        </w:rPr>
      </w:pPr>
    </w:p>
    <w:p w:rsidR="007421E6" w:rsidRPr="00AF59B1" w:rsidRDefault="007421E6" w:rsidP="007421E6">
      <w:pPr>
        <w:rPr>
          <w:rFonts w:ascii="Arial" w:hAnsi="Arial" w:cs="Arial"/>
          <w:sz w:val="20"/>
          <w:szCs w:val="20"/>
          <w:lang w:val="pl-PL"/>
        </w:rPr>
      </w:pPr>
      <w:r w:rsidRPr="00AF59B1">
        <w:rPr>
          <w:rFonts w:ascii="Arial" w:hAnsi="Arial" w:cs="Arial"/>
          <w:sz w:val="20"/>
          <w:szCs w:val="20"/>
          <w:lang w:val="pl-PL"/>
        </w:rPr>
        <w:t>Oferowan</w:t>
      </w:r>
      <w:r>
        <w:rPr>
          <w:rFonts w:ascii="Arial" w:hAnsi="Arial" w:cs="Arial"/>
          <w:sz w:val="20"/>
          <w:szCs w:val="20"/>
          <w:lang w:val="pl-PL"/>
        </w:rPr>
        <w:t>y</w:t>
      </w:r>
      <w:r w:rsidRPr="00AF59B1">
        <w:rPr>
          <w:rFonts w:ascii="Arial" w:hAnsi="Arial" w:cs="Arial"/>
          <w:sz w:val="20"/>
          <w:szCs w:val="20"/>
          <w:lang w:val="pl-PL"/>
        </w:rPr>
        <w:t xml:space="preserve"> </w:t>
      </w:r>
      <w:r>
        <w:rPr>
          <w:rFonts w:ascii="Arial" w:hAnsi="Arial" w:cs="Arial"/>
          <w:sz w:val="20"/>
          <w:szCs w:val="20"/>
          <w:lang w:val="pl-PL"/>
        </w:rPr>
        <w:t>dysk przenośny</w:t>
      </w:r>
      <w:r w:rsidRPr="00AF59B1">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7421E6" w:rsidRPr="00AF59B1" w:rsidTr="007421E6">
        <w:tc>
          <w:tcPr>
            <w:tcW w:w="2977" w:type="dxa"/>
            <w:tcBorders>
              <w:top w:val="single" w:sz="4" w:space="0" w:color="auto"/>
              <w:left w:val="single" w:sz="4" w:space="0" w:color="auto"/>
              <w:bottom w:val="single" w:sz="4" w:space="0" w:color="auto"/>
              <w:right w:val="single" w:sz="4" w:space="0" w:color="auto"/>
            </w:tcBorders>
            <w:vAlign w:val="center"/>
          </w:tcPr>
          <w:p w:rsidR="007421E6" w:rsidRPr="007C7BE1" w:rsidRDefault="007421E6" w:rsidP="00BB1C8F">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7421E6" w:rsidRPr="00AF59B1" w:rsidRDefault="007421E6" w:rsidP="00BB1C8F">
            <w:pPr>
              <w:jc w:val="both"/>
              <w:rPr>
                <w:rFonts w:ascii="Arial" w:hAnsi="Arial" w:cs="Arial"/>
                <w:sz w:val="20"/>
                <w:szCs w:val="20"/>
                <w:lang w:val="pl-PL"/>
              </w:rPr>
            </w:pPr>
          </w:p>
        </w:tc>
      </w:tr>
      <w:tr w:rsidR="007421E6" w:rsidRPr="00AF59B1" w:rsidTr="007421E6">
        <w:tc>
          <w:tcPr>
            <w:tcW w:w="2977" w:type="dxa"/>
            <w:tcBorders>
              <w:top w:val="single" w:sz="4" w:space="0" w:color="auto"/>
              <w:left w:val="single" w:sz="4" w:space="0" w:color="auto"/>
              <w:bottom w:val="single" w:sz="4" w:space="0" w:color="auto"/>
              <w:right w:val="single" w:sz="4" w:space="0" w:color="auto"/>
            </w:tcBorders>
            <w:vAlign w:val="center"/>
          </w:tcPr>
          <w:p w:rsidR="007421E6" w:rsidRPr="007C7BE1" w:rsidRDefault="007421E6" w:rsidP="00BB1C8F">
            <w:pPr>
              <w:jc w:val="both"/>
              <w:rPr>
                <w:rFonts w:ascii="Arial" w:hAnsi="Arial" w:cs="Arial"/>
                <w:sz w:val="20"/>
                <w:szCs w:val="20"/>
                <w:lang w:val="pl-PL"/>
              </w:rPr>
            </w:pPr>
            <w:r w:rsidRPr="007C7BE1">
              <w:rPr>
                <w:rFonts w:ascii="Arial" w:hAnsi="Arial" w:cs="Arial"/>
                <w:sz w:val="20"/>
                <w:szCs w:val="20"/>
                <w:lang w:val="pl-PL"/>
              </w:rPr>
              <w:t>Nazwa, model</w:t>
            </w:r>
            <w:r w:rsidR="00BB1C8F">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7421E6" w:rsidRPr="00AF59B1" w:rsidRDefault="007421E6" w:rsidP="00BB1C8F">
            <w:pPr>
              <w:jc w:val="both"/>
              <w:rPr>
                <w:rFonts w:ascii="Arial" w:hAnsi="Arial" w:cs="Arial"/>
                <w:sz w:val="20"/>
                <w:szCs w:val="20"/>
                <w:lang w:val="pl-PL"/>
              </w:rPr>
            </w:pPr>
          </w:p>
        </w:tc>
      </w:tr>
    </w:tbl>
    <w:p w:rsidR="007421E6" w:rsidRPr="00AF59B1" w:rsidRDefault="007421E6" w:rsidP="007421E6">
      <w:pPr>
        <w:rPr>
          <w:rFonts w:ascii="Arial" w:hAnsi="Arial" w:cs="Arial"/>
          <w:sz w:val="20"/>
          <w:szCs w:val="20"/>
          <w:lang w:val="pl-PL"/>
        </w:rPr>
      </w:pPr>
    </w:p>
    <w:p w:rsidR="007421E6" w:rsidRPr="000117BF" w:rsidRDefault="007421E6" w:rsidP="007421E6">
      <w:pPr>
        <w:rPr>
          <w:rFonts w:ascii="Arial" w:hAnsi="Arial" w:cs="Arial"/>
          <w:sz w:val="16"/>
          <w:szCs w:val="16"/>
          <w:lang w:val="pl-PL"/>
        </w:rPr>
      </w:pPr>
      <w:r w:rsidRPr="000117BF">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4140"/>
        <w:gridCol w:w="7877"/>
      </w:tblGrid>
      <w:tr w:rsidR="007421E6" w:rsidRPr="000117BF" w:rsidTr="007421E6">
        <w:tc>
          <w:tcPr>
            <w:tcW w:w="1800" w:type="dxa"/>
            <w:vAlign w:val="center"/>
          </w:tcPr>
          <w:p w:rsidR="007421E6" w:rsidRPr="007421E6" w:rsidRDefault="007421E6" w:rsidP="007421E6">
            <w:pPr>
              <w:jc w:val="center"/>
              <w:rPr>
                <w:rFonts w:ascii="Arial" w:eastAsia="Calibri" w:hAnsi="Arial" w:cs="Arial"/>
                <w:sz w:val="16"/>
                <w:szCs w:val="16"/>
                <w:lang w:val="pl-PL"/>
              </w:rPr>
            </w:pPr>
            <w:r w:rsidRPr="007421E6">
              <w:rPr>
                <w:rFonts w:ascii="Arial" w:eastAsia="Calibri" w:hAnsi="Arial" w:cs="Arial"/>
                <w:sz w:val="16"/>
                <w:szCs w:val="16"/>
                <w:lang w:val="pl-PL"/>
              </w:rPr>
              <w:t>Nazwa</w:t>
            </w:r>
          </w:p>
          <w:p w:rsidR="007421E6" w:rsidRPr="007421E6" w:rsidRDefault="007421E6" w:rsidP="007421E6">
            <w:pPr>
              <w:jc w:val="center"/>
              <w:rPr>
                <w:rFonts w:ascii="Arial" w:eastAsia="Calibri" w:hAnsi="Arial" w:cs="Arial"/>
                <w:sz w:val="16"/>
                <w:szCs w:val="16"/>
                <w:lang w:val="pl-PL"/>
              </w:rPr>
            </w:pPr>
            <w:r w:rsidRPr="007421E6">
              <w:rPr>
                <w:rFonts w:ascii="Arial" w:eastAsia="Calibri" w:hAnsi="Arial" w:cs="Arial"/>
                <w:sz w:val="16"/>
                <w:szCs w:val="16"/>
                <w:lang w:val="pl-PL"/>
              </w:rPr>
              <w:t>parametru</w:t>
            </w:r>
          </w:p>
        </w:tc>
        <w:tc>
          <w:tcPr>
            <w:tcW w:w="4140" w:type="dxa"/>
            <w:vAlign w:val="center"/>
          </w:tcPr>
          <w:p w:rsidR="007421E6" w:rsidRPr="007421E6" w:rsidRDefault="007421E6" w:rsidP="007421E6">
            <w:pPr>
              <w:jc w:val="center"/>
              <w:rPr>
                <w:rFonts w:ascii="Arial" w:eastAsia="Calibri" w:hAnsi="Arial" w:cs="Arial"/>
                <w:sz w:val="16"/>
                <w:szCs w:val="16"/>
                <w:lang w:val="pl-PL"/>
              </w:rPr>
            </w:pPr>
            <w:r w:rsidRPr="007421E6">
              <w:rPr>
                <w:rFonts w:ascii="Arial" w:eastAsia="Calibri" w:hAnsi="Arial" w:cs="Arial"/>
                <w:sz w:val="16"/>
                <w:szCs w:val="16"/>
                <w:lang w:val="pl-PL"/>
              </w:rPr>
              <w:t xml:space="preserve">Wymagane minimalne </w:t>
            </w:r>
          </w:p>
          <w:p w:rsidR="007421E6" w:rsidRPr="007421E6" w:rsidRDefault="007421E6" w:rsidP="007421E6">
            <w:pPr>
              <w:jc w:val="center"/>
              <w:rPr>
                <w:rFonts w:ascii="Arial" w:eastAsia="Calibri" w:hAnsi="Arial" w:cs="Arial"/>
                <w:sz w:val="16"/>
                <w:szCs w:val="16"/>
                <w:lang w:val="pl-PL"/>
              </w:rPr>
            </w:pPr>
            <w:r w:rsidRPr="007421E6">
              <w:rPr>
                <w:rFonts w:ascii="Arial" w:eastAsia="Calibri" w:hAnsi="Arial" w:cs="Arial"/>
                <w:sz w:val="16"/>
                <w:szCs w:val="16"/>
                <w:lang w:val="pl-PL"/>
              </w:rPr>
              <w:t>parametry techniczne</w:t>
            </w:r>
          </w:p>
        </w:tc>
        <w:tc>
          <w:tcPr>
            <w:tcW w:w="7877" w:type="dxa"/>
            <w:vAlign w:val="center"/>
          </w:tcPr>
          <w:p w:rsidR="007421E6" w:rsidRPr="007421E6" w:rsidRDefault="007421E6" w:rsidP="007421E6">
            <w:pPr>
              <w:jc w:val="center"/>
              <w:rPr>
                <w:rFonts w:ascii="Arial" w:eastAsia="Calibri" w:hAnsi="Arial" w:cs="Arial"/>
                <w:sz w:val="16"/>
                <w:szCs w:val="16"/>
                <w:lang w:val="pl-PL"/>
              </w:rPr>
            </w:pPr>
            <w:r w:rsidRPr="007421E6">
              <w:rPr>
                <w:rFonts w:ascii="Arial" w:eastAsia="Calibri" w:hAnsi="Arial" w:cs="Arial"/>
                <w:sz w:val="16"/>
                <w:szCs w:val="16"/>
                <w:lang w:val="pl-PL"/>
              </w:rPr>
              <w:t>Oferowane parametry</w:t>
            </w:r>
          </w:p>
        </w:tc>
      </w:tr>
      <w:tr w:rsidR="007421E6" w:rsidRPr="002230B6" w:rsidTr="007421E6">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Pojemność</w:t>
            </w:r>
          </w:p>
        </w:tc>
        <w:tc>
          <w:tcPr>
            <w:tcW w:w="4140" w:type="dxa"/>
          </w:tcPr>
          <w:p w:rsidR="007421E6" w:rsidRPr="007421E6" w:rsidRDefault="007421E6" w:rsidP="007421E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sidRPr="007421E6">
              <w:rPr>
                <w:rFonts w:cs="Arial"/>
                <w:color w:val="222222"/>
                <w:sz w:val="16"/>
                <w:szCs w:val="16"/>
                <w:shd w:val="clear" w:color="auto" w:fill="FFFFFF"/>
                <w:lang w:val="pl-PL"/>
              </w:rPr>
              <w:t>Co najmniej 2TB</w:t>
            </w:r>
          </w:p>
        </w:tc>
        <w:tc>
          <w:tcPr>
            <w:tcW w:w="7877" w:type="dxa"/>
          </w:tcPr>
          <w:p w:rsidR="007421E6" w:rsidRPr="007421E6" w:rsidRDefault="007421E6" w:rsidP="007421E6">
            <w:pPr>
              <w:ind w:left="-71"/>
              <w:rPr>
                <w:rStyle w:val="pointnormal"/>
                <w:rFonts w:ascii="Arial" w:hAnsi="Arial" w:cs="Arial"/>
                <w:sz w:val="16"/>
                <w:szCs w:val="16"/>
                <w:lang w:val="pl-PL"/>
              </w:rPr>
            </w:pPr>
          </w:p>
        </w:tc>
      </w:tr>
      <w:tr w:rsidR="007421E6" w:rsidRPr="002230B6" w:rsidTr="007421E6">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Interfejs</w:t>
            </w:r>
          </w:p>
        </w:tc>
        <w:tc>
          <w:tcPr>
            <w:tcW w:w="4140" w:type="dxa"/>
          </w:tcPr>
          <w:p w:rsidR="007421E6" w:rsidRPr="007421E6" w:rsidRDefault="007421E6" w:rsidP="007421E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sidRPr="007421E6">
              <w:rPr>
                <w:rFonts w:cs="Arial"/>
                <w:color w:val="222222"/>
                <w:sz w:val="16"/>
                <w:szCs w:val="16"/>
                <w:shd w:val="clear" w:color="auto" w:fill="FFFFFF"/>
                <w:lang w:val="pl-PL"/>
              </w:rPr>
              <w:t>USB 3.0 z obsługą USB 2.0</w:t>
            </w:r>
          </w:p>
        </w:tc>
        <w:tc>
          <w:tcPr>
            <w:tcW w:w="7877" w:type="dxa"/>
          </w:tcPr>
          <w:p w:rsidR="007421E6" w:rsidRPr="007421E6" w:rsidRDefault="007421E6" w:rsidP="007421E6">
            <w:pPr>
              <w:ind w:left="-71"/>
              <w:rPr>
                <w:rStyle w:val="pointnormal"/>
                <w:rFonts w:ascii="Arial" w:hAnsi="Arial" w:cs="Arial"/>
                <w:sz w:val="16"/>
                <w:szCs w:val="16"/>
                <w:lang w:val="pl-PL"/>
              </w:rPr>
            </w:pPr>
          </w:p>
        </w:tc>
      </w:tr>
      <w:tr w:rsidR="007421E6" w:rsidRPr="002E039A" w:rsidTr="007421E6">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Szybkość przesyłania danych</w:t>
            </w:r>
          </w:p>
        </w:tc>
        <w:tc>
          <w:tcPr>
            <w:tcW w:w="4140" w:type="dxa"/>
          </w:tcPr>
          <w:p w:rsidR="007421E6" w:rsidRPr="002E039A" w:rsidRDefault="007421E6" w:rsidP="002E039A">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rPr>
            </w:pPr>
            <w:r w:rsidRPr="002E039A">
              <w:rPr>
                <w:rFonts w:cs="Arial"/>
                <w:color w:val="222222"/>
                <w:sz w:val="16"/>
                <w:szCs w:val="16"/>
                <w:shd w:val="clear" w:color="auto" w:fill="FFFFFF"/>
              </w:rPr>
              <w:t>USB 3.0 5 Gb/s</w:t>
            </w:r>
            <w:r w:rsidRPr="002E039A">
              <w:rPr>
                <w:rFonts w:cs="Arial"/>
                <w:color w:val="222222"/>
                <w:sz w:val="16"/>
                <w:szCs w:val="16"/>
                <w:shd w:val="clear" w:color="auto" w:fill="FFFFFF"/>
              </w:rPr>
              <w:br/>
              <w:t>USB 2.0 480Mb/s</w:t>
            </w:r>
          </w:p>
        </w:tc>
        <w:tc>
          <w:tcPr>
            <w:tcW w:w="7877" w:type="dxa"/>
          </w:tcPr>
          <w:p w:rsidR="007421E6" w:rsidRPr="002E039A" w:rsidRDefault="007421E6" w:rsidP="007421E6">
            <w:pPr>
              <w:ind w:left="-71"/>
              <w:rPr>
                <w:rStyle w:val="pointnormal"/>
                <w:rFonts w:ascii="Arial" w:hAnsi="Arial" w:cs="Arial"/>
                <w:sz w:val="16"/>
                <w:szCs w:val="16"/>
                <w:lang w:val="en-US"/>
              </w:rPr>
            </w:pPr>
          </w:p>
        </w:tc>
      </w:tr>
      <w:tr w:rsidR="007421E6" w:rsidRPr="001E3899" w:rsidTr="007421E6">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Obudowa</w:t>
            </w:r>
          </w:p>
        </w:tc>
        <w:tc>
          <w:tcPr>
            <w:tcW w:w="4140" w:type="dxa"/>
          </w:tcPr>
          <w:p w:rsidR="007421E6" w:rsidRPr="007421E6" w:rsidRDefault="007421E6" w:rsidP="007421E6">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sidRPr="007421E6">
              <w:rPr>
                <w:rFonts w:cs="Arial"/>
                <w:color w:val="222222"/>
                <w:sz w:val="16"/>
                <w:szCs w:val="16"/>
                <w:shd w:val="clear" w:color="auto" w:fill="FFFFFF"/>
                <w:lang w:val="pl-PL"/>
              </w:rPr>
              <w:t>Wymiary maksymalne: wysokość 111mm, szerokość 82mm, grubość 21mm</w:t>
            </w:r>
          </w:p>
        </w:tc>
        <w:tc>
          <w:tcPr>
            <w:tcW w:w="7877" w:type="dxa"/>
          </w:tcPr>
          <w:p w:rsidR="007421E6" w:rsidRPr="007421E6" w:rsidRDefault="007421E6" w:rsidP="007421E6">
            <w:pPr>
              <w:ind w:left="-71"/>
              <w:rPr>
                <w:rStyle w:val="pointnormal"/>
                <w:rFonts w:ascii="Arial" w:hAnsi="Arial" w:cs="Arial"/>
                <w:sz w:val="16"/>
                <w:szCs w:val="16"/>
                <w:lang w:val="pl-PL"/>
              </w:rPr>
            </w:pPr>
          </w:p>
        </w:tc>
      </w:tr>
      <w:tr w:rsidR="007421E6" w:rsidRPr="001E3899" w:rsidTr="007421E6">
        <w:trPr>
          <w:trHeight w:val="583"/>
        </w:trPr>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Bezpieczeństwo</w:t>
            </w:r>
          </w:p>
        </w:tc>
        <w:tc>
          <w:tcPr>
            <w:tcW w:w="4140" w:type="dxa"/>
          </w:tcPr>
          <w:p w:rsidR="007421E6" w:rsidRPr="007421E6" w:rsidRDefault="007421E6" w:rsidP="007421E6">
            <w:pPr>
              <w:pStyle w:val="NormalnyWeb"/>
              <w:shd w:val="clear" w:color="auto" w:fill="FFFFFF"/>
              <w:spacing w:before="0" w:beforeAutospacing="0" w:after="0" w:afterAutospacing="0"/>
              <w:rPr>
                <w:rFonts w:ascii="Arial" w:hAnsi="Arial" w:cs="Arial"/>
                <w:color w:val="222222"/>
                <w:sz w:val="16"/>
                <w:szCs w:val="16"/>
              </w:rPr>
            </w:pPr>
            <w:r w:rsidRPr="007421E6">
              <w:rPr>
                <w:rFonts w:ascii="Arial" w:hAnsi="Arial" w:cs="Arial"/>
                <w:color w:val="222222"/>
                <w:sz w:val="16"/>
                <w:szCs w:val="16"/>
              </w:rPr>
              <w:t>Możliwość wykonania kopii zapasowej w chmurze.</w:t>
            </w:r>
            <w:r w:rsidRPr="007421E6">
              <w:rPr>
                <w:rFonts w:ascii="Arial" w:hAnsi="Arial" w:cs="Arial"/>
                <w:color w:val="222222"/>
                <w:sz w:val="16"/>
                <w:szCs w:val="16"/>
              </w:rPr>
              <w:br/>
              <w:t>Możliwość zabezpieczenia dysku hasłem.</w:t>
            </w:r>
            <w:r w:rsidRPr="007421E6">
              <w:rPr>
                <w:rFonts w:ascii="Arial" w:hAnsi="Arial" w:cs="Arial"/>
                <w:color w:val="222222"/>
                <w:sz w:val="16"/>
                <w:szCs w:val="16"/>
              </w:rPr>
              <w:br/>
              <w:t>Możliwość szyfrowania sprzętowego.</w:t>
            </w:r>
          </w:p>
        </w:tc>
        <w:tc>
          <w:tcPr>
            <w:tcW w:w="7877" w:type="dxa"/>
          </w:tcPr>
          <w:p w:rsidR="007421E6" w:rsidRPr="007421E6" w:rsidRDefault="007421E6" w:rsidP="007421E6">
            <w:pPr>
              <w:ind w:left="-71"/>
              <w:rPr>
                <w:rFonts w:ascii="Arial" w:hAnsi="Arial" w:cs="Arial"/>
                <w:sz w:val="16"/>
                <w:szCs w:val="16"/>
                <w:lang w:val="pl-PL"/>
              </w:rPr>
            </w:pPr>
          </w:p>
        </w:tc>
      </w:tr>
      <w:tr w:rsidR="007421E6" w:rsidRPr="001E3899" w:rsidTr="007421E6">
        <w:tc>
          <w:tcPr>
            <w:tcW w:w="1800" w:type="dxa"/>
          </w:tcPr>
          <w:p w:rsidR="007421E6" w:rsidRPr="007421E6" w:rsidRDefault="007421E6" w:rsidP="007421E6">
            <w:pPr>
              <w:rPr>
                <w:rFonts w:ascii="Arial" w:hAnsi="Arial" w:cs="Arial"/>
                <w:sz w:val="16"/>
                <w:szCs w:val="16"/>
                <w:lang w:val="pl-PL"/>
              </w:rPr>
            </w:pPr>
            <w:r w:rsidRPr="007421E6">
              <w:rPr>
                <w:rFonts w:ascii="Arial" w:hAnsi="Arial" w:cs="Arial"/>
                <w:sz w:val="16"/>
                <w:szCs w:val="16"/>
                <w:lang w:val="pl-PL"/>
              </w:rPr>
              <w:t>System plików</w:t>
            </w:r>
          </w:p>
        </w:tc>
        <w:tc>
          <w:tcPr>
            <w:tcW w:w="4140" w:type="dxa"/>
          </w:tcPr>
          <w:p w:rsidR="007421E6" w:rsidRPr="007421E6" w:rsidRDefault="007421E6" w:rsidP="006425D1">
            <w:pPr>
              <w:rPr>
                <w:rFonts w:ascii="Arial" w:hAnsi="Arial" w:cs="Arial"/>
                <w:sz w:val="16"/>
                <w:szCs w:val="16"/>
                <w:lang w:val="pl-PL"/>
              </w:rPr>
            </w:pPr>
            <w:r w:rsidRPr="007421E6">
              <w:rPr>
                <w:rFonts w:ascii="Arial" w:hAnsi="Arial" w:cs="Arial"/>
                <w:color w:val="222222"/>
                <w:sz w:val="16"/>
                <w:szCs w:val="16"/>
                <w:shd w:val="clear" w:color="auto" w:fill="FFFFFF"/>
                <w:lang w:val="pl-PL"/>
              </w:rPr>
              <w:t>NTFS  (</w:t>
            </w:r>
            <w:r w:rsidRPr="007421E6">
              <w:rPr>
                <w:rFonts w:ascii="Arial" w:hAnsi="Arial" w:cs="Arial"/>
                <w:sz w:val="16"/>
                <w:szCs w:val="16"/>
                <w:lang w:val="pl-PL"/>
              </w:rPr>
              <w:t>zgodny z systemami operacyjnymi Windows Vista, Windows 7 i Windows 8)</w:t>
            </w:r>
          </w:p>
        </w:tc>
        <w:tc>
          <w:tcPr>
            <w:tcW w:w="7877" w:type="dxa"/>
          </w:tcPr>
          <w:p w:rsidR="007421E6" w:rsidRPr="007421E6" w:rsidRDefault="007421E6" w:rsidP="007421E6">
            <w:pPr>
              <w:ind w:left="-71"/>
              <w:rPr>
                <w:rFonts w:ascii="Arial" w:hAnsi="Arial" w:cs="Arial"/>
                <w:sz w:val="16"/>
                <w:szCs w:val="16"/>
                <w:lang w:val="pl-PL"/>
              </w:rPr>
            </w:pPr>
          </w:p>
        </w:tc>
      </w:tr>
    </w:tbl>
    <w:p w:rsidR="00CC493C" w:rsidRDefault="00CC493C" w:rsidP="00CC493C">
      <w:pPr>
        <w:rPr>
          <w:rFonts w:ascii="Arial" w:hAnsi="Arial" w:cs="Arial"/>
          <w:sz w:val="20"/>
          <w:szCs w:val="20"/>
          <w:lang w:val="pl-PL"/>
        </w:rPr>
      </w:pPr>
    </w:p>
    <w:p w:rsidR="007421E6" w:rsidRPr="00CC493C" w:rsidRDefault="007421E6" w:rsidP="00CC493C">
      <w:pPr>
        <w:rPr>
          <w:rFonts w:ascii="Arial" w:hAnsi="Arial" w:cs="Arial"/>
          <w:sz w:val="20"/>
          <w:szCs w:val="20"/>
          <w:lang w:val="pl-PL"/>
        </w:rPr>
      </w:pPr>
    </w:p>
    <w:p w:rsidR="00DF2F26" w:rsidRDefault="00DF2F26" w:rsidP="0067473E">
      <w:pPr>
        <w:pStyle w:val="Akapitzlist"/>
        <w:numPr>
          <w:ilvl w:val="0"/>
          <w:numId w:val="1"/>
        </w:numPr>
        <w:rPr>
          <w:rFonts w:ascii="Arial" w:hAnsi="Arial" w:cs="Arial"/>
          <w:b/>
          <w:sz w:val="20"/>
          <w:szCs w:val="20"/>
          <w:lang w:val="pl-PL"/>
        </w:rPr>
      </w:pPr>
      <w:r>
        <w:rPr>
          <w:rFonts w:ascii="Arial" w:hAnsi="Arial" w:cs="Arial"/>
          <w:b/>
          <w:sz w:val="20"/>
          <w:szCs w:val="20"/>
          <w:lang w:val="pl-PL"/>
        </w:rPr>
        <w:t>Dostawa dysku twardego o minimalnych parametrach – 2 szt.</w:t>
      </w:r>
    </w:p>
    <w:p w:rsidR="00DF2F26" w:rsidRPr="00DF2F26" w:rsidRDefault="00DF2F26" w:rsidP="00DF2F26">
      <w:pPr>
        <w:pStyle w:val="Akapitzlist"/>
        <w:rPr>
          <w:rFonts w:ascii="Arial" w:hAnsi="Arial" w:cs="Arial"/>
          <w:sz w:val="20"/>
          <w:szCs w:val="20"/>
          <w:lang w:val="pl-PL"/>
        </w:rPr>
      </w:pPr>
    </w:p>
    <w:p w:rsidR="00DF2F26" w:rsidRPr="00DF2F26" w:rsidRDefault="00DF2F26" w:rsidP="00DF2F26">
      <w:pPr>
        <w:pStyle w:val="Akapitzlist"/>
        <w:rPr>
          <w:rFonts w:ascii="Arial" w:hAnsi="Arial" w:cs="Arial"/>
          <w:sz w:val="20"/>
          <w:szCs w:val="20"/>
          <w:lang w:val="pl-PL"/>
        </w:rPr>
      </w:pPr>
      <w:r w:rsidRPr="00DF2F26">
        <w:rPr>
          <w:rFonts w:ascii="Arial" w:hAnsi="Arial" w:cs="Arial"/>
          <w:sz w:val="20"/>
          <w:szCs w:val="20"/>
          <w:lang w:val="pl-PL"/>
        </w:rPr>
        <w:t>Oferowany dysk przenośny:</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DF2F26" w:rsidRPr="00AF59B1" w:rsidTr="00DF2F26">
        <w:tc>
          <w:tcPr>
            <w:tcW w:w="2977" w:type="dxa"/>
            <w:tcBorders>
              <w:top w:val="single" w:sz="4" w:space="0" w:color="auto"/>
              <w:left w:val="single" w:sz="4" w:space="0" w:color="auto"/>
              <w:bottom w:val="single" w:sz="4" w:space="0" w:color="auto"/>
              <w:right w:val="single" w:sz="4" w:space="0" w:color="auto"/>
            </w:tcBorders>
            <w:vAlign w:val="center"/>
          </w:tcPr>
          <w:p w:rsidR="00DF2F26" w:rsidRPr="007C7BE1" w:rsidRDefault="00DF2F26" w:rsidP="00DF2F26">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DF2F26" w:rsidRPr="00AF59B1" w:rsidRDefault="00DF2F26" w:rsidP="00DF2F26">
            <w:pPr>
              <w:jc w:val="both"/>
              <w:rPr>
                <w:rFonts w:ascii="Arial" w:hAnsi="Arial" w:cs="Arial"/>
                <w:sz w:val="20"/>
                <w:szCs w:val="20"/>
                <w:lang w:val="pl-PL"/>
              </w:rPr>
            </w:pPr>
          </w:p>
        </w:tc>
      </w:tr>
      <w:tr w:rsidR="00DF2F26" w:rsidRPr="00AF59B1" w:rsidTr="00DF2F26">
        <w:tc>
          <w:tcPr>
            <w:tcW w:w="2977" w:type="dxa"/>
            <w:tcBorders>
              <w:top w:val="single" w:sz="4" w:space="0" w:color="auto"/>
              <w:left w:val="single" w:sz="4" w:space="0" w:color="auto"/>
              <w:bottom w:val="single" w:sz="4" w:space="0" w:color="auto"/>
              <w:right w:val="single" w:sz="4" w:space="0" w:color="auto"/>
            </w:tcBorders>
            <w:vAlign w:val="center"/>
          </w:tcPr>
          <w:p w:rsidR="00DF2F26" w:rsidRPr="007C7BE1" w:rsidRDefault="00DF2F26" w:rsidP="00DF2F26">
            <w:pPr>
              <w:jc w:val="both"/>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DF2F26" w:rsidRPr="00AF59B1" w:rsidRDefault="00DF2F26" w:rsidP="00DF2F26">
            <w:pPr>
              <w:jc w:val="both"/>
              <w:rPr>
                <w:rFonts w:ascii="Arial" w:hAnsi="Arial" w:cs="Arial"/>
                <w:sz w:val="20"/>
                <w:szCs w:val="20"/>
                <w:lang w:val="pl-PL"/>
              </w:rPr>
            </w:pPr>
          </w:p>
        </w:tc>
      </w:tr>
    </w:tbl>
    <w:p w:rsidR="00DF2F26" w:rsidRPr="00DF2F26" w:rsidRDefault="00DF2F26" w:rsidP="00DF2F26">
      <w:pPr>
        <w:pStyle w:val="Akapitzlist"/>
        <w:rPr>
          <w:rFonts w:ascii="Arial" w:hAnsi="Arial" w:cs="Arial"/>
          <w:sz w:val="20"/>
          <w:szCs w:val="20"/>
          <w:lang w:val="pl-PL"/>
        </w:rPr>
      </w:pPr>
    </w:p>
    <w:p w:rsidR="00DF2F26" w:rsidRPr="00DF2F26" w:rsidRDefault="00DF2F26" w:rsidP="00DF2F26">
      <w:pPr>
        <w:pStyle w:val="Akapitzlist"/>
        <w:rPr>
          <w:rFonts w:ascii="Arial" w:hAnsi="Arial" w:cs="Arial"/>
          <w:sz w:val="16"/>
          <w:szCs w:val="16"/>
          <w:lang w:val="pl-PL"/>
        </w:rPr>
      </w:pPr>
      <w:r w:rsidRPr="00DF2F26">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7"/>
        <w:gridCol w:w="3119"/>
        <w:gridCol w:w="7721"/>
      </w:tblGrid>
      <w:tr w:rsidR="00DF2F26" w:rsidRPr="000117BF" w:rsidTr="00A03254">
        <w:tc>
          <w:tcPr>
            <w:tcW w:w="2977" w:type="dxa"/>
            <w:vAlign w:val="center"/>
          </w:tcPr>
          <w:p w:rsidR="00DF2F26" w:rsidRPr="007421E6" w:rsidRDefault="00DF2F26" w:rsidP="00DF2F26">
            <w:pPr>
              <w:jc w:val="center"/>
              <w:rPr>
                <w:rFonts w:ascii="Arial" w:eastAsia="Calibri" w:hAnsi="Arial" w:cs="Arial"/>
                <w:sz w:val="16"/>
                <w:szCs w:val="16"/>
                <w:lang w:val="pl-PL"/>
              </w:rPr>
            </w:pPr>
            <w:r w:rsidRPr="007421E6">
              <w:rPr>
                <w:rFonts w:ascii="Arial" w:eastAsia="Calibri" w:hAnsi="Arial" w:cs="Arial"/>
                <w:sz w:val="16"/>
                <w:szCs w:val="16"/>
                <w:lang w:val="pl-PL"/>
              </w:rPr>
              <w:lastRenderedPageBreak/>
              <w:t>Nazwa</w:t>
            </w:r>
          </w:p>
          <w:p w:rsidR="00DF2F26" w:rsidRPr="007421E6" w:rsidRDefault="00DF2F26" w:rsidP="00DF2F26">
            <w:pPr>
              <w:jc w:val="center"/>
              <w:rPr>
                <w:rFonts w:ascii="Arial" w:eastAsia="Calibri" w:hAnsi="Arial" w:cs="Arial"/>
                <w:sz w:val="16"/>
                <w:szCs w:val="16"/>
                <w:lang w:val="pl-PL"/>
              </w:rPr>
            </w:pPr>
            <w:r w:rsidRPr="007421E6">
              <w:rPr>
                <w:rFonts w:ascii="Arial" w:eastAsia="Calibri" w:hAnsi="Arial" w:cs="Arial"/>
                <w:sz w:val="16"/>
                <w:szCs w:val="16"/>
                <w:lang w:val="pl-PL"/>
              </w:rPr>
              <w:t>parametru</w:t>
            </w:r>
          </w:p>
        </w:tc>
        <w:tc>
          <w:tcPr>
            <w:tcW w:w="3119" w:type="dxa"/>
            <w:vAlign w:val="center"/>
          </w:tcPr>
          <w:p w:rsidR="00DF2F26" w:rsidRPr="007421E6" w:rsidRDefault="00DF2F26" w:rsidP="00DF2F26">
            <w:pPr>
              <w:jc w:val="center"/>
              <w:rPr>
                <w:rFonts w:ascii="Arial" w:eastAsia="Calibri" w:hAnsi="Arial" w:cs="Arial"/>
                <w:sz w:val="16"/>
                <w:szCs w:val="16"/>
                <w:lang w:val="pl-PL"/>
              </w:rPr>
            </w:pPr>
            <w:r w:rsidRPr="007421E6">
              <w:rPr>
                <w:rFonts w:ascii="Arial" w:eastAsia="Calibri" w:hAnsi="Arial" w:cs="Arial"/>
                <w:sz w:val="16"/>
                <w:szCs w:val="16"/>
                <w:lang w:val="pl-PL"/>
              </w:rPr>
              <w:t xml:space="preserve">Wymagane minimalne </w:t>
            </w:r>
          </w:p>
          <w:p w:rsidR="00DF2F26" w:rsidRPr="007421E6" w:rsidRDefault="00DF2F26" w:rsidP="00DF2F26">
            <w:pPr>
              <w:jc w:val="center"/>
              <w:rPr>
                <w:rFonts w:ascii="Arial" w:eastAsia="Calibri" w:hAnsi="Arial" w:cs="Arial"/>
                <w:sz w:val="16"/>
                <w:szCs w:val="16"/>
                <w:lang w:val="pl-PL"/>
              </w:rPr>
            </w:pPr>
            <w:r w:rsidRPr="007421E6">
              <w:rPr>
                <w:rFonts w:ascii="Arial" w:eastAsia="Calibri" w:hAnsi="Arial" w:cs="Arial"/>
                <w:sz w:val="16"/>
                <w:szCs w:val="16"/>
                <w:lang w:val="pl-PL"/>
              </w:rPr>
              <w:t>parametry techniczne</w:t>
            </w:r>
          </w:p>
        </w:tc>
        <w:tc>
          <w:tcPr>
            <w:tcW w:w="7721" w:type="dxa"/>
            <w:vAlign w:val="center"/>
          </w:tcPr>
          <w:p w:rsidR="00DF2F26" w:rsidRPr="007421E6" w:rsidRDefault="00DF2F26" w:rsidP="00DF2F26">
            <w:pPr>
              <w:jc w:val="center"/>
              <w:rPr>
                <w:rFonts w:ascii="Arial" w:eastAsia="Calibri" w:hAnsi="Arial" w:cs="Arial"/>
                <w:sz w:val="16"/>
                <w:szCs w:val="16"/>
                <w:lang w:val="pl-PL"/>
              </w:rPr>
            </w:pPr>
            <w:r w:rsidRPr="007421E6">
              <w:rPr>
                <w:rFonts w:ascii="Arial" w:eastAsia="Calibri" w:hAnsi="Arial" w:cs="Arial"/>
                <w:sz w:val="16"/>
                <w:szCs w:val="16"/>
                <w:lang w:val="pl-PL"/>
              </w:rPr>
              <w:t>Oferowane parametry</w:t>
            </w:r>
          </w:p>
        </w:tc>
      </w:tr>
      <w:tr w:rsidR="00DF2F26" w:rsidRPr="002230B6" w:rsidTr="00A03254">
        <w:tc>
          <w:tcPr>
            <w:tcW w:w="2977"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Format</w:t>
            </w:r>
          </w:p>
        </w:tc>
        <w:tc>
          <w:tcPr>
            <w:tcW w:w="3119" w:type="dxa"/>
          </w:tcPr>
          <w:p w:rsidR="00DF2F26" w:rsidRPr="007421E6" w:rsidRDefault="00DF2F26"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2,5" + ramka adaptacyjna do formatu 3,5”</w:t>
            </w:r>
          </w:p>
        </w:tc>
        <w:tc>
          <w:tcPr>
            <w:tcW w:w="7721" w:type="dxa"/>
          </w:tcPr>
          <w:p w:rsidR="00DF2F26" w:rsidRPr="007421E6" w:rsidRDefault="00DF2F26" w:rsidP="00DF2F26">
            <w:pPr>
              <w:ind w:left="-71"/>
              <w:rPr>
                <w:rStyle w:val="pointnormal"/>
                <w:rFonts w:ascii="Arial" w:hAnsi="Arial" w:cs="Arial"/>
                <w:sz w:val="16"/>
                <w:szCs w:val="16"/>
                <w:lang w:val="pl-PL"/>
              </w:rPr>
            </w:pPr>
          </w:p>
        </w:tc>
      </w:tr>
      <w:tr w:rsidR="00DF2F26" w:rsidRPr="002230B6" w:rsidTr="00A03254">
        <w:tc>
          <w:tcPr>
            <w:tcW w:w="2977" w:type="dxa"/>
          </w:tcPr>
          <w:p w:rsidR="00DF2F26" w:rsidRPr="007421E6" w:rsidRDefault="00DF2F26" w:rsidP="00DF2F26">
            <w:pPr>
              <w:rPr>
                <w:rFonts w:ascii="Arial" w:hAnsi="Arial" w:cs="Arial"/>
                <w:sz w:val="16"/>
                <w:szCs w:val="16"/>
                <w:lang w:val="pl-PL"/>
              </w:rPr>
            </w:pPr>
            <w:r w:rsidRPr="007421E6">
              <w:rPr>
                <w:rFonts w:ascii="Arial" w:hAnsi="Arial" w:cs="Arial"/>
                <w:sz w:val="16"/>
                <w:szCs w:val="16"/>
                <w:lang w:val="pl-PL"/>
              </w:rPr>
              <w:t>Interfejs</w:t>
            </w:r>
          </w:p>
        </w:tc>
        <w:tc>
          <w:tcPr>
            <w:tcW w:w="3119" w:type="dxa"/>
          </w:tcPr>
          <w:p w:rsidR="00DF2F26" w:rsidRPr="007421E6" w:rsidRDefault="00DF2F26"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Serial ATA</w:t>
            </w:r>
            <w:r w:rsidR="001D0B91">
              <w:rPr>
                <w:rFonts w:cs="Arial"/>
                <w:color w:val="222222"/>
                <w:sz w:val="16"/>
                <w:szCs w:val="16"/>
                <w:shd w:val="clear" w:color="auto" w:fill="FFFFFF"/>
                <w:lang w:val="pl-PL"/>
              </w:rPr>
              <w:t xml:space="preserve"> 3 </w:t>
            </w:r>
            <w:r>
              <w:rPr>
                <w:rFonts w:cs="Arial"/>
                <w:color w:val="222222"/>
                <w:sz w:val="16"/>
                <w:szCs w:val="16"/>
                <w:shd w:val="clear" w:color="auto" w:fill="FFFFFF"/>
                <w:lang w:val="pl-PL"/>
              </w:rPr>
              <w:t>/</w:t>
            </w:r>
            <w:r w:rsidR="001D0B91">
              <w:rPr>
                <w:rFonts w:cs="Arial"/>
                <w:color w:val="222222"/>
                <w:sz w:val="16"/>
                <w:szCs w:val="16"/>
                <w:shd w:val="clear" w:color="auto" w:fill="FFFFFF"/>
                <w:lang w:val="pl-PL"/>
              </w:rPr>
              <w:t xml:space="preserve"> </w:t>
            </w:r>
            <w:r>
              <w:rPr>
                <w:rFonts w:cs="Arial"/>
                <w:color w:val="222222"/>
                <w:sz w:val="16"/>
                <w:szCs w:val="16"/>
                <w:shd w:val="clear" w:color="auto" w:fill="FFFFFF"/>
                <w:lang w:val="pl-PL"/>
              </w:rPr>
              <w:t>600</w:t>
            </w:r>
          </w:p>
        </w:tc>
        <w:tc>
          <w:tcPr>
            <w:tcW w:w="7721" w:type="dxa"/>
          </w:tcPr>
          <w:p w:rsidR="00DF2F26" w:rsidRPr="007421E6" w:rsidRDefault="00DF2F26" w:rsidP="00DF2F26">
            <w:pPr>
              <w:ind w:left="-71"/>
              <w:rPr>
                <w:rStyle w:val="pointnormal"/>
                <w:rFonts w:ascii="Arial" w:hAnsi="Arial" w:cs="Arial"/>
                <w:sz w:val="16"/>
                <w:szCs w:val="16"/>
                <w:lang w:val="pl-PL"/>
              </w:rPr>
            </w:pPr>
          </w:p>
        </w:tc>
      </w:tr>
      <w:tr w:rsidR="00DF2F26" w:rsidRPr="002E039A" w:rsidTr="00A03254">
        <w:tc>
          <w:tcPr>
            <w:tcW w:w="2977"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Typ</w:t>
            </w:r>
          </w:p>
        </w:tc>
        <w:tc>
          <w:tcPr>
            <w:tcW w:w="3119" w:type="dxa"/>
          </w:tcPr>
          <w:p w:rsidR="00DF2F26" w:rsidRPr="002E039A" w:rsidRDefault="00DF2F26" w:rsidP="00DF2F2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rPr>
            </w:pPr>
            <w:r>
              <w:rPr>
                <w:rFonts w:cs="Arial"/>
                <w:color w:val="222222"/>
                <w:sz w:val="16"/>
                <w:szCs w:val="16"/>
                <w:shd w:val="clear" w:color="auto" w:fill="FFFFFF"/>
              </w:rPr>
              <w:t>SSD MLC</w:t>
            </w:r>
          </w:p>
        </w:tc>
        <w:tc>
          <w:tcPr>
            <w:tcW w:w="7721" w:type="dxa"/>
          </w:tcPr>
          <w:p w:rsidR="00DF2F26" w:rsidRPr="002E039A" w:rsidRDefault="00DF2F26" w:rsidP="00DF2F26">
            <w:pPr>
              <w:ind w:left="-71"/>
              <w:rPr>
                <w:rStyle w:val="pointnormal"/>
                <w:rFonts w:ascii="Arial" w:hAnsi="Arial" w:cs="Arial"/>
                <w:sz w:val="16"/>
                <w:szCs w:val="16"/>
                <w:lang w:val="en-US"/>
              </w:rPr>
            </w:pPr>
          </w:p>
        </w:tc>
      </w:tr>
      <w:tr w:rsidR="00DF2F26" w:rsidRPr="00DF2F26" w:rsidTr="00A03254">
        <w:tc>
          <w:tcPr>
            <w:tcW w:w="2977"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Pojemność</w:t>
            </w:r>
          </w:p>
        </w:tc>
        <w:tc>
          <w:tcPr>
            <w:tcW w:w="3119" w:type="dxa"/>
          </w:tcPr>
          <w:p w:rsidR="00DF2F26" w:rsidRPr="007421E6" w:rsidRDefault="00DF2F26" w:rsidP="00DF2F26">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Pr>
                <w:rFonts w:eastAsia="Lucida Grande" w:cs="Arial"/>
                <w:noProof/>
                <w:sz w:val="16"/>
                <w:szCs w:val="16"/>
                <w:lang w:val="pl-PL"/>
              </w:rPr>
              <w:t>120GB</w:t>
            </w:r>
          </w:p>
        </w:tc>
        <w:tc>
          <w:tcPr>
            <w:tcW w:w="7721" w:type="dxa"/>
          </w:tcPr>
          <w:p w:rsidR="00DF2F26" w:rsidRPr="007421E6" w:rsidRDefault="00DF2F26" w:rsidP="00DF2F26">
            <w:pPr>
              <w:ind w:left="-71"/>
              <w:rPr>
                <w:rStyle w:val="pointnormal"/>
                <w:rFonts w:ascii="Arial" w:hAnsi="Arial" w:cs="Arial"/>
                <w:sz w:val="16"/>
                <w:szCs w:val="16"/>
                <w:lang w:val="pl-PL"/>
              </w:rPr>
            </w:pPr>
          </w:p>
        </w:tc>
      </w:tr>
      <w:tr w:rsidR="00DF2F26" w:rsidRPr="00DF2F26" w:rsidTr="00A03254">
        <w:trPr>
          <w:trHeight w:val="155"/>
        </w:trPr>
        <w:tc>
          <w:tcPr>
            <w:tcW w:w="2977"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Zapis</w:t>
            </w:r>
          </w:p>
        </w:tc>
        <w:tc>
          <w:tcPr>
            <w:tcW w:w="3119" w:type="dxa"/>
          </w:tcPr>
          <w:p w:rsidR="00DF2F26" w:rsidRPr="007421E6" w:rsidRDefault="00DF2F26" w:rsidP="00DF2F26">
            <w:pPr>
              <w:pStyle w:val="NormalnyWeb"/>
              <w:shd w:val="clear" w:color="auto" w:fill="FFFFFF"/>
              <w:spacing w:before="0" w:beforeAutospacing="0" w:after="0" w:afterAutospacing="0"/>
              <w:rPr>
                <w:rFonts w:ascii="Arial" w:hAnsi="Arial" w:cs="Arial"/>
                <w:color w:val="222222"/>
                <w:sz w:val="16"/>
                <w:szCs w:val="16"/>
              </w:rPr>
            </w:pPr>
            <w:r>
              <w:rPr>
                <w:rFonts w:ascii="Arial" w:hAnsi="Arial" w:cs="Arial"/>
                <w:color w:val="222222"/>
                <w:sz w:val="16"/>
                <w:szCs w:val="16"/>
              </w:rPr>
              <w:t>Minimum 500MB/s</w:t>
            </w:r>
          </w:p>
        </w:tc>
        <w:tc>
          <w:tcPr>
            <w:tcW w:w="7721" w:type="dxa"/>
          </w:tcPr>
          <w:p w:rsidR="00DF2F26" w:rsidRPr="007421E6" w:rsidRDefault="00DF2F26" w:rsidP="00DF2F26">
            <w:pPr>
              <w:ind w:left="-71"/>
              <w:rPr>
                <w:rFonts w:ascii="Arial" w:hAnsi="Arial" w:cs="Arial"/>
                <w:sz w:val="16"/>
                <w:szCs w:val="16"/>
                <w:lang w:val="pl-PL"/>
              </w:rPr>
            </w:pPr>
          </w:p>
        </w:tc>
      </w:tr>
      <w:tr w:rsidR="00DF2F26" w:rsidRPr="00DF2F26" w:rsidTr="00A03254">
        <w:tc>
          <w:tcPr>
            <w:tcW w:w="2977"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Odczyt</w:t>
            </w:r>
          </w:p>
        </w:tc>
        <w:tc>
          <w:tcPr>
            <w:tcW w:w="3119" w:type="dxa"/>
          </w:tcPr>
          <w:p w:rsidR="00DF2F26" w:rsidRPr="007421E6" w:rsidRDefault="00DF2F26" w:rsidP="00DF2F26">
            <w:pPr>
              <w:rPr>
                <w:rFonts w:ascii="Arial" w:hAnsi="Arial" w:cs="Arial"/>
                <w:sz w:val="16"/>
                <w:szCs w:val="16"/>
                <w:lang w:val="pl-PL"/>
              </w:rPr>
            </w:pPr>
            <w:r>
              <w:rPr>
                <w:rFonts w:ascii="Arial" w:hAnsi="Arial" w:cs="Arial"/>
                <w:sz w:val="16"/>
                <w:szCs w:val="16"/>
                <w:lang w:val="pl-PL"/>
              </w:rPr>
              <w:t>Minimum 550MB/s</w:t>
            </w:r>
          </w:p>
        </w:tc>
        <w:tc>
          <w:tcPr>
            <w:tcW w:w="7721" w:type="dxa"/>
          </w:tcPr>
          <w:p w:rsidR="00DF2F26" w:rsidRPr="007421E6" w:rsidRDefault="00DF2F26" w:rsidP="00DF2F26">
            <w:pPr>
              <w:ind w:left="-71"/>
              <w:rPr>
                <w:rFonts w:ascii="Arial" w:hAnsi="Arial" w:cs="Arial"/>
                <w:sz w:val="16"/>
                <w:szCs w:val="16"/>
                <w:lang w:val="pl-PL"/>
              </w:rPr>
            </w:pPr>
          </w:p>
        </w:tc>
      </w:tr>
      <w:tr w:rsidR="00DF2F26" w:rsidRPr="00DF2F26" w:rsidTr="00A03254">
        <w:tc>
          <w:tcPr>
            <w:tcW w:w="2977" w:type="dxa"/>
          </w:tcPr>
          <w:p w:rsidR="00DF2F26" w:rsidRDefault="00DF2F26" w:rsidP="00DF2F26">
            <w:pPr>
              <w:rPr>
                <w:rFonts w:ascii="Arial" w:hAnsi="Arial" w:cs="Arial"/>
                <w:sz w:val="16"/>
                <w:szCs w:val="16"/>
                <w:lang w:val="pl-PL"/>
              </w:rPr>
            </w:pPr>
            <w:r>
              <w:rPr>
                <w:rFonts w:ascii="Arial" w:hAnsi="Arial" w:cs="Arial"/>
                <w:sz w:val="16"/>
                <w:szCs w:val="16"/>
                <w:lang w:val="pl-PL"/>
              </w:rPr>
              <w:t>Wytrzymałość na wstrząsy</w:t>
            </w:r>
          </w:p>
        </w:tc>
        <w:tc>
          <w:tcPr>
            <w:tcW w:w="3119" w:type="dxa"/>
          </w:tcPr>
          <w:p w:rsidR="00DF2F26" w:rsidRDefault="00DF2F26" w:rsidP="00DF2F26">
            <w:pPr>
              <w:rPr>
                <w:rFonts w:ascii="Arial" w:hAnsi="Arial" w:cs="Arial"/>
                <w:sz w:val="16"/>
                <w:szCs w:val="16"/>
                <w:lang w:val="pl-PL"/>
              </w:rPr>
            </w:pPr>
            <w:r>
              <w:rPr>
                <w:rFonts w:ascii="Arial" w:hAnsi="Arial" w:cs="Arial"/>
                <w:sz w:val="16"/>
                <w:szCs w:val="16"/>
                <w:lang w:val="pl-PL"/>
              </w:rPr>
              <w:t>1500G</w:t>
            </w:r>
          </w:p>
        </w:tc>
        <w:tc>
          <w:tcPr>
            <w:tcW w:w="7721" w:type="dxa"/>
          </w:tcPr>
          <w:p w:rsidR="00DF2F26" w:rsidRPr="007421E6" w:rsidRDefault="00DF2F26" w:rsidP="00DF2F26">
            <w:pPr>
              <w:ind w:left="-71"/>
              <w:rPr>
                <w:rFonts w:ascii="Arial" w:hAnsi="Arial" w:cs="Arial"/>
                <w:sz w:val="16"/>
                <w:szCs w:val="16"/>
                <w:lang w:val="pl-PL"/>
              </w:rPr>
            </w:pPr>
          </w:p>
        </w:tc>
      </w:tr>
      <w:tr w:rsidR="00DF2F26" w:rsidRPr="00DF2F26" w:rsidTr="00A03254">
        <w:tc>
          <w:tcPr>
            <w:tcW w:w="2977" w:type="dxa"/>
          </w:tcPr>
          <w:p w:rsidR="00DF2F26" w:rsidRDefault="00DF2F26" w:rsidP="00DF2F26">
            <w:pPr>
              <w:rPr>
                <w:rFonts w:ascii="Arial" w:hAnsi="Arial" w:cs="Arial"/>
                <w:sz w:val="16"/>
                <w:szCs w:val="16"/>
                <w:lang w:val="pl-PL"/>
              </w:rPr>
            </w:pPr>
            <w:r>
              <w:rPr>
                <w:rFonts w:ascii="Arial" w:hAnsi="Arial" w:cs="Arial"/>
                <w:sz w:val="16"/>
                <w:szCs w:val="16"/>
                <w:lang w:val="pl-PL"/>
              </w:rPr>
              <w:t>Niezawodność MFB</w:t>
            </w:r>
          </w:p>
        </w:tc>
        <w:tc>
          <w:tcPr>
            <w:tcW w:w="3119" w:type="dxa"/>
          </w:tcPr>
          <w:p w:rsidR="00DF2F26" w:rsidRDefault="00DF2F26" w:rsidP="00DF2F26">
            <w:pPr>
              <w:rPr>
                <w:rFonts w:ascii="Arial" w:hAnsi="Arial" w:cs="Arial"/>
                <w:sz w:val="16"/>
                <w:szCs w:val="16"/>
                <w:lang w:val="pl-PL"/>
              </w:rPr>
            </w:pPr>
            <w:r>
              <w:rPr>
                <w:rFonts w:ascii="Arial" w:hAnsi="Arial" w:cs="Arial"/>
                <w:sz w:val="16"/>
                <w:szCs w:val="16"/>
                <w:lang w:val="pl-PL"/>
              </w:rPr>
              <w:t>1200000 godzin</w:t>
            </w:r>
          </w:p>
        </w:tc>
        <w:tc>
          <w:tcPr>
            <w:tcW w:w="7721" w:type="dxa"/>
          </w:tcPr>
          <w:p w:rsidR="00DF2F26" w:rsidRPr="007421E6" w:rsidRDefault="00DF2F26" w:rsidP="00DF2F26">
            <w:pPr>
              <w:ind w:left="-71"/>
              <w:rPr>
                <w:rFonts w:ascii="Arial" w:hAnsi="Arial" w:cs="Arial"/>
                <w:sz w:val="16"/>
                <w:szCs w:val="16"/>
                <w:lang w:val="pl-PL"/>
              </w:rPr>
            </w:pPr>
          </w:p>
        </w:tc>
      </w:tr>
      <w:tr w:rsidR="00DF2F26" w:rsidRPr="00DF2F26" w:rsidTr="00A03254">
        <w:tc>
          <w:tcPr>
            <w:tcW w:w="2977" w:type="dxa"/>
          </w:tcPr>
          <w:p w:rsidR="00DF2F26" w:rsidRDefault="00DF2F26" w:rsidP="00DF2F26">
            <w:pPr>
              <w:rPr>
                <w:rFonts w:ascii="Arial" w:hAnsi="Arial" w:cs="Arial"/>
                <w:sz w:val="16"/>
                <w:szCs w:val="16"/>
                <w:lang w:val="pl-PL"/>
              </w:rPr>
            </w:pPr>
            <w:r>
              <w:rPr>
                <w:rFonts w:ascii="Arial" w:hAnsi="Arial" w:cs="Arial"/>
                <w:sz w:val="16"/>
                <w:szCs w:val="16"/>
                <w:lang w:val="pl-PL"/>
              </w:rPr>
              <w:t xml:space="preserve">Gwarancja </w:t>
            </w:r>
          </w:p>
        </w:tc>
        <w:tc>
          <w:tcPr>
            <w:tcW w:w="3119" w:type="dxa"/>
          </w:tcPr>
          <w:p w:rsidR="00DF2F26" w:rsidRDefault="00DF2F26" w:rsidP="00DF2F26">
            <w:pPr>
              <w:rPr>
                <w:rFonts w:ascii="Arial" w:hAnsi="Arial" w:cs="Arial"/>
                <w:sz w:val="16"/>
                <w:szCs w:val="16"/>
                <w:lang w:val="pl-PL"/>
              </w:rPr>
            </w:pPr>
            <w:r>
              <w:rPr>
                <w:rFonts w:ascii="Arial" w:hAnsi="Arial" w:cs="Arial"/>
                <w:sz w:val="16"/>
                <w:szCs w:val="16"/>
                <w:lang w:val="pl-PL"/>
              </w:rPr>
              <w:t>5 lat</w:t>
            </w:r>
          </w:p>
        </w:tc>
        <w:tc>
          <w:tcPr>
            <w:tcW w:w="7721" w:type="dxa"/>
          </w:tcPr>
          <w:p w:rsidR="00DF2F26" w:rsidRPr="007421E6" w:rsidRDefault="00DF2F26" w:rsidP="00DF2F26">
            <w:pPr>
              <w:ind w:left="-71"/>
              <w:rPr>
                <w:rFonts w:ascii="Arial" w:hAnsi="Arial" w:cs="Arial"/>
                <w:sz w:val="16"/>
                <w:szCs w:val="16"/>
                <w:lang w:val="pl-PL"/>
              </w:rPr>
            </w:pPr>
          </w:p>
        </w:tc>
      </w:tr>
      <w:tr w:rsidR="00DF2F26" w:rsidRPr="001E3899" w:rsidTr="00A03254">
        <w:tc>
          <w:tcPr>
            <w:tcW w:w="2977" w:type="dxa"/>
          </w:tcPr>
          <w:p w:rsidR="00DF2F26" w:rsidRDefault="001D0B91" w:rsidP="00DF2F26">
            <w:pPr>
              <w:rPr>
                <w:rFonts w:ascii="Arial" w:hAnsi="Arial" w:cs="Arial"/>
                <w:sz w:val="16"/>
                <w:szCs w:val="16"/>
                <w:lang w:val="pl-PL"/>
              </w:rPr>
            </w:pPr>
            <w:r>
              <w:rPr>
                <w:rFonts w:ascii="Arial" w:hAnsi="Arial" w:cs="Arial"/>
                <w:sz w:val="16"/>
                <w:szCs w:val="16"/>
                <w:lang w:val="pl-PL"/>
              </w:rPr>
              <w:t>Inne</w:t>
            </w:r>
          </w:p>
        </w:tc>
        <w:tc>
          <w:tcPr>
            <w:tcW w:w="3119" w:type="dxa"/>
          </w:tcPr>
          <w:p w:rsidR="00DF2F26" w:rsidRDefault="001D0B91" w:rsidP="002961B4">
            <w:pPr>
              <w:rPr>
                <w:rFonts w:ascii="Arial" w:hAnsi="Arial" w:cs="Arial"/>
                <w:sz w:val="16"/>
                <w:szCs w:val="16"/>
                <w:lang w:val="pl-PL"/>
              </w:rPr>
            </w:pPr>
            <w:r>
              <w:rPr>
                <w:rFonts w:ascii="Arial" w:hAnsi="Arial" w:cs="Arial"/>
                <w:sz w:val="16"/>
                <w:szCs w:val="16"/>
                <w:lang w:val="pl-PL"/>
              </w:rPr>
              <w:t xml:space="preserve">Należy dostarczyć przewód SATA 3 z zatrzaskami (wtyk prosty na wtyk </w:t>
            </w:r>
            <w:r w:rsidR="002961B4">
              <w:rPr>
                <w:rFonts w:ascii="Arial" w:hAnsi="Arial" w:cs="Arial"/>
                <w:sz w:val="16"/>
                <w:szCs w:val="16"/>
                <w:lang w:val="pl-PL"/>
              </w:rPr>
              <w:t>kąt</w:t>
            </w:r>
            <w:bookmarkStart w:id="0" w:name="_GoBack"/>
            <w:bookmarkEnd w:id="0"/>
            <w:r>
              <w:rPr>
                <w:rFonts w:ascii="Arial" w:hAnsi="Arial" w:cs="Arial"/>
                <w:sz w:val="16"/>
                <w:szCs w:val="16"/>
                <w:lang w:val="pl-PL"/>
              </w:rPr>
              <w:t xml:space="preserve">owy) </w:t>
            </w:r>
          </w:p>
        </w:tc>
        <w:tc>
          <w:tcPr>
            <w:tcW w:w="7721" w:type="dxa"/>
          </w:tcPr>
          <w:p w:rsidR="00DF2F26" w:rsidRPr="007421E6" w:rsidRDefault="00DF2F26" w:rsidP="00DF2F26">
            <w:pPr>
              <w:ind w:left="-71"/>
              <w:rPr>
                <w:rFonts w:ascii="Arial" w:hAnsi="Arial" w:cs="Arial"/>
                <w:sz w:val="16"/>
                <w:szCs w:val="16"/>
                <w:lang w:val="pl-PL"/>
              </w:rPr>
            </w:pPr>
          </w:p>
        </w:tc>
      </w:tr>
    </w:tbl>
    <w:p w:rsidR="00DF2F26" w:rsidRPr="00DF2F26" w:rsidRDefault="00DF2F26" w:rsidP="001D0B91">
      <w:pPr>
        <w:pStyle w:val="Akapitzlist"/>
        <w:rPr>
          <w:rFonts w:ascii="Arial" w:hAnsi="Arial" w:cs="Arial"/>
          <w:sz w:val="20"/>
          <w:szCs w:val="20"/>
          <w:lang w:val="pl-PL"/>
        </w:rPr>
      </w:pPr>
    </w:p>
    <w:p w:rsidR="00DF2F26" w:rsidRPr="00DF2F26" w:rsidRDefault="00DF2F26" w:rsidP="00DF2F26">
      <w:pPr>
        <w:rPr>
          <w:rFonts w:ascii="Arial" w:hAnsi="Arial" w:cs="Arial"/>
          <w:b/>
          <w:sz w:val="20"/>
          <w:szCs w:val="20"/>
          <w:lang w:val="pl-PL"/>
        </w:rPr>
      </w:pPr>
    </w:p>
    <w:p w:rsidR="00BB6354" w:rsidRDefault="00BB6354" w:rsidP="0067473E">
      <w:pPr>
        <w:pStyle w:val="Akapitzlist"/>
        <w:numPr>
          <w:ilvl w:val="0"/>
          <w:numId w:val="1"/>
        </w:numPr>
        <w:rPr>
          <w:rFonts w:ascii="Arial" w:hAnsi="Arial" w:cs="Arial"/>
          <w:b/>
          <w:sz w:val="20"/>
          <w:szCs w:val="20"/>
          <w:lang w:val="pl-PL"/>
        </w:rPr>
      </w:pPr>
      <w:r>
        <w:rPr>
          <w:rFonts w:ascii="Arial" w:hAnsi="Arial" w:cs="Arial"/>
          <w:b/>
          <w:sz w:val="20"/>
          <w:szCs w:val="20"/>
          <w:lang w:val="pl-PL"/>
        </w:rPr>
        <w:t xml:space="preserve">Dostawa napędu DVD-RW </w:t>
      </w:r>
    </w:p>
    <w:p w:rsidR="00BB6354" w:rsidRPr="00DF2F26" w:rsidRDefault="00BB6354" w:rsidP="00BB6354">
      <w:pPr>
        <w:pStyle w:val="Akapitzlist"/>
        <w:rPr>
          <w:rFonts w:ascii="Arial" w:hAnsi="Arial" w:cs="Arial"/>
          <w:sz w:val="20"/>
          <w:szCs w:val="20"/>
          <w:lang w:val="pl-PL"/>
        </w:rPr>
      </w:pPr>
      <w:r w:rsidRPr="00DF2F26">
        <w:rPr>
          <w:rFonts w:ascii="Arial" w:hAnsi="Arial" w:cs="Arial"/>
          <w:sz w:val="20"/>
          <w:szCs w:val="20"/>
          <w:lang w:val="pl-PL"/>
        </w:rPr>
        <w:t xml:space="preserve">Oferowany </w:t>
      </w:r>
      <w:r w:rsidR="00503CDA">
        <w:rPr>
          <w:rFonts w:ascii="Arial" w:hAnsi="Arial" w:cs="Arial"/>
          <w:sz w:val="20"/>
          <w:szCs w:val="20"/>
          <w:lang w:val="pl-PL"/>
        </w:rPr>
        <w:t>napęd DVD</w:t>
      </w:r>
      <w:r w:rsidRPr="00DF2F26">
        <w:rPr>
          <w:rFonts w:ascii="Arial" w:hAnsi="Arial" w:cs="Arial"/>
          <w:sz w:val="20"/>
          <w:szCs w:val="20"/>
          <w:lang w:val="pl-PL"/>
        </w:rPr>
        <w:t>:</w:t>
      </w:r>
    </w:p>
    <w:tbl>
      <w:tblPr>
        <w:tblW w:w="1381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2977"/>
        <w:gridCol w:w="10840"/>
      </w:tblGrid>
      <w:tr w:rsidR="00BB6354" w:rsidRPr="00AF59B1" w:rsidTr="007F6B86">
        <w:tc>
          <w:tcPr>
            <w:tcW w:w="2977" w:type="dxa"/>
            <w:tcBorders>
              <w:top w:val="single" w:sz="4" w:space="0" w:color="auto"/>
              <w:left w:val="single" w:sz="4" w:space="0" w:color="auto"/>
              <w:bottom w:val="single" w:sz="4" w:space="0" w:color="auto"/>
              <w:right w:val="single" w:sz="4" w:space="0" w:color="auto"/>
            </w:tcBorders>
            <w:vAlign w:val="center"/>
          </w:tcPr>
          <w:p w:rsidR="00BB6354" w:rsidRPr="007C7BE1" w:rsidRDefault="00BB6354" w:rsidP="007F6B86">
            <w:pPr>
              <w:jc w:val="both"/>
              <w:rPr>
                <w:rFonts w:ascii="Arial" w:hAnsi="Arial" w:cs="Arial"/>
                <w:sz w:val="20"/>
                <w:szCs w:val="20"/>
                <w:lang w:val="pl-PL"/>
              </w:rPr>
            </w:pPr>
            <w:r w:rsidRPr="007C7BE1">
              <w:rPr>
                <w:rFonts w:ascii="Arial" w:hAnsi="Arial" w:cs="Arial"/>
                <w:sz w:val="20"/>
                <w:szCs w:val="20"/>
                <w:lang w:val="pl-PL"/>
              </w:rPr>
              <w:t>Producent:</w:t>
            </w:r>
          </w:p>
        </w:tc>
        <w:tc>
          <w:tcPr>
            <w:tcW w:w="10840" w:type="dxa"/>
            <w:tcBorders>
              <w:top w:val="single" w:sz="4" w:space="0" w:color="auto"/>
              <w:left w:val="single" w:sz="4" w:space="0" w:color="auto"/>
              <w:bottom w:val="single" w:sz="4" w:space="0" w:color="auto"/>
              <w:right w:val="single" w:sz="4" w:space="0" w:color="auto"/>
            </w:tcBorders>
            <w:vAlign w:val="center"/>
          </w:tcPr>
          <w:p w:rsidR="00BB6354" w:rsidRPr="00AF59B1" w:rsidRDefault="00BB6354" w:rsidP="007F6B86">
            <w:pPr>
              <w:jc w:val="both"/>
              <w:rPr>
                <w:rFonts w:ascii="Arial" w:hAnsi="Arial" w:cs="Arial"/>
                <w:sz w:val="20"/>
                <w:szCs w:val="20"/>
                <w:lang w:val="pl-PL"/>
              </w:rPr>
            </w:pPr>
          </w:p>
        </w:tc>
      </w:tr>
      <w:tr w:rsidR="00BB6354" w:rsidRPr="00AF59B1" w:rsidTr="007F6B86">
        <w:tc>
          <w:tcPr>
            <w:tcW w:w="2977" w:type="dxa"/>
            <w:tcBorders>
              <w:top w:val="single" w:sz="4" w:space="0" w:color="auto"/>
              <w:left w:val="single" w:sz="4" w:space="0" w:color="auto"/>
              <w:bottom w:val="single" w:sz="4" w:space="0" w:color="auto"/>
              <w:right w:val="single" w:sz="4" w:space="0" w:color="auto"/>
            </w:tcBorders>
            <w:vAlign w:val="center"/>
          </w:tcPr>
          <w:p w:rsidR="00BB6354" w:rsidRPr="007C7BE1" w:rsidRDefault="00BB6354" w:rsidP="007F6B86">
            <w:pPr>
              <w:jc w:val="both"/>
              <w:rPr>
                <w:rFonts w:ascii="Arial" w:hAnsi="Arial" w:cs="Arial"/>
                <w:sz w:val="20"/>
                <w:szCs w:val="20"/>
                <w:lang w:val="pl-PL"/>
              </w:rPr>
            </w:pPr>
            <w:r w:rsidRPr="007C7BE1">
              <w:rPr>
                <w:rFonts w:ascii="Arial" w:hAnsi="Arial" w:cs="Arial"/>
                <w:sz w:val="20"/>
                <w:szCs w:val="20"/>
                <w:lang w:val="pl-PL"/>
              </w:rPr>
              <w:t>Nazwa, model</w:t>
            </w:r>
            <w:r>
              <w:rPr>
                <w:rFonts w:ascii="Arial" w:hAnsi="Arial" w:cs="Arial"/>
                <w:sz w:val="20"/>
                <w:szCs w:val="20"/>
                <w:lang w:val="pl-PL"/>
              </w:rPr>
              <w:t>/nr katalogowy</w:t>
            </w:r>
            <w:r w:rsidRPr="007C7BE1">
              <w:rPr>
                <w:rFonts w:ascii="Arial" w:hAnsi="Arial" w:cs="Arial"/>
                <w:sz w:val="20"/>
                <w:szCs w:val="20"/>
                <w:lang w:val="pl-PL"/>
              </w:rPr>
              <w:t>:</w:t>
            </w:r>
          </w:p>
        </w:tc>
        <w:tc>
          <w:tcPr>
            <w:tcW w:w="10840" w:type="dxa"/>
            <w:tcBorders>
              <w:top w:val="single" w:sz="4" w:space="0" w:color="auto"/>
              <w:left w:val="single" w:sz="4" w:space="0" w:color="auto"/>
              <w:bottom w:val="single" w:sz="4" w:space="0" w:color="auto"/>
              <w:right w:val="single" w:sz="4" w:space="0" w:color="auto"/>
            </w:tcBorders>
            <w:vAlign w:val="center"/>
          </w:tcPr>
          <w:p w:rsidR="00BB6354" w:rsidRPr="00AF59B1" w:rsidRDefault="00BB6354" w:rsidP="007F6B86">
            <w:pPr>
              <w:jc w:val="both"/>
              <w:rPr>
                <w:rFonts w:ascii="Arial" w:hAnsi="Arial" w:cs="Arial"/>
                <w:sz w:val="20"/>
                <w:szCs w:val="20"/>
                <w:lang w:val="pl-PL"/>
              </w:rPr>
            </w:pPr>
          </w:p>
        </w:tc>
      </w:tr>
    </w:tbl>
    <w:p w:rsidR="00BB6354" w:rsidRPr="00DF2F26" w:rsidRDefault="00BB6354" w:rsidP="00BB6354">
      <w:pPr>
        <w:pStyle w:val="Akapitzlist"/>
        <w:rPr>
          <w:rFonts w:ascii="Arial" w:hAnsi="Arial" w:cs="Arial"/>
          <w:sz w:val="20"/>
          <w:szCs w:val="20"/>
          <w:lang w:val="pl-PL"/>
        </w:rPr>
      </w:pPr>
    </w:p>
    <w:p w:rsidR="00BB6354" w:rsidRPr="00DF2F26" w:rsidRDefault="00BB6354" w:rsidP="00BB6354">
      <w:pPr>
        <w:pStyle w:val="Akapitzlist"/>
        <w:rPr>
          <w:rFonts w:ascii="Arial" w:hAnsi="Arial" w:cs="Arial"/>
          <w:sz w:val="16"/>
          <w:szCs w:val="16"/>
          <w:lang w:val="pl-PL"/>
        </w:rPr>
      </w:pPr>
      <w:r w:rsidRPr="00DF2F26">
        <w:rPr>
          <w:rFonts w:ascii="Arial" w:hAnsi="Arial" w:cs="Arial"/>
          <w:sz w:val="16"/>
          <w:szCs w:val="16"/>
          <w:lang w:val="pl-PL"/>
        </w:rPr>
        <w:t>Parametry techniczne:</w:t>
      </w:r>
    </w:p>
    <w:tbl>
      <w:tblPr>
        <w:tblW w:w="138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77"/>
        <w:gridCol w:w="3119"/>
        <w:gridCol w:w="7721"/>
      </w:tblGrid>
      <w:tr w:rsidR="00BB6354" w:rsidRPr="000117BF" w:rsidTr="007F6B86">
        <w:tc>
          <w:tcPr>
            <w:tcW w:w="2977" w:type="dxa"/>
            <w:vAlign w:val="center"/>
          </w:tcPr>
          <w:p w:rsidR="00BB6354" w:rsidRPr="007421E6" w:rsidRDefault="00BB6354" w:rsidP="007F6B86">
            <w:pPr>
              <w:jc w:val="center"/>
              <w:rPr>
                <w:rFonts w:ascii="Arial" w:eastAsia="Calibri" w:hAnsi="Arial" w:cs="Arial"/>
                <w:sz w:val="16"/>
                <w:szCs w:val="16"/>
                <w:lang w:val="pl-PL"/>
              </w:rPr>
            </w:pPr>
            <w:r w:rsidRPr="007421E6">
              <w:rPr>
                <w:rFonts w:ascii="Arial" w:eastAsia="Calibri" w:hAnsi="Arial" w:cs="Arial"/>
                <w:sz w:val="16"/>
                <w:szCs w:val="16"/>
                <w:lang w:val="pl-PL"/>
              </w:rPr>
              <w:t>Nazwa</w:t>
            </w:r>
          </w:p>
          <w:p w:rsidR="00BB6354" w:rsidRPr="007421E6" w:rsidRDefault="00BB6354" w:rsidP="007F6B86">
            <w:pPr>
              <w:jc w:val="center"/>
              <w:rPr>
                <w:rFonts w:ascii="Arial" w:eastAsia="Calibri" w:hAnsi="Arial" w:cs="Arial"/>
                <w:sz w:val="16"/>
                <w:szCs w:val="16"/>
                <w:lang w:val="pl-PL"/>
              </w:rPr>
            </w:pPr>
            <w:r w:rsidRPr="007421E6">
              <w:rPr>
                <w:rFonts w:ascii="Arial" w:eastAsia="Calibri" w:hAnsi="Arial" w:cs="Arial"/>
                <w:sz w:val="16"/>
                <w:szCs w:val="16"/>
                <w:lang w:val="pl-PL"/>
              </w:rPr>
              <w:t>parametru</w:t>
            </w:r>
          </w:p>
        </w:tc>
        <w:tc>
          <w:tcPr>
            <w:tcW w:w="3119" w:type="dxa"/>
            <w:vAlign w:val="center"/>
          </w:tcPr>
          <w:p w:rsidR="00BB6354" w:rsidRPr="007421E6" w:rsidRDefault="00BB6354" w:rsidP="007F6B86">
            <w:pPr>
              <w:jc w:val="center"/>
              <w:rPr>
                <w:rFonts w:ascii="Arial" w:eastAsia="Calibri" w:hAnsi="Arial" w:cs="Arial"/>
                <w:sz w:val="16"/>
                <w:szCs w:val="16"/>
                <w:lang w:val="pl-PL"/>
              </w:rPr>
            </w:pPr>
            <w:r w:rsidRPr="007421E6">
              <w:rPr>
                <w:rFonts w:ascii="Arial" w:eastAsia="Calibri" w:hAnsi="Arial" w:cs="Arial"/>
                <w:sz w:val="16"/>
                <w:szCs w:val="16"/>
                <w:lang w:val="pl-PL"/>
              </w:rPr>
              <w:t xml:space="preserve">Wymagane minimalne </w:t>
            </w:r>
          </w:p>
          <w:p w:rsidR="00BB6354" w:rsidRPr="007421E6" w:rsidRDefault="00BB6354" w:rsidP="007F6B86">
            <w:pPr>
              <w:jc w:val="center"/>
              <w:rPr>
                <w:rFonts w:ascii="Arial" w:eastAsia="Calibri" w:hAnsi="Arial" w:cs="Arial"/>
                <w:sz w:val="16"/>
                <w:szCs w:val="16"/>
                <w:lang w:val="pl-PL"/>
              </w:rPr>
            </w:pPr>
            <w:r w:rsidRPr="007421E6">
              <w:rPr>
                <w:rFonts w:ascii="Arial" w:eastAsia="Calibri" w:hAnsi="Arial" w:cs="Arial"/>
                <w:sz w:val="16"/>
                <w:szCs w:val="16"/>
                <w:lang w:val="pl-PL"/>
              </w:rPr>
              <w:t>parametry techniczne</w:t>
            </w:r>
          </w:p>
        </w:tc>
        <w:tc>
          <w:tcPr>
            <w:tcW w:w="7721" w:type="dxa"/>
            <w:vAlign w:val="center"/>
          </w:tcPr>
          <w:p w:rsidR="00BB6354" w:rsidRPr="007421E6" w:rsidRDefault="00BB6354" w:rsidP="007F6B86">
            <w:pPr>
              <w:jc w:val="center"/>
              <w:rPr>
                <w:rFonts w:ascii="Arial" w:eastAsia="Calibri" w:hAnsi="Arial" w:cs="Arial"/>
                <w:sz w:val="16"/>
                <w:szCs w:val="16"/>
                <w:lang w:val="pl-PL"/>
              </w:rPr>
            </w:pPr>
            <w:r w:rsidRPr="007421E6">
              <w:rPr>
                <w:rFonts w:ascii="Arial" w:eastAsia="Calibri" w:hAnsi="Arial" w:cs="Arial"/>
                <w:sz w:val="16"/>
                <w:szCs w:val="16"/>
                <w:lang w:val="pl-PL"/>
              </w:rPr>
              <w:t>Oferowane parametry</w:t>
            </w:r>
          </w:p>
        </w:tc>
      </w:tr>
      <w:tr w:rsidR="00BB6354" w:rsidRPr="002230B6" w:rsidTr="007F6B86">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Typ napędu</w:t>
            </w:r>
          </w:p>
        </w:tc>
        <w:tc>
          <w:tcPr>
            <w:tcW w:w="3119" w:type="dxa"/>
          </w:tcPr>
          <w:p w:rsidR="00BB6354" w:rsidRPr="007421E6" w:rsidRDefault="00503CDA" w:rsidP="007F6B8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DVD-RW SLIM</w:t>
            </w:r>
          </w:p>
        </w:tc>
        <w:tc>
          <w:tcPr>
            <w:tcW w:w="7721" w:type="dxa"/>
          </w:tcPr>
          <w:p w:rsidR="00BB6354" w:rsidRPr="007421E6" w:rsidRDefault="00BB6354" w:rsidP="007F6B86">
            <w:pPr>
              <w:ind w:left="-71"/>
              <w:rPr>
                <w:rStyle w:val="pointnormal"/>
                <w:rFonts w:ascii="Arial" w:hAnsi="Arial" w:cs="Arial"/>
                <w:sz w:val="16"/>
                <w:szCs w:val="16"/>
                <w:lang w:val="pl-PL"/>
              </w:rPr>
            </w:pPr>
          </w:p>
        </w:tc>
      </w:tr>
      <w:tr w:rsidR="00BB6354" w:rsidRPr="002230B6" w:rsidTr="007F6B86">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Zapis DVD</w:t>
            </w:r>
          </w:p>
        </w:tc>
        <w:tc>
          <w:tcPr>
            <w:tcW w:w="3119" w:type="dxa"/>
          </w:tcPr>
          <w:p w:rsidR="00BB6354" w:rsidRPr="007421E6" w:rsidRDefault="00503CDA" w:rsidP="007F6B8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lang w:val="pl-PL"/>
              </w:rPr>
            </w:pPr>
            <w:r>
              <w:rPr>
                <w:rFonts w:cs="Arial"/>
                <w:color w:val="222222"/>
                <w:sz w:val="16"/>
                <w:szCs w:val="16"/>
                <w:shd w:val="clear" w:color="auto" w:fill="FFFFFF"/>
                <w:lang w:val="pl-PL"/>
              </w:rPr>
              <w:t>8x</w:t>
            </w:r>
          </w:p>
        </w:tc>
        <w:tc>
          <w:tcPr>
            <w:tcW w:w="7721" w:type="dxa"/>
          </w:tcPr>
          <w:p w:rsidR="00BB6354" w:rsidRPr="007421E6" w:rsidRDefault="00BB6354" w:rsidP="007F6B86">
            <w:pPr>
              <w:ind w:left="-71"/>
              <w:rPr>
                <w:rStyle w:val="pointnormal"/>
                <w:rFonts w:ascii="Arial" w:hAnsi="Arial" w:cs="Arial"/>
                <w:sz w:val="16"/>
                <w:szCs w:val="16"/>
                <w:lang w:val="pl-PL"/>
              </w:rPr>
            </w:pPr>
          </w:p>
        </w:tc>
      </w:tr>
      <w:tr w:rsidR="00BB6354" w:rsidRPr="002E039A" w:rsidTr="007F6B86">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Zapis DVD DL</w:t>
            </w:r>
          </w:p>
        </w:tc>
        <w:tc>
          <w:tcPr>
            <w:tcW w:w="3119" w:type="dxa"/>
          </w:tcPr>
          <w:p w:rsidR="00BB6354" w:rsidRPr="002E039A" w:rsidRDefault="00503CDA" w:rsidP="007F6B86">
            <w:pPr>
              <w:pStyle w:val="Tabelapozycja"/>
              <w:tabs>
                <w:tab w:val="left" w:pos="708"/>
                <w:tab w:val="left" w:pos="1416"/>
                <w:tab w:val="left" w:pos="2124"/>
                <w:tab w:val="left" w:pos="2832"/>
                <w:tab w:val="left" w:pos="3540"/>
                <w:tab w:val="left" w:pos="4248"/>
                <w:tab w:val="left" w:pos="4956"/>
                <w:tab w:val="left" w:pos="5664"/>
                <w:tab w:val="left" w:pos="6372"/>
              </w:tabs>
              <w:rPr>
                <w:rFonts w:cs="Arial"/>
                <w:color w:val="222222"/>
                <w:sz w:val="16"/>
                <w:szCs w:val="16"/>
                <w:shd w:val="clear" w:color="auto" w:fill="FFFFFF"/>
              </w:rPr>
            </w:pPr>
            <w:r>
              <w:rPr>
                <w:rFonts w:cs="Arial"/>
                <w:color w:val="222222"/>
                <w:sz w:val="16"/>
                <w:szCs w:val="16"/>
                <w:shd w:val="clear" w:color="auto" w:fill="FFFFFF"/>
              </w:rPr>
              <w:t>6x</w:t>
            </w:r>
          </w:p>
        </w:tc>
        <w:tc>
          <w:tcPr>
            <w:tcW w:w="7721" w:type="dxa"/>
          </w:tcPr>
          <w:p w:rsidR="00BB6354" w:rsidRPr="002E039A" w:rsidRDefault="00BB6354" w:rsidP="007F6B86">
            <w:pPr>
              <w:ind w:left="-71"/>
              <w:rPr>
                <w:rStyle w:val="pointnormal"/>
                <w:rFonts w:ascii="Arial" w:hAnsi="Arial" w:cs="Arial"/>
                <w:sz w:val="16"/>
                <w:szCs w:val="16"/>
                <w:lang w:val="en-US"/>
              </w:rPr>
            </w:pPr>
          </w:p>
        </w:tc>
      </w:tr>
      <w:tr w:rsidR="00503CDA" w:rsidRPr="00DF2F26" w:rsidTr="007F6B86">
        <w:tc>
          <w:tcPr>
            <w:tcW w:w="2977" w:type="dxa"/>
          </w:tcPr>
          <w:p w:rsidR="00503CDA" w:rsidRDefault="00503CDA" w:rsidP="007F6B86">
            <w:pPr>
              <w:rPr>
                <w:rFonts w:ascii="Arial" w:hAnsi="Arial" w:cs="Arial"/>
                <w:sz w:val="16"/>
                <w:szCs w:val="16"/>
                <w:lang w:val="pl-PL"/>
              </w:rPr>
            </w:pPr>
            <w:r>
              <w:rPr>
                <w:rFonts w:ascii="Arial" w:hAnsi="Arial" w:cs="Arial"/>
                <w:sz w:val="16"/>
                <w:szCs w:val="16"/>
                <w:lang w:val="pl-PL"/>
              </w:rPr>
              <w:t>Zapis DVD-RW</w:t>
            </w:r>
          </w:p>
        </w:tc>
        <w:tc>
          <w:tcPr>
            <w:tcW w:w="3119" w:type="dxa"/>
          </w:tcPr>
          <w:p w:rsidR="00503CDA" w:rsidRDefault="00503CDA" w:rsidP="007F6B86">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Pr>
                <w:rFonts w:eastAsia="Lucida Grande" w:cs="Arial"/>
                <w:noProof/>
                <w:sz w:val="16"/>
                <w:szCs w:val="16"/>
                <w:lang w:val="pl-PL"/>
              </w:rPr>
              <w:t>6x</w:t>
            </w:r>
          </w:p>
        </w:tc>
        <w:tc>
          <w:tcPr>
            <w:tcW w:w="7721" w:type="dxa"/>
          </w:tcPr>
          <w:p w:rsidR="00503CDA" w:rsidRPr="007421E6" w:rsidRDefault="00503CDA" w:rsidP="007F6B86">
            <w:pPr>
              <w:ind w:left="-71"/>
              <w:rPr>
                <w:rStyle w:val="pointnormal"/>
                <w:rFonts w:ascii="Arial" w:hAnsi="Arial" w:cs="Arial"/>
                <w:sz w:val="16"/>
                <w:szCs w:val="16"/>
                <w:lang w:val="pl-PL"/>
              </w:rPr>
            </w:pPr>
          </w:p>
        </w:tc>
      </w:tr>
      <w:tr w:rsidR="00BB6354" w:rsidRPr="00DF2F26" w:rsidTr="007F6B86">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Zapis CD-r</w:t>
            </w:r>
          </w:p>
        </w:tc>
        <w:tc>
          <w:tcPr>
            <w:tcW w:w="3119" w:type="dxa"/>
          </w:tcPr>
          <w:p w:rsidR="00BB6354" w:rsidRPr="007421E6" w:rsidRDefault="00503CDA" w:rsidP="007F6B86">
            <w:pPr>
              <w:pStyle w:val="Tabelapozycja"/>
              <w:tabs>
                <w:tab w:val="left" w:pos="708"/>
                <w:tab w:val="left" w:pos="1416"/>
                <w:tab w:val="left" w:pos="2124"/>
                <w:tab w:val="left" w:pos="2832"/>
                <w:tab w:val="left" w:pos="3540"/>
                <w:tab w:val="left" w:pos="4248"/>
                <w:tab w:val="left" w:pos="4956"/>
                <w:tab w:val="left" w:pos="5664"/>
                <w:tab w:val="left" w:pos="6372"/>
              </w:tabs>
              <w:rPr>
                <w:rFonts w:eastAsia="Lucida Grande" w:cs="Arial"/>
                <w:noProof/>
                <w:sz w:val="16"/>
                <w:szCs w:val="16"/>
                <w:lang w:val="pl-PL"/>
              </w:rPr>
            </w:pPr>
            <w:r>
              <w:rPr>
                <w:rFonts w:eastAsia="Lucida Grande" w:cs="Arial"/>
                <w:noProof/>
                <w:sz w:val="16"/>
                <w:szCs w:val="16"/>
                <w:lang w:val="pl-PL"/>
              </w:rPr>
              <w:t>24x</w:t>
            </w:r>
          </w:p>
        </w:tc>
        <w:tc>
          <w:tcPr>
            <w:tcW w:w="7721" w:type="dxa"/>
          </w:tcPr>
          <w:p w:rsidR="00BB6354" w:rsidRPr="007421E6" w:rsidRDefault="00BB6354" w:rsidP="007F6B86">
            <w:pPr>
              <w:ind w:left="-71"/>
              <w:rPr>
                <w:rStyle w:val="pointnormal"/>
                <w:rFonts w:ascii="Arial" w:hAnsi="Arial" w:cs="Arial"/>
                <w:sz w:val="16"/>
                <w:szCs w:val="16"/>
                <w:lang w:val="pl-PL"/>
              </w:rPr>
            </w:pPr>
          </w:p>
        </w:tc>
      </w:tr>
      <w:tr w:rsidR="00BB6354" w:rsidRPr="00DF2F26" w:rsidTr="007F6B86">
        <w:trPr>
          <w:trHeight w:val="155"/>
        </w:trPr>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Zapis CD-RW</w:t>
            </w:r>
          </w:p>
        </w:tc>
        <w:tc>
          <w:tcPr>
            <w:tcW w:w="3119" w:type="dxa"/>
          </w:tcPr>
          <w:p w:rsidR="00BB6354" w:rsidRPr="007421E6" w:rsidRDefault="00503CDA" w:rsidP="007F6B86">
            <w:pPr>
              <w:pStyle w:val="NormalnyWeb"/>
              <w:shd w:val="clear" w:color="auto" w:fill="FFFFFF"/>
              <w:spacing w:before="0" w:beforeAutospacing="0" w:after="0" w:afterAutospacing="0"/>
              <w:rPr>
                <w:rFonts w:ascii="Arial" w:hAnsi="Arial" w:cs="Arial"/>
                <w:color w:val="222222"/>
                <w:sz w:val="16"/>
                <w:szCs w:val="16"/>
              </w:rPr>
            </w:pPr>
            <w:r>
              <w:rPr>
                <w:rFonts w:ascii="Arial" w:hAnsi="Arial" w:cs="Arial"/>
                <w:color w:val="222222"/>
                <w:sz w:val="16"/>
                <w:szCs w:val="16"/>
              </w:rPr>
              <w:t>24x</w:t>
            </w:r>
          </w:p>
        </w:tc>
        <w:tc>
          <w:tcPr>
            <w:tcW w:w="7721" w:type="dxa"/>
          </w:tcPr>
          <w:p w:rsidR="00BB6354" w:rsidRPr="007421E6" w:rsidRDefault="00BB6354" w:rsidP="007F6B86">
            <w:pPr>
              <w:ind w:left="-71"/>
              <w:rPr>
                <w:rFonts w:ascii="Arial" w:hAnsi="Arial" w:cs="Arial"/>
                <w:sz w:val="16"/>
                <w:szCs w:val="16"/>
                <w:lang w:val="pl-PL"/>
              </w:rPr>
            </w:pPr>
          </w:p>
        </w:tc>
      </w:tr>
      <w:tr w:rsidR="00BB6354" w:rsidRPr="00DF2F26" w:rsidTr="007F6B86">
        <w:tc>
          <w:tcPr>
            <w:tcW w:w="2977"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Czas dostępu do CD/DVD</w:t>
            </w:r>
          </w:p>
        </w:tc>
        <w:tc>
          <w:tcPr>
            <w:tcW w:w="3119" w:type="dxa"/>
          </w:tcPr>
          <w:p w:rsidR="00BB6354" w:rsidRPr="007421E6" w:rsidRDefault="00503CDA" w:rsidP="007F6B86">
            <w:pPr>
              <w:rPr>
                <w:rFonts w:ascii="Arial" w:hAnsi="Arial" w:cs="Arial"/>
                <w:sz w:val="16"/>
                <w:szCs w:val="16"/>
                <w:lang w:val="pl-PL"/>
              </w:rPr>
            </w:pPr>
            <w:r>
              <w:rPr>
                <w:rFonts w:ascii="Arial" w:hAnsi="Arial" w:cs="Arial"/>
                <w:sz w:val="16"/>
                <w:szCs w:val="16"/>
                <w:lang w:val="pl-PL"/>
              </w:rPr>
              <w:t>150ms</w:t>
            </w:r>
          </w:p>
        </w:tc>
        <w:tc>
          <w:tcPr>
            <w:tcW w:w="7721" w:type="dxa"/>
          </w:tcPr>
          <w:p w:rsidR="00BB6354" w:rsidRPr="007421E6" w:rsidRDefault="00BB6354" w:rsidP="007F6B86">
            <w:pPr>
              <w:ind w:left="-71"/>
              <w:rPr>
                <w:rFonts w:ascii="Arial" w:hAnsi="Arial" w:cs="Arial"/>
                <w:sz w:val="16"/>
                <w:szCs w:val="16"/>
                <w:lang w:val="pl-PL"/>
              </w:rPr>
            </w:pPr>
          </w:p>
        </w:tc>
      </w:tr>
      <w:tr w:rsidR="00BB6354" w:rsidRPr="00DF2F26" w:rsidTr="007F6B86">
        <w:tc>
          <w:tcPr>
            <w:tcW w:w="2977" w:type="dxa"/>
          </w:tcPr>
          <w:p w:rsidR="00BB6354" w:rsidRDefault="00503CDA" w:rsidP="007F6B86">
            <w:pPr>
              <w:rPr>
                <w:rFonts w:ascii="Arial" w:hAnsi="Arial" w:cs="Arial"/>
                <w:sz w:val="16"/>
                <w:szCs w:val="16"/>
                <w:lang w:val="pl-PL"/>
              </w:rPr>
            </w:pPr>
            <w:r>
              <w:rPr>
                <w:rFonts w:ascii="Arial" w:hAnsi="Arial" w:cs="Arial"/>
                <w:sz w:val="16"/>
                <w:szCs w:val="16"/>
                <w:lang w:val="pl-PL"/>
              </w:rPr>
              <w:t>Obsługiwane formaty</w:t>
            </w:r>
          </w:p>
        </w:tc>
        <w:tc>
          <w:tcPr>
            <w:tcW w:w="3119" w:type="dxa"/>
          </w:tcPr>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CD-RW</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CD-R</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CD-RW</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CD-ROM</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CD-R</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DVD-RW</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DVD-ROM</w:t>
            </w:r>
          </w:p>
          <w:p w:rsidR="00503CDA" w:rsidRPr="00503CDA" w:rsidRDefault="00503CDA" w:rsidP="00503CDA">
            <w:pPr>
              <w:pStyle w:val="Akapitzlist"/>
              <w:numPr>
                <w:ilvl w:val="0"/>
                <w:numId w:val="25"/>
              </w:numPr>
              <w:rPr>
                <w:rFonts w:ascii="Arial" w:hAnsi="Arial" w:cs="Arial"/>
                <w:sz w:val="16"/>
                <w:szCs w:val="16"/>
                <w:lang w:val="en-US"/>
              </w:rPr>
            </w:pPr>
            <w:r w:rsidRPr="00503CDA">
              <w:rPr>
                <w:rFonts w:ascii="Arial" w:hAnsi="Arial" w:cs="Arial"/>
                <w:sz w:val="16"/>
                <w:szCs w:val="16"/>
                <w:lang w:val="en-US"/>
              </w:rPr>
              <w:t>DVD-RAM</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t>
            </w:r>
          </w:p>
          <w:p w:rsidR="00503CDA"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w:t>
            </w:r>
          </w:p>
          <w:p w:rsidR="00BB6354" w:rsidRPr="00503CDA" w:rsidRDefault="00503CDA" w:rsidP="00503CDA">
            <w:pPr>
              <w:pStyle w:val="Akapitzlist"/>
              <w:numPr>
                <w:ilvl w:val="0"/>
                <w:numId w:val="25"/>
              </w:numPr>
              <w:rPr>
                <w:rFonts w:ascii="Arial" w:hAnsi="Arial" w:cs="Arial"/>
                <w:sz w:val="16"/>
                <w:szCs w:val="16"/>
                <w:lang w:val="pl-PL"/>
              </w:rPr>
            </w:pPr>
            <w:r w:rsidRPr="00503CDA">
              <w:rPr>
                <w:rFonts w:ascii="Arial" w:hAnsi="Arial" w:cs="Arial"/>
                <w:sz w:val="16"/>
                <w:szCs w:val="16"/>
                <w:lang w:val="pl-PL"/>
              </w:rPr>
              <w:t>DVD+R</w:t>
            </w:r>
          </w:p>
        </w:tc>
        <w:tc>
          <w:tcPr>
            <w:tcW w:w="7721" w:type="dxa"/>
          </w:tcPr>
          <w:p w:rsidR="00BB6354" w:rsidRPr="007421E6" w:rsidRDefault="00BB6354" w:rsidP="007F6B86">
            <w:pPr>
              <w:ind w:left="-71"/>
              <w:rPr>
                <w:rFonts w:ascii="Arial" w:hAnsi="Arial" w:cs="Arial"/>
                <w:sz w:val="16"/>
                <w:szCs w:val="16"/>
                <w:lang w:val="pl-PL"/>
              </w:rPr>
            </w:pPr>
          </w:p>
        </w:tc>
      </w:tr>
      <w:tr w:rsidR="00BB6354" w:rsidRPr="00DF2F26" w:rsidTr="007F6B86">
        <w:tc>
          <w:tcPr>
            <w:tcW w:w="2977" w:type="dxa"/>
          </w:tcPr>
          <w:p w:rsidR="00BB6354" w:rsidRDefault="00503CDA" w:rsidP="007F6B86">
            <w:pPr>
              <w:rPr>
                <w:rFonts w:ascii="Arial" w:hAnsi="Arial" w:cs="Arial"/>
                <w:sz w:val="16"/>
                <w:szCs w:val="16"/>
                <w:lang w:val="pl-PL"/>
              </w:rPr>
            </w:pPr>
            <w:r>
              <w:rPr>
                <w:rFonts w:ascii="Arial" w:hAnsi="Arial" w:cs="Arial"/>
                <w:sz w:val="16"/>
                <w:szCs w:val="16"/>
                <w:lang w:val="pl-PL"/>
              </w:rPr>
              <w:lastRenderedPageBreak/>
              <w:t>Gwarancja</w:t>
            </w:r>
          </w:p>
        </w:tc>
        <w:tc>
          <w:tcPr>
            <w:tcW w:w="3119" w:type="dxa"/>
          </w:tcPr>
          <w:p w:rsidR="00BB6354" w:rsidRDefault="00503CDA" w:rsidP="007F6B86">
            <w:pPr>
              <w:rPr>
                <w:rFonts w:ascii="Arial" w:hAnsi="Arial" w:cs="Arial"/>
                <w:sz w:val="16"/>
                <w:szCs w:val="16"/>
                <w:lang w:val="pl-PL"/>
              </w:rPr>
            </w:pPr>
            <w:r>
              <w:rPr>
                <w:rFonts w:ascii="Arial" w:hAnsi="Arial" w:cs="Arial"/>
                <w:sz w:val="16"/>
                <w:szCs w:val="16"/>
                <w:lang w:val="pl-PL"/>
              </w:rPr>
              <w:t>2 lata</w:t>
            </w:r>
          </w:p>
        </w:tc>
        <w:tc>
          <w:tcPr>
            <w:tcW w:w="7721" w:type="dxa"/>
          </w:tcPr>
          <w:p w:rsidR="00BB6354" w:rsidRPr="007421E6" w:rsidRDefault="00BB6354" w:rsidP="007F6B86">
            <w:pPr>
              <w:ind w:left="-71"/>
              <w:rPr>
                <w:rFonts w:ascii="Arial" w:hAnsi="Arial" w:cs="Arial"/>
                <w:sz w:val="16"/>
                <w:szCs w:val="16"/>
                <w:lang w:val="pl-PL"/>
              </w:rPr>
            </w:pPr>
          </w:p>
        </w:tc>
      </w:tr>
    </w:tbl>
    <w:p w:rsidR="00BB6354" w:rsidRPr="00503CDA" w:rsidRDefault="00BB6354" w:rsidP="00503CDA">
      <w:pPr>
        <w:rPr>
          <w:rFonts w:ascii="Arial" w:hAnsi="Arial" w:cs="Arial"/>
          <w:sz w:val="20"/>
          <w:szCs w:val="20"/>
          <w:lang w:val="pl-PL"/>
        </w:rPr>
      </w:pPr>
    </w:p>
    <w:p w:rsidR="00BB6354" w:rsidRPr="00BB6354" w:rsidRDefault="00BB6354" w:rsidP="00BB6354">
      <w:pPr>
        <w:rPr>
          <w:rFonts w:ascii="Arial" w:hAnsi="Arial" w:cs="Arial"/>
          <w:b/>
          <w:sz w:val="20"/>
          <w:szCs w:val="20"/>
          <w:lang w:val="pl-PL"/>
        </w:rPr>
      </w:pPr>
    </w:p>
    <w:p w:rsidR="0067473E" w:rsidRPr="0067473E" w:rsidRDefault="00B40939" w:rsidP="0067473E">
      <w:pPr>
        <w:pStyle w:val="Akapitzlist"/>
        <w:numPr>
          <w:ilvl w:val="0"/>
          <w:numId w:val="1"/>
        </w:numPr>
        <w:rPr>
          <w:rFonts w:ascii="Arial" w:hAnsi="Arial" w:cs="Arial"/>
          <w:b/>
          <w:sz w:val="20"/>
          <w:szCs w:val="20"/>
          <w:lang w:val="pl-PL"/>
        </w:rPr>
      </w:pPr>
      <w:r w:rsidRPr="00DF6E85">
        <w:rPr>
          <w:rFonts w:ascii="Arial" w:hAnsi="Arial" w:cs="Arial"/>
          <w:b/>
          <w:sz w:val="20"/>
          <w:szCs w:val="20"/>
          <w:lang w:val="pl-PL"/>
        </w:rPr>
        <w:t>Dostawa kabli</w:t>
      </w:r>
      <w:r w:rsidR="001D0B91">
        <w:rPr>
          <w:rFonts w:ascii="Arial" w:hAnsi="Arial" w:cs="Arial"/>
          <w:b/>
          <w:sz w:val="20"/>
          <w:szCs w:val="20"/>
          <w:lang w:val="pl-PL"/>
        </w:rPr>
        <w:t xml:space="preserve"> i</w:t>
      </w:r>
      <w:r w:rsidR="009F79FE">
        <w:rPr>
          <w:rFonts w:ascii="Arial" w:hAnsi="Arial" w:cs="Arial"/>
          <w:b/>
          <w:sz w:val="20"/>
          <w:szCs w:val="20"/>
          <w:lang w:val="pl-PL"/>
        </w:rPr>
        <w:t xml:space="preserve"> akcesoriów </w:t>
      </w:r>
    </w:p>
    <w:p w:rsidR="00B40939" w:rsidRPr="00B40939" w:rsidRDefault="00B40939" w:rsidP="00B40939">
      <w:pPr>
        <w:pStyle w:val="Akapitzlist"/>
        <w:rPr>
          <w:rFonts w:ascii="Arial" w:hAnsi="Arial" w:cs="Arial"/>
          <w:sz w:val="20"/>
          <w:szCs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225"/>
        <w:gridCol w:w="1559"/>
        <w:gridCol w:w="850"/>
      </w:tblGrid>
      <w:tr w:rsidR="00B40939" w:rsidRPr="00971DB4" w:rsidTr="00503CDA">
        <w:trPr>
          <w:trHeight w:val="300"/>
        </w:trPr>
        <w:tc>
          <w:tcPr>
            <w:tcW w:w="7225" w:type="dxa"/>
            <w:shd w:val="clear" w:color="auto" w:fill="auto"/>
            <w:noWrap/>
          </w:tcPr>
          <w:p w:rsidR="00B40939" w:rsidRPr="008B06F3" w:rsidRDefault="00B40939" w:rsidP="000E702E">
            <w:pPr>
              <w:jc w:val="center"/>
              <w:rPr>
                <w:rFonts w:ascii="Arial" w:hAnsi="Arial" w:cs="Arial"/>
                <w:sz w:val="20"/>
                <w:szCs w:val="20"/>
                <w:lang w:val="pl-PL" w:eastAsia="pl-PL"/>
              </w:rPr>
            </w:pPr>
            <w:r w:rsidRPr="008B06F3">
              <w:rPr>
                <w:rFonts w:ascii="Arial" w:hAnsi="Arial" w:cs="Arial"/>
                <w:sz w:val="20"/>
                <w:szCs w:val="20"/>
                <w:lang w:val="pl-PL" w:eastAsia="pl-PL"/>
              </w:rPr>
              <w:t>Nazwa</w:t>
            </w:r>
          </w:p>
        </w:tc>
        <w:tc>
          <w:tcPr>
            <w:tcW w:w="1559" w:type="dxa"/>
            <w:shd w:val="clear" w:color="auto" w:fill="auto"/>
            <w:noWrap/>
          </w:tcPr>
          <w:p w:rsidR="00B40939" w:rsidRPr="008B06F3" w:rsidRDefault="00B40939" w:rsidP="000E702E">
            <w:pPr>
              <w:jc w:val="center"/>
              <w:rPr>
                <w:rFonts w:ascii="Arial" w:hAnsi="Arial" w:cs="Arial"/>
                <w:sz w:val="20"/>
                <w:szCs w:val="20"/>
                <w:lang w:val="pl-PL" w:eastAsia="pl-PL"/>
              </w:rPr>
            </w:pPr>
            <w:r w:rsidRPr="008B06F3">
              <w:rPr>
                <w:rFonts w:ascii="Arial" w:hAnsi="Arial" w:cs="Arial"/>
                <w:sz w:val="20"/>
                <w:szCs w:val="20"/>
                <w:lang w:val="pl-PL" w:eastAsia="pl-PL"/>
              </w:rPr>
              <w:t>Numer katalogowy</w:t>
            </w:r>
          </w:p>
        </w:tc>
        <w:tc>
          <w:tcPr>
            <w:tcW w:w="850" w:type="dxa"/>
            <w:shd w:val="clear" w:color="auto" w:fill="auto"/>
            <w:noWrap/>
          </w:tcPr>
          <w:p w:rsidR="00B40939" w:rsidRPr="008B06F3" w:rsidRDefault="00B40939" w:rsidP="000E702E">
            <w:pPr>
              <w:jc w:val="center"/>
              <w:rPr>
                <w:rFonts w:ascii="Arial" w:hAnsi="Arial" w:cs="Arial"/>
                <w:sz w:val="20"/>
                <w:szCs w:val="20"/>
                <w:lang w:val="pl-PL" w:eastAsia="pl-PL"/>
              </w:rPr>
            </w:pPr>
            <w:r w:rsidRPr="008B06F3">
              <w:rPr>
                <w:rFonts w:ascii="Arial" w:hAnsi="Arial" w:cs="Arial"/>
                <w:sz w:val="20"/>
                <w:szCs w:val="20"/>
                <w:lang w:val="pl-PL" w:eastAsia="pl-PL"/>
              </w:rPr>
              <w:t>Ilość</w:t>
            </w:r>
          </w:p>
        </w:tc>
      </w:tr>
      <w:tr w:rsidR="00B40939" w:rsidRPr="00971DB4" w:rsidTr="00503CDA">
        <w:trPr>
          <w:trHeight w:val="300"/>
        </w:trPr>
        <w:tc>
          <w:tcPr>
            <w:tcW w:w="7225" w:type="dxa"/>
            <w:shd w:val="clear" w:color="auto" w:fill="auto"/>
            <w:noWrap/>
          </w:tcPr>
          <w:p w:rsidR="00B40939" w:rsidRPr="00971DB4" w:rsidRDefault="008B524E" w:rsidP="000E702E">
            <w:pPr>
              <w:rPr>
                <w:rFonts w:ascii="Arial" w:hAnsi="Arial" w:cs="Arial"/>
                <w:sz w:val="20"/>
                <w:szCs w:val="20"/>
                <w:lang w:val="pl-PL" w:eastAsia="pl-PL"/>
              </w:rPr>
            </w:pPr>
            <w:proofErr w:type="spellStart"/>
            <w:r w:rsidRPr="008B06F3">
              <w:rPr>
                <w:rFonts w:ascii="Arial" w:hAnsi="Arial" w:cs="Arial"/>
                <w:sz w:val="20"/>
                <w:szCs w:val="20"/>
                <w:lang w:val="pl-PL" w:eastAsia="pl-PL"/>
              </w:rPr>
              <w:t>patchcord</w:t>
            </w:r>
            <w:proofErr w:type="spellEnd"/>
            <w:r w:rsidRPr="008B06F3">
              <w:rPr>
                <w:rFonts w:ascii="Arial" w:hAnsi="Arial" w:cs="Arial"/>
                <w:sz w:val="20"/>
                <w:szCs w:val="20"/>
                <w:lang w:val="pl-PL" w:eastAsia="pl-PL"/>
              </w:rPr>
              <w:t xml:space="preserve"> światłowodowy duplex 50/125 OM3 LC-LC 2m</w:t>
            </w:r>
          </w:p>
        </w:tc>
        <w:tc>
          <w:tcPr>
            <w:tcW w:w="1559" w:type="dxa"/>
            <w:shd w:val="clear" w:color="auto" w:fill="auto"/>
            <w:noWrap/>
          </w:tcPr>
          <w:p w:rsidR="00B40939" w:rsidRPr="00971DB4" w:rsidRDefault="00360440" w:rsidP="000E702E">
            <w:pPr>
              <w:jc w:val="center"/>
              <w:rPr>
                <w:rFonts w:ascii="Arial" w:hAnsi="Arial" w:cs="Arial"/>
                <w:sz w:val="20"/>
                <w:szCs w:val="20"/>
                <w:lang w:val="pl-PL" w:eastAsia="pl-PL"/>
              </w:rPr>
            </w:pPr>
            <w:r>
              <w:rPr>
                <w:rFonts w:ascii="Arial" w:hAnsi="Arial" w:cs="Arial"/>
                <w:sz w:val="20"/>
                <w:szCs w:val="20"/>
                <w:lang w:val="pl-PL" w:eastAsia="pl-PL"/>
              </w:rPr>
              <w:t>---</w:t>
            </w:r>
          </w:p>
        </w:tc>
        <w:tc>
          <w:tcPr>
            <w:tcW w:w="850" w:type="dxa"/>
            <w:shd w:val="clear" w:color="auto" w:fill="auto"/>
            <w:noWrap/>
            <w:hideMark/>
          </w:tcPr>
          <w:p w:rsidR="00B40939" w:rsidRPr="00971DB4" w:rsidRDefault="008B524E" w:rsidP="000E702E">
            <w:pPr>
              <w:jc w:val="right"/>
              <w:rPr>
                <w:rFonts w:ascii="Arial" w:hAnsi="Arial" w:cs="Arial"/>
                <w:sz w:val="20"/>
                <w:szCs w:val="20"/>
                <w:lang w:val="pl-PL" w:eastAsia="pl-PL"/>
              </w:rPr>
            </w:pPr>
            <w:r w:rsidRPr="008B06F3">
              <w:rPr>
                <w:rFonts w:ascii="Arial" w:hAnsi="Arial" w:cs="Arial"/>
                <w:sz w:val="20"/>
                <w:szCs w:val="20"/>
                <w:lang w:val="pl-PL" w:eastAsia="pl-PL"/>
              </w:rPr>
              <w:t>80</w:t>
            </w:r>
          </w:p>
        </w:tc>
      </w:tr>
      <w:tr w:rsidR="00B40939" w:rsidRPr="00971DB4" w:rsidTr="00503CDA">
        <w:trPr>
          <w:trHeight w:val="300"/>
        </w:trPr>
        <w:tc>
          <w:tcPr>
            <w:tcW w:w="7225" w:type="dxa"/>
            <w:shd w:val="clear" w:color="auto" w:fill="auto"/>
            <w:noWrap/>
          </w:tcPr>
          <w:p w:rsidR="00B40939" w:rsidRPr="00971DB4" w:rsidRDefault="008B524E" w:rsidP="000E702E">
            <w:pPr>
              <w:tabs>
                <w:tab w:val="left" w:pos="1859"/>
              </w:tabs>
              <w:rPr>
                <w:rFonts w:ascii="Arial" w:hAnsi="Arial" w:cs="Arial"/>
                <w:sz w:val="20"/>
                <w:szCs w:val="20"/>
                <w:lang w:val="pl-PL" w:eastAsia="pl-PL"/>
              </w:rPr>
            </w:pPr>
            <w:proofErr w:type="spellStart"/>
            <w:r w:rsidRPr="008B06F3">
              <w:rPr>
                <w:rFonts w:ascii="Arial" w:hAnsi="Arial" w:cs="Arial"/>
                <w:sz w:val="20"/>
                <w:szCs w:val="20"/>
                <w:lang w:val="pl-PL" w:eastAsia="pl-PL"/>
              </w:rPr>
              <w:t>patchcord</w:t>
            </w:r>
            <w:proofErr w:type="spellEnd"/>
            <w:r w:rsidRPr="008B06F3">
              <w:rPr>
                <w:rFonts w:ascii="Arial" w:hAnsi="Arial" w:cs="Arial"/>
                <w:sz w:val="20"/>
                <w:szCs w:val="20"/>
                <w:lang w:val="pl-PL" w:eastAsia="pl-PL"/>
              </w:rPr>
              <w:t xml:space="preserve"> światłowodowy duplex 9/125 SM OS2 LC-LC 2m</w:t>
            </w:r>
            <w:r w:rsidRPr="008B06F3">
              <w:rPr>
                <w:rFonts w:ascii="Arial" w:hAnsi="Arial" w:cs="Arial"/>
                <w:sz w:val="20"/>
                <w:szCs w:val="20"/>
                <w:lang w:val="pl-PL" w:eastAsia="pl-PL"/>
              </w:rPr>
              <w:tab/>
            </w:r>
          </w:p>
        </w:tc>
        <w:tc>
          <w:tcPr>
            <w:tcW w:w="1559" w:type="dxa"/>
            <w:shd w:val="clear" w:color="auto" w:fill="auto"/>
            <w:noWrap/>
          </w:tcPr>
          <w:p w:rsidR="00B40939" w:rsidRPr="00971DB4" w:rsidRDefault="00360440" w:rsidP="000E702E">
            <w:pPr>
              <w:jc w:val="center"/>
              <w:rPr>
                <w:rFonts w:ascii="Arial" w:hAnsi="Arial" w:cs="Arial"/>
                <w:sz w:val="20"/>
                <w:szCs w:val="20"/>
                <w:lang w:val="pl-PL" w:eastAsia="pl-PL"/>
              </w:rPr>
            </w:pPr>
            <w:r>
              <w:rPr>
                <w:rFonts w:ascii="Arial" w:hAnsi="Arial" w:cs="Arial"/>
                <w:sz w:val="20"/>
                <w:szCs w:val="20"/>
                <w:lang w:val="pl-PL" w:eastAsia="pl-PL"/>
              </w:rPr>
              <w:t>---</w:t>
            </w:r>
          </w:p>
        </w:tc>
        <w:tc>
          <w:tcPr>
            <w:tcW w:w="850" w:type="dxa"/>
            <w:shd w:val="clear" w:color="auto" w:fill="auto"/>
            <w:noWrap/>
            <w:hideMark/>
          </w:tcPr>
          <w:p w:rsidR="00B40939" w:rsidRPr="00971DB4" w:rsidRDefault="008B524E" w:rsidP="000E702E">
            <w:pPr>
              <w:jc w:val="right"/>
              <w:rPr>
                <w:rFonts w:ascii="Arial" w:hAnsi="Arial" w:cs="Arial"/>
                <w:sz w:val="20"/>
                <w:szCs w:val="20"/>
                <w:lang w:val="pl-PL" w:eastAsia="pl-PL"/>
              </w:rPr>
            </w:pPr>
            <w:r w:rsidRPr="008B06F3">
              <w:rPr>
                <w:rFonts w:ascii="Arial" w:hAnsi="Arial" w:cs="Arial"/>
                <w:sz w:val="20"/>
                <w:szCs w:val="20"/>
                <w:lang w:val="pl-PL" w:eastAsia="pl-PL"/>
              </w:rPr>
              <w:t>30</w:t>
            </w:r>
          </w:p>
        </w:tc>
      </w:tr>
      <w:tr w:rsidR="009F79FE" w:rsidRPr="006305E5" w:rsidTr="00503CDA">
        <w:trPr>
          <w:trHeight w:val="300"/>
        </w:trPr>
        <w:tc>
          <w:tcPr>
            <w:tcW w:w="7225" w:type="dxa"/>
            <w:shd w:val="clear" w:color="auto" w:fill="auto"/>
            <w:noWrap/>
          </w:tcPr>
          <w:p w:rsidR="009F79FE" w:rsidRPr="009F79FE" w:rsidRDefault="009F79FE" w:rsidP="000E702E">
            <w:pPr>
              <w:rPr>
                <w:rFonts w:ascii="Arial" w:hAnsi="Arial" w:cs="Arial"/>
                <w:sz w:val="20"/>
                <w:szCs w:val="20"/>
                <w:lang w:eastAsia="pl-PL"/>
              </w:rPr>
            </w:pPr>
            <w:proofErr w:type="spellStart"/>
            <w:r w:rsidRPr="009F79FE">
              <w:rPr>
                <w:rFonts w:ascii="Arial" w:hAnsi="Arial" w:cs="Arial"/>
                <w:sz w:val="20"/>
                <w:szCs w:val="20"/>
                <w:lang w:eastAsia="pl-PL"/>
              </w:rPr>
              <w:t>patchcord</w:t>
            </w:r>
            <w:proofErr w:type="spellEnd"/>
            <w:r w:rsidRPr="009F79FE">
              <w:rPr>
                <w:rFonts w:ascii="Arial" w:hAnsi="Arial" w:cs="Arial"/>
                <w:sz w:val="20"/>
                <w:szCs w:val="20"/>
                <w:lang w:eastAsia="pl-PL"/>
              </w:rPr>
              <w:t xml:space="preserve"> </w:t>
            </w:r>
            <w:proofErr w:type="spellStart"/>
            <w:r w:rsidRPr="009F79FE">
              <w:rPr>
                <w:rFonts w:ascii="Arial" w:hAnsi="Arial" w:cs="Arial"/>
                <w:sz w:val="20"/>
                <w:szCs w:val="20"/>
                <w:lang w:eastAsia="pl-PL"/>
              </w:rPr>
              <w:t>światłowodowy</w:t>
            </w:r>
            <w:proofErr w:type="spellEnd"/>
            <w:r w:rsidRPr="009F79FE">
              <w:rPr>
                <w:rFonts w:ascii="Arial" w:hAnsi="Arial" w:cs="Arial"/>
                <w:sz w:val="20"/>
                <w:szCs w:val="20"/>
                <w:lang w:eastAsia="pl-PL"/>
              </w:rPr>
              <w:t xml:space="preserve"> duplex 9/125 SM OS2 SC-LC 2m</w:t>
            </w:r>
          </w:p>
        </w:tc>
        <w:tc>
          <w:tcPr>
            <w:tcW w:w="1559" w:type="dxa"/>
            <w:shd w:val="clear" w:color="auto" w:fill="auto"/>
            <w:noWrap/>
          </w:tcPr>
          <w:p w:rsidR="009F79FE" w:rsidRPr="009F79FE" w:rsidRDefault="009F79FE" w:rsidP="000E702E">
            <w:pPr>
              <w:jc w:val="center"/>
              <w:rPr>
                <w:rFonts w:ascii="Arial" w:hAnsi="Arial" w:cs="Arial"/>
                <w:sz w:val="20"/>
                <w:szCs w:val="20"/>
                <w:lang w:eastAsia="pl-PL"/>
              </w:rPr>
            </w:pPr>
            <w:r>
              <w:rPr>
                <w:rFonts w:ascii="Arial" w:hAnsi="Arial" w:cs="Arial"/>
                <w:sz w:val="20"/>
                <w:szCs w:val="20"/>
                <w:lang w:val="pl-PL" w:eastAsia="pl-PL"/>
              </w:rPr>
              <w:t>---</w:t>
            </w:r>
          </w:p>
        </w:tc>
        <w:tc>
          <w:tcPr>
            <w:tcW w:w="850" w:type="dxa"/>
            <w:shd w:val="clear" w:color="auto" w:fill="auto"/>
            <w:noWrap/>
          </w:tcPr>
          <w:p w:rsidR="009F79FE" w:rsidRDefault="009F79FE" w:rsidP="000E702E">
            <w:pPr>
              <w:jc w:val="right"/>
              <w:rPr>
                <w:rFonts w:ascii="Arial" w:hAnsi="Arial" w:cs="Arial"/>
                <w:sz w:val="20"/>
                <w:szCs w:val="20"/>
                <w:lang w:val="pl-PL" w:eastAsia="pl-PL"/>
              </w:rPr>
            </w:pPr>
            <w:r>
              <w:rPr>
                <w:rFonts w:ascii="Arial" w:hAnsi="Arial" w:cs="Arial"/>
                <w:sz w:val="20"/>
                <w:szCs w:val="20"/>
                <w:lang w:val="pl-PL" w:eastAsia="pl-PL"/>
              </w:rPr>
              <w:t>8</w:t>
            </w:r>
          </w:p>
        </w:tc>
      </w:tr>
      <w:tr w:rsidR="009F79FE" w:rsidRPr="006305E5" w:rsidTr="00503CDA">
        <w:trPr>
          <w:trHeight w:val="300"/>
        </w:trPr>
        <w:tc>
          <w:tcPr>
            <w:tcW w:w="7225" w:type="dxa"/>
            <w:shd w:val="clear" w:color="auto" w:fill="auto"/>
            <w:noWrap/>
          </w:tcPr>
          <w:p w:rsidR="009F79FE" w:rsidRPr="009F79FE" w:rsidRDefault="009F79FE" w:rsidP="000E702E">
            <w:pPr>
              <w:rPr>
                <w:rFonts w:ascii="Arial" w:hAnsi="Arial" w:cs="Arial"/>
                <w:sz w:val="20"/>
                <w:szCs w:val="20"/>
                <w:lang w:val="pl-PL" w:eastAsia="pl-PL"/>
              </w:rPr>
            </w:pPr>
            <w:proofErr w:type="spellStart"/>
            <w:r w:rsidRPr="008B06F3">
              <w:rPr>
                <w:rFonts w:ascii="Arial" w:hAnsi="Arial" w:cs="Arial"/>
                <w:sz w:val="20"/>
                <w:szCs w:val="20"/>
                <w:lang w:val="pl-PL" w:eastAsia="pl-PL"/>
              </w:rPr>
              <w:t>patchcord</w:t>
            </w:r>
            <w:proofErr w:type="spellEnd"/>
            <w:r w:rsidRPr="008B06F3">
              <w:rPr>
                <w:rFonts w:ascii="Arial" w:hAnsi="Arial" w:cs="Arial"/>
                <w:sz w:val="20"/>
                <w:szCs w:val="20"/>
                <w:lang w:val="pl-PL" w:eastAsia="pl-PL"/>
              </w:rPr>
              <w:t xml:space="preserve"> światłowodowy duplex 50/125 OM3 </w:t>
            </w:r>
            <w:r>
              <w:rPr>
                <w:rFonts w:ascii="Arial" w:hAnsi="Arial" w:cs="Arial"/>
                <w:sz w:val="20"/>
                <w:szCs w:val="20"/>
                <w:lang w:val="pl-PL" w:eastAsia="pl-PL"/>
              </w:rPr>
              <w:t>SC</w:t>
            </w:r>
            <w:r w:rsidRPr="008B06F3">
              <w:rPr>
                <w:rFonts w:ascii="Arial" w:hAnsi="Arial" w:cs="Arial"/>
                <w:sz w:val="20"/>
                <w:szCs w:val="20"/>
                <w:lang w:val="pl-PL" w:eastAsia="pl-PL"/>
              </w:rPr>
              <w:t>-LC 2m</w:t>
            </w:r>
          </w:p>
        </w:tc>
        <w:tc>
          <w:tcPr>
            <w:tcW w:w="1559" w:type="dxa"/>
            <w:shd w:val="clear" w:color="auto" w:fill="auto"/>
            <w:noWrap/>
          </w:tcPr>
          <w:p w:rsidR="009F79FE" w:rsidRPr="009F79FE" w:rsidRDefault="009F79FE" w:rsidP="000E702E">
            <w:pPr>
              <w:jc w:val="center"/>
              <w:rPr>
                <w:rFonts w:ascii="Arial" w:hAnsi="Arial" w:cs="Arial"/>
                <w:sz w:val="20"/>
                <w:szCs w:val="20"/>
                <w:lang w:eastAsia="pl-PL"/>
              </w:rPr>
            </w:pPr>
            <w:r>
              <w:rPr>
                <w:rFonts w:ascii="Arial" w:hAnsi="Arial" w:cs="Arial"/>
                <w:sz w:val="20"/>
                <w:szCs w:val="20"/>
                <w:lang w:val="pl-PL" w:eastAsia="pl-PL"/>
              </w:rPr>
              <w:t>---</w:t>
            </w:r>
          </w:p>
        </w:tc>
        <w:tc>
          <w:tcPr>
            <w:tcW w:w="850" w:type="dxa"/>
            <w:shd w:val="clear" w:color="auto" w:fill="auto"/>
            <w:noWrap/>
          </w:tcPr>
          <w:p w:rsidR="009F79FE" w:rsidRDefault="009F79FE" w:rsidP="000E702E">
            <w:pPr>
              <w:jc w:val="right"/>
              <w:rPr>
                <w:rFonts w:ascii="Arial" w:hAnsi="Arial" w:cs="Arial"/>
                <w:sz w:val="20"/>
                <w:szCs w:val="20"/>
                <w:lang w:val="pl-PL" w:eastAsia="pl-PL"/>
              </w:rPr>
            </w:pPr>
            <w:r>
              <w:rPr>
                <w:rFonts w:ascii="Arial" w:hAnsi="Arial" w:cs="Arial"/>
                <w:sz w:val="20"/>
                <w:szCs w:val="20"/>
                <w:lang w:val="pl-PL" w:eastAsia="pl-PL"/>
              </w:rPr>
              <w:t>8</w:t>
            </w:r>
          </w:p>
        </w:tc>
      </w:tr>
      <w:tr w:rsidR="008B524E" w:rsidRPr="006305E5" w:rsidTr="00503CDA">
        <w:trPr>
          <w:trHeight w:val="300"/>
        </w:trPr>
        <w:tc>
          <w:tcPr>
            <w:tcW w:w="7225" w:type="dxa"/>
            <w:shd w:val="clear" w:color="auto" w:fill="auto"/>
            <w:noWrap/>
          </w:tcPr>
          <w:p w:rsidR="008B524E" w:rsidRPr="006305E5" w:rsidRDefault="006305E5" w:rsidP="000E702E">
            <w:pPr>
              <w:rPr>
                <w:rFonts w:ascii="Arial" w:hAnsi="Arial" w:cs="Arial"/>
                <w:sz w:val="20"/>
                <w:szCs w:val="20"/>
                <w:lang w:val="pl-PL" w:eastAsia="pl-PL"/>
              </w:rPr>
            </w:pPr>
            <w:proofErr w:type="spellStart"/>
            <w:r w:rsidRPr="008B06F3">
              <w:rPr>
                <w:rFonts w:ascii="Arial" w:hAnsi="Arial" w:cs="Arial"/>
                <w:sz w:val="20"/>
                <w:szCs w:val="20"/>
                <w:lang w:val="pl-PL" w:eastAsia="pl-PL"/>
              </w:rPr>
              <w:t>patchcord</w:t>
            </w:r>
            <w:proofErr w:type="spellEnd"/>
            <w:r w:rsidRPr="008B06F3">
              <w:rPr>
                <w:rFonts w:ascii="Arial" w:hAnsi="Arial" w:cs="Arial"/>
                <w:sz w:val="20"/>
                <w:szCs w:val="20"/>
                <w:lang w:val="pl-PL" w:eastAsia="pl-PL"/>
              </w:rPr>
              <w:t xml:space="preserve"> światłowodowy </w:t>
            </w:r>
            <w:proofErr w:type="spellStart"/>
            <w:r w:rsidR="009F79FE">
              <w:rPr>
                <w:rFonts w:ascii="Arial" w:hAnsi="Arial" w:cs="Arial"/>
                <w:sz w:val="20"/>
                <w:szCs w:val="20"/>
                <w:lang w:val="pl-PL" w:eastAsia="pl-PL"/>
              </w:rPr>
              <w:t>simplex</w:t>
            </w:r>
            <w:proofErr w:type="spellEnd"/>
            <w:r w:rsidR="009F79FE">
              <w:rPr>
                <w:rFonts w:ascii="Arial" w:hAnsi="Arial" w:cs="Arial"/>
                <w:sz w:val="20"/>
                <w:szCs w:val="20"/>
                <w:lang w:val="pl-PL" w:eastAsia="pl-PL"/>
              </w:rPr>
              <w:t xml:space="preserve"> </w:t>
            </w:r>
            <w:r w:rsidRPr="008B06F3">
              <w:rPr>
                <w:rFonts w:ascii="Arial" w:hAnsi="Arial" w:cs="Arial"/>
                <w:sz w:val="20"/>
                <w:szCs w:val="20"/>
                <w:lang w:val="pl-PL" w:eastAsia="pl-PL"/>
              </w:rPr>
              <w:t xml:space="preserve">50/125 OM3 </w:t>
            </w:r>
            <w:r>
              <w:rPr>
                <w:rFonts w:ascii="Arial" w:hAnsi="Arial" w:cs="Arial"/>
                <w:sz w:val="20"/>
                <w:szCs w:val="20"/>
                <w:lang w:val="pl-PL" w:eastAsia="pl-PL"/>
              </w:rPr>
              <w:t>SC</w:t>
            </w:r>
            <w:r w:rsidR="009F79FE">
              <w:rPr>
                <w:rFonts w:ascii="Arial" w:hAnsi="Arial" w:cs="Arial"/>
                <w:sz w:val="20"/>
                <w:szCs w:val="20"/>
                <w:lang w:val="pl-PL" w:eastAsia="pl-PL"/>
              </w:rPr>
              <w:t>-LC 1</w:t>
            </w:r>
            <w:r w:rsidRPr="008B06F3">
              <w:rPr>
                <w:rFonts w:ascii="Arial" w:hAnsi="Arial" w:cs="Arial"/>
                <w:sz w:val="20"/>
                <w:szCs w:val="20"/>
                <w:lang w:val="pl-PL" w:eastAsia="pl-PL"/>
              </w:rPr>
              <w:t>m</w:t>
            </w:r>
          </w:p>
        </w:tc>
        <w:tc>
          <w:tcPr>
            <w:tcW w:w="1559" w:type="dxa"/>
            <w:shd w:val="clear" w:color="auto" w:fill="auto"/>
            <w:noWrap/>
          </w:tcPr>
          <w:p w:rsidR="008B524E" w:rsidRPr="008B06F3" w:rsidRDefault="006305E5" w:rsidP="000E702E">
            <w:pPr>
              <w:jc w:val="center"/>
              <w:rPr>
                <w:rFonts w:ascii="Arial" w:hAnsi="Arial" w:cs="Arial"/>
                <w:sz w:val="20"/>
                <w:szCs w:val="20"/>
                <w:lang w:val="pl-PL" w:eastAsia="pl-PL"/>
              </w:rPr>
            </w:pPr>
            <w:r>
              <w:rPr>
                <w:rFonts w:ascii="Arial" w:hAnsi="Arial" w:cs="Arial"/>
                <w:sz w:val="20"/>
                <w:szCs w:val="20"/>
                <w:lang w:val="pl-PL" w:eastAsia="pl-PL"/>
              </w:rPr>
              <w:t>---</w:t>
            </w:r>
          </w:p>
        </w:tc>
        <w:tc>
          <w:tcPr>
            <w:tcW w:w="850" w:type="dxa"/>
            <w:shd w:val="clear" w:color="auto" w:fill="auto"/>
            <w:noWrap/>
          </w:tcPr>
          <w:p w:rsidR="008B524E" w:rsidRPr="008B06F3" w:rsidRDefault="009F79FE" w:rsidP="000E702E">
            <w:pPr>
              <w:jc w:val="right"/>
              <w:rPr>
                <w:rFonts w:ascii="Arial" w:hAnsi="Arial" w:cs="Arial"/>
                <w:sz w:val="20"/>
                <w:szCs w:val="20"/>
                <w:lang w:val="pl-PL" w:eastAsia="pl-PL"/>
              </w:rPr>
            </w:pPr>
            <w:r>
              <w:rPr>
                <w:rFonts w:ascii="Arial" w:hAnsi="Arial" w:cs="Arial"/>
                <w:sz w:val="20"/>
                <w:szCs w:val="20"/>
                <w:lang w:val="pl-PL" w:eastAsia="pl-PL"/>
              </w:rPr>
              <w:t>4</w:t>
            </w:r>
          </w:p>
        </w:tc>
      </w:tr>
      <w:tr w:rsidR="006305E5" w:rsidRPr="006305E5" w:rsidTr="00503CDA">
        <w:trPr>
          <w:trHeight w:val="300"/>
        </w:trPr>
        <w:tc>
          <w:tcPr>
            <w:tcW w:w="7225" w:type="dxa"/>
            <w:shd w:val="clear" w:color="auto" w:fill="auto"/>
            <w:noWrap/>
          </w:tcPr>
          <w:p w:rsidR="006305E5" w:rsidRPr="006305E5" w:rsidRDefault="006305E5" w:rsidP="000E702E">
            <w:pPr>
              <w:rPr>
                <w:rFonts w:ascii="Arial" w:hAnsi="Arial" w:cs="Arial"/>
                <w:sz w:val="20"/>
                <w:szCs w:val="20"/>
                <w:lang w:val="pl-PL" w:eastAsia="pl-PL"/>
              </w:rPr>
            </w:pPr>
            <w:proofErr w:type="spellStart"/>
            <w:r w:rsidRPr="008B06F3">
              <w:rPr>
                <w:rFonts w:ascii="Arial" w:hAnsi="Arial" w:cs="Arial"/>
                <w:sz w:val="20"/>
                <w:szCs w:val="20"/>
                <w:lang w:val="pl-PL" w:eastAsia="pl-PL"/>
              </w:rPr>
              <w:t>patchcord</w:t>
            </w:r>
            <w:proofErr w:type="spellEnd"/>
            <w:r w:rsidRPr="008B06F3">
              <w:rPr>
                <w:rFonts w:ascii="Arial" w:hAnsi="Arial" w:cs="Arial"/>
                <w:sz w:val="20"/>
                <w:szCs w:val="20"/>
                <w:lang w:val="pl-PL" w:eastAsia="pl-PL"/>
              </w:rPr>
              <w:t xml:space="preserve"> światłowodowy </w:t>
            </w:r>
            <w:proofErr w:type="spellStart"/>
            <w:r w:rsidR="009F79FE">
              <w:rPr>
                <w:rFonts w:ascii="Arial" w:hAnsi="Arial" w:cs="Arial"/>
                <w:sz w:val="20"/>
                <w:szCs w:val="20"/>
                <w:lang w:val="pl-PL" w:eastAsia="pl-PL"/>
              </w:rPr>
              <w:t>simplex</w:t>
            </w:r>
            <w:proofErr w:type="spellEnd"/>
            <w:r w:rsidR="009F79FE">
              <w:rPr>
                <w:rFonts w:ascii="Arial" w:hAnsi="Arial" w:cs="Arial"/>
                <w:sz w:val="20"/>
                <w:szCs w:val="20"/>
                <w:lang w:val="pl-PL" w:eastAsia="pl-PL"/>
              </w:rPr>
              <w:t xml:space="preserve"> </w:t>
            </w:r>
            <w:r w:rsidRPr="008B06F3">
              <w:rPr>
                <w:rFonts w:ascii="Arial" w:hAnsi="Arial" w:cs="Arial"/>
                <w:sz w:val="20"/>
                <w:szCs w:val="20"/>
                <w:lang w:val="pl-PL" w:eastAsia="pl-PL"/>
              </w:rPr>
              <w:t xml:space="preserve">9/125 SM OS2 </w:t>
            </w:r>
            <w:r>
              <w:rPr>
                <w:rFonts w:ascii="Arial" w:hAnsi="Arial" w:cs="Arial"/>
                <w:sz w:val="20"/>
                <w:szCs w:val="20"/>
                <w:lang w:val="pl-PL" w:eastAsia="pl-PL"/>
              </w:rPr>
              <w:t>SC</w:t>
            </w:r>
            <w:r w:rsidR="009F79FE">
              <w:rPr>
                <w:rFonts w:ascii="Arial" w:hAnsi="Arial" w:cs="Arial"/>
                <w:sz w:val="20"/>
                <w:szCs w:val="20"/>
                <w:lang w:val="pl-PL" w:eastAsia="pl-PL"/>
              </w:rPr>
              <w:t>-LC 1</w:t>
            </w:r>
            <w:r w:rsidRPr="008B06F3">
              <w:rPr>
                <w:rFonts w:ascii="Arial" w:hAnsi="Arial" w:cs="Arial"/>
                <w:sz w:val="20"/>
                <w:szCs w:val="20"/>
                <w:lang w:val="pl-PL" w:eastAsia="pl-PL"/>
              </w:rPr>
              <w:t>m</w:t>
            </w:r>
            <w:r w:rsidRPr="008B06F3">
              <w:rPr>
                <w:rFonts w:ascii="Arial" w:hAnsi="Arial" w:cs="Arial"/>
                <w:sz w:val="20"/>
                <w:szCs w:val="20"/>
                <w:lang w:val="pl-PL" w:eastAsia="pl-PL"/>
              </w:rPr>
              <w:tab/>
            </w:r>
          </w:p>
        </w:tc>
        <w:tc>
          <w:tcPr>
            <w:tcW w:w="1559" w:type="dxa"/>
            <w:shd w:val="clear" w:color="auto" w:fill="auto"/>
            <w:noWrap/>
          </w:tcPr>
          <w:p w:rsidR="006305E5" w:rsidRPr="008B06F3" w:rsidRDefault="006305E5" w:rsidP="000E702E">
            <w:pPr>
              <w:jc w:val="center"/>
              <w:rPr>
                <w:rFonts w:ascii="Arial" w:hAnsi="Arial" w:cs="Arial"/>
                <w:sz w:val="20"/>
                <w:szCs w:val="20"/>
                <w:lang w:val="pl-PL" w:eastAsia="pl-PL"/>
              </w:rPr>
            </w:pPr>
            <w:r>
              <w:rPr>
                <w:rFonts w:ascii="Arial" w:hAnsi="Arial" w:cs="Arial"/>
                <w:sz w:val="20"/>
                <w:szCs w:val="20"/>
                <w:lang w:val="pl-PL" w:eastAsia="pl-PL"/>
              </w:rPr>
              <w:t>---</w:t>
            </w:r>
          </w:p>
        </w:tc>
        <w:tc>
          <w:tcPr>
            <w:tcW w:w="850" w:type="dxa"/>
            <w:shd w:val="clear" w:color="auto" w:fill="auto"/>
            <w:noWrap/>
          </w:tcPr>
          <w:p w:rsidR="006305E5" w:rsidRPr="008B06F3" w:rsidRDefault="009F79FE" w:rsidP="000E702E">
            <w:pPr>
              <w:jc w:val="right"/>
              <w:rPr>
                <w:rFonts w:ascii="Arial" w:hAnsi="Arial" w:cs="Arial"/>
                <w:sz w:val="20"/>
                <w:szCs w:val="20"/>
                <w:lang w:val="pl-PL" w:eastAsia="pl-PL"/>
              </w:rPr>
            </w:pPr>
            <w:r>
              <w:rPr>
                <w:rFonts w:ascii="Arial" w:hAnsi="Arial" w:cs="Arial"/>
                <w:sz w:val="20"/>
                <w:szCs w:val="20"/>
                <w:lang w:val="pl-PL" w:eastAsia="pl-PL"/>
              </w:rPr>
              <w:t>4</w:t>
            </w:r>
          </w:p>
        </w:tc>
      </w:tr>
      <w:tr w:rsidR="00E1519F" w:rsidRPr="00971DB4" w:rsidTr="00503CDA">
        <w:trPr>
          <w:trHeight w:val="300"/>
        </w:trPr>
        <w:tc>
          <w:tcPr>
            <w:tcW w:w="7225" w:type="dxa"/>
            <w:shd w:val="clear" w:color="auto" w:fill="auto"/>
            <w:noWrap/>
          </w:tcPr>
          <w:p w:rsidR="00E1519F" w:rsidRPr="00693694" w:rsidRDefault="00E1519F" w:rsidP="000E702E">
            <w:pPr>
              <w:rPr>
                <w:rFonts w:ascii="Arial" w:hAnsi="Arial" w:cs="Arial"/>
                <w:sz w:val="20"/>
                <w:szCs w:val="20"/>
                <w:lang w:val="en-US" w:eastAsia="pl-PL"/>
              </w:rPr>
            </w:pPr>
            <w:proofErr w:type="spellStart"/>
            <w:r w:rsidRPr="00693694">
              <w:rPr>
                <w:rFonts w:ascii="Arial" w:hAnsi="Arial" w:cs="Arial"/>
                <w:sz w:val="20"/>
                <w:szCs w:val="20"/>
                <w:lang w:val="en-US" w:eastAsia="pl-PL"/>
              </w:rPr>
              <w:t>patchcord</w:t>
            </w:r>
            <w:proofErr w:type="spellEnd"/>
            <w:r w:rsidRPr="00693694">
              <w:rPr>
                <w:rFonts w:ascii="Arial" w:hAnsi="Arial" w:cs="Arial"/>
                <w:sz w:val="20"/>
                <w:szCs w:val="20"/>
                <w:lang w:val="en-US" w:eastAsia="pl-PL"/>
              </w:rPr>
              <w:t xml:space="preserve"> </w:t>
            </w:r>
            <w:r w:rsidRPr="008B06F3">
              <w:rPr>
                <w:rFonts w:ascii="Arial" w:hAnsi="Arial" w:cs="Arial"/>
                <w:sz w:val="20"/>
                <w:szCs w:val="20"/>
              </w:rPr>
              <w:t xml:space="preserve"> </w:t>
            </w:r>
            <w:proofErr w:type="spellStart"/>
            <w:r w:rsidRPr="00693694">
              <w:rPr>
                <w:rFonts w:ascii="Arial" w:hAnsi="Arial" w:cs="Arial"/>
                <w:sz w:val="20"/>
                <w:szCs w:val="20"/>
                <w:lang w:val="en-US" w:eastAsia="pl-PL"/>
              </w:rPr>
              <w:t>PatchSee</w:t>
            </w:r>
            <w:proofErr w:type="spellEnd"/>
            <w:r w:rsidRPr="00693694">
              <w:rPr>
                <w:rFonts w:ascii="Arial" w:hAnsi="Arial" w:cs="Arial"/>
                <w:sz w:val="20"/>
                <w:szCs w:val="20"/>
                <w:lang w:val="en-US" w:eastAsia="pl-PL"/>
              </w:rPr>
              <w:t xml:space="preserve"> kat.6 UTP PVC </w:t>
            </w:r>
            <w:r w:rsidR="009F79FE">
              <w:rPr>
                <w:rFonts w:ascii="Arial" w:hAnsi="Arial" w:cs="Arial"/>
                <w:sz w:val="20"/>
                <w:szCs w:val="20"/>
                <w:lang w:val="en-US" w:eastAsia="pl-PL"/>
              </w:rPr>
              <w:t>1,2</w:t>
            </w:r>
            <w:r w:rsidRPr="00693694">
              <w:rPr>
                <w:rFonts w:ascii="Arial" w:hAnsi="Arial" w:cs="Arial"/>
                <w:sz w:val="20"/>
                <w:szCs w:val="20"/>
                <w:lang w:val="en-US" w:eastAsia="pl-PL"/>
              </w:rPr>
              <w:t>m</w:t>
            </w:r>
          </w:p>
        </w:tc>
        <w:tc>
          <w:tcPr>
            <w:tcW w:w="1559" w:type="dxa"/>
            <w:shd w:val="clear" w:color="auto" w:fill="auto"/>
            <w:noWrap/>
          </w:tcPr>
          <w:p w:rsidR="00E1519F" w:rsidRPr="008B06F3" w:rsidRDefault="00E1519F" w:rsidP="000E702E">
            <w:pPr>
              <w:rPr>
                <w:rFonts w:ascii="Arial" w:hAnsi="Arial" w:cs="Arial"/>
                <w:sz w:val="20"/>
                <w:szCs w:val="20"/>
                <w:lang w:val="pl-PL" w:eastAsia="pl-PL"/>
              </w:rPr>
            </w:pPr>
            <w:r w:rsidRPr="008B06F3">
              <w:rPr>
                <w:rFonts w:ascii="Arial" w:hAnsi="Arial" w:cs="Arial"/>
                <w:sz w:val="20"/>
                <w:szCs w:val="20"/>
              </w:rPr>
              <w:t>6830 3 800-</w:t>
            </w:r>
            <w:r>
              <w:rPr>
                <w:rFonts w:ascii="Arial" w:hAnsi="Arial" w:cs="Arial"/>
                <w:sz w:val="20"/>
                <w:szCs w:val="20"/>
              </w:rPr>
              <w:t>12</w:t>
            </w:r>
          </w:p>
        </w:tc>
        <w:tc>
          <w:tcPr>
            <w:tcW w:w="850" w:type="dxa"/>
            <w:shd w:val="clear" w:color="auto" w:fill="auto"/>
            <w:noWrap/>
          </w:tcPr>
          <w:p w:rsidR="00E1519F" w:rsidRPr="008B06F3" w:rsidRDefault="00E1519F" w:rsidP="000E702E">
            <w:pPr>
              <w:jc w:val="right"/>
              <w:rPr>
                <w:rFonts w:ascii="Arial" w:hAnsi="Arial" w:cs="Arial"/>
                <w:sz w:val="20"/>
                <w:szCs w:val="20"/>
                <w:lang w:val="pl-PL" w:eastAsia="pl-PL"/>
              </w:rPr>
            </w:pPr>
            <w:r>
              <w:rPr>
                <w:rFonts w:ascii="Arial" w:hAnsi="Arial" w:cs="Arial"/>
                <w:sz w:val="20"/>
                <w:szCs w:val="20"/>
                <w:lang w:val="pl-PL" w:eastAsia="pl-PL"/>
              </w:rPr>
              <w:t>100</w:t>
            </w:r>
          </w:p>
        </w:tc>
      </w:tr>
      <w:tr w:rsidR="006305E5" w:rsidRPr="00971DB4" w:rsidTr="00503CDA">
        <w:trPr>
          <w:trHeight w:val="300"/>
        </w:trPr>
        <w:tc>
          <w:tcPr>
            <w:tcW w:w="7225" w:type="dxa"/>
            <w:shd w:val="clear" w:color="auto" w:fill="auto"/>
            <w:noWrap/>
          </w:tcPr>
          <w:p w:rsidR="006305E5" w:rsidRPr="00693694" w:rsidRDefault="006305E5" w:rsidP="000E702E">
            <w:pPr>
              <w:rPr>
                <w:rFonts w:ascii="Arial" w:hAnsi="Arial" w:cs="Arial"/>
                <w:sz w:val="20"/>
                <w:szCs w:val="20"/>
                <w:lang w:val="en-US" w:eastAsia="pl-PL"/>
              </w:rPr>
            </w:pPr>
            <w:proofErr w:type="spellStart"/>
            <w:r w:rsidRPr="00693694">
              <w:rPr>
                <w:rFonts w:ascii="Arial" w:hAnsi="Arial" w:cs="Arial"/>
                <w:sz w:val="20"/>
                <w:szCs w:val="20"/>
                <w:lang w:val="en-US" w:eastAsia="pl-PL"/>
              </w:rPr>
              <w:t>patchcord</w:t>
            </w:r>
            <w:proofErr w:type="spellEnd"/>
            <w:r w:rsidRPr="00693694">
              <w:rPr>
                <w:rFonts w:ascii="Arial" w:hAnsi="Arial" w:cs="Arial"/>
                <w:sz w:val="20"/>
                <w:szCs w:val="20"/>
                <w:lang w:val="en-US" w:eastAsia="pl-PL"/>
              </w:rPr>
              <w:t xml:space="preserve"> </w:t>
            </w:r>
            <w:r w:rsidRPr="008B06F3">
              <w:rPr>
                <w:rFonts w:ascii="Arial" w:hAnsi="Arial" w:cs="Arial"/>
                <w:sz w:val="20"/>
                <w:szCs w:val="20"/>
              </w:rPr>
              <w:t xml:space="preserve"> </w:t>
            </w:r>
            <w:proofErr w:type="spellStart"/>
            <w:r w:rsidRPr="00693694">
              <w:rPr>
                <w:rFonts w:ascii="Arial" w:hAnsi="Arial" w:cs="Arial"/>
                <w:sz w:val="20"/>
                <w:szCs w:val="20"/>
                <w:lang w:val="en-US" w:eastAsia="pl-PL"/>
              </w:rPr>
              <w:t>PatchSee</w:t>
            </w:r>
            <w:proofErr w:type="spellEnd"/>
            <w:r w:rsidRPr="00693694">
              <w:rPr>
                <w:rFonts w:ascii="Arial" w:hAnsi="Arial" w:cs="Arial"/>
                <w:sz w:val="20"/>
                <w:szCs w:val="20"/>
                <w:lang w:val="en-US" w:eastAsia="pl-PL"/>
              </w:rPr>
              <w:t xml:space="preserve"> kat.6 UTP PVC 2,1m</w:t>
            </w:r>
          </w:p>
        </w:tc>
        <w:tc>
          <w:tcPr>
            <w:tcW w:w="1559" w:type="dxa"/>
            <w:shd w:val="clear" w:color="auto" w:fill="auto"/>
            <w:noWrap/>
          </w:tcPr>
          <w:p w:rsidR="006305E5" w:rsidRPr="008B06F3" w:rsidRDefault="006305E5" w:rsidP="000E702E">
            <w:pPr>
              <w:rPr>
                <w:rFonts w:ascii="Arial" w:hAnsi="Arial" w:cs="Arial"/>
                <w:sz w:val="20"/>
                <w:szCs w:val="20"/>
                <w:lang w:val="pl-PL" w:eastAsia="pl-PL"/>
              </w:rPr>
            </w:pPr>
            <w:r w:rsidRPr="008B06F3">
              <w:rPr>
                <w:rFonts w:ascii="Arial" w:hAnsi="Arial" w:cs="Arial"/>
                <w:sz w:val="20"/>
                <w:szCs w:val="20"/>
              </w:rPr>
              <w:t>6830 3 800-21</w:t>
            </w:r>
          </w:p>
        </w:tc>
        <w:tc>
          <w:tcPr>
            <w:tcW w:w="850" w:type="dxa"/>
            <w:shd w:val="clear" w:color="auto" w:fill="auto"/>
            <w:noWrap/>
          </w:tcPr>
          <w:p w:rsidR="006305E5" w:rsidRPr="008B06F3" w:rsidRDefault="00E1519F" w:rsidP="000E702E">
            <w:pPr>
              <w:jc w:val="right"/>
              <w:rPr>
                <w:rFonts w:ascii="Arial" w:hAnsi="Arial" w:cs="Arial"/>
                <w:sz w:val="20"/>
                <w:szCs w:val="20"/>
                <w:lang w:val="pl-PL" w:eastAsia="pl-PL"/>
              </w:rPr>
            </w:pPr>
            <w:r>
              <w:rPr>
                <w:rFonts w:ascii="Arial" w:hAnsi="Arial" w:cs="Arial"/>
                <w:sz w:val="20"/>
                <w:szCs w:val="20"/>
                <w:lang w:val="pl-PL" w:eastAsia="pl-PL"/>
              </w:rPr>
              <w:t>3</w:t>
            </w:r>
            <w:r w:rsidR="006305E5" w:rsidRPr="008B06F3">
              <w:rPr>
                <w:rFonts w:ascii="Arial" w:hAnsi="Arial" w:cs="Arial"/>
                <w:sz w:val="20"/>
                <w:szCs w:val="20"/>
                <w:lang w:val="pl-PL" w:eastAsia="pl-PL"/>
              </w:rPr>
              <w:t>00</w:t>
            </w:r>
          </w:p>
        </w:tc>
      </w:tr>
      <w:tr w:rsidR="00E1519F" w:rsidRPr="006305E5" w:rsidTr="00503CDA">
        <w:trPr>
          <w:trHeight w:val="300"/>
        </w:trPr>
        <w:tc>
          <w:tcPr>
            <w:tcW w:w="7225" w:type="dxa"/>
            <w:shd w:val="clear" w:color="auto" w:fill="auto"/>
            <w:noWrap/>
          </w:tcPr>
          <w:p w:rsidR="00E1519F" w:rsidRPr="006305E5" w:rsidRDefault="00E1519F" w:rsidP="001D0B91">
            <w:pPr>
              <w:rPr>
                <w:rFonts w:ascii="Arial" w:hAnsi="Arial" w:cs="Arial"/>
                <w:sz w:val="20"/>
                <w:szCs w:val="20"/>
                <w:lang w:val="pl-PL" w:eastAsia="pl-PL"/>
              </w:rPr>
            </w:pPr>
            <w:r w:rsidRPr="00E1519F">
              <w:rPr>
                <w:rFonts w:ascii="Arial" w:hAnsi="Arial" w:cs="Arial"/>
                <w:sz w:val="20"/>
                <w:szCs w:val="20"/>
                <w:lang w:val="pl-PL" w:eastAsia="pl-PL"/>
              </w:rPr>
              <w:t xml:space="preserve">Źródło światła </w:t>
            </w:r>
            <w:proofErr w:type="spellStart"/>
            <w:r w:rsidRPr="00E1519F">
              <w:rPr>
                <w:rFonts w:ascii="Arial" w:hAnsi="Arial" w:cs="Arial"/>
                <w:sz w:val="20"/>
                <w:szCs w:val="20"/>
                <w:lang w:val="pl-PL" w:eastAsia="pl-PL"/>
              </w:rPr>
              <w:t>PRO-PatchLight</w:t>
            </w:r>
            <w:proofErr w:type="spellEnd"/>
            <w:r w:rsidRPr="00E1519F">
              <w:rPr>
                <w:rFonts w:ascii="Arial" w:hAnsi="Arial" w:cs="Arial"/>
                <w:sz w:val="20"/>
                <w:szCs w:val="20"/>
                <w:lang w:val="pl-PL" w:eastAsia="pl-PL"/>
              </w:rPr>
              <w:t xml:space="preserve"> </w:t>
            </w:r>
            <w:r>
              <w:rPr>
                <w:rFonts w:ascii="Arial" w:hAnsi="Arial" w:cs="Arial"/>
                <w:sz w:val="20"/>
                <w:szCs w:val="20"/>
                <w:lang w:val="pl-PL" w:eastAsia="pl-PL"/>
              </w:rPr>
              <w:t>–</w:t>
            </w:r>
            <w:r w:rsidRPr="00E1519F">
              <w:rPr>
                <w:rFonts w:ascii="Arial" w:hAnsi="Arial" w:cs="Arial"/>
                <w:sz w:val="20"/>
                <w:szCs w:val="20"/>
                <w:lang w:val="pl-PL" w:eastAsia="pl-PL"/>
              </w:rPr>
              <w:t xml:space="preserve"> czerwony</w:t>
            </w:r>
            <w:r>
              <w:rPr>
                <w:rFonts w:ascii="Arial" w:hAnsi="Arial" w:cs="Arial"/>
                <w:sz w:val="20"/>
                <w:szCs w:val="20"/>
                <w:lang w:val="pl-PL" w:eastAsia="pl-PL"/>
              </w:rPr>
              <w:t xml:space="preserve"> (kompatybilne z wykorzystywanymi prz</w:t>
            </w:r>
            <w:r w:rsidR="001D0B91">
              <w:rPr>
                <w:rFonts w:ascii="Arial" w:hAnsi="Arial" w:cs="Arial"/>
                <w:sz w:val="20"/>
                <w:szCs w:val="20"/>
                <w:lang w:val="pl-PL" w:eastAsia="pl-PL"/>
              </w:rPr>
              <w:t>e</w:t>
            </w:r>
            <w:r>
              <w:rPr>
                <w:rFonts w:ascii="Arial" w:hAnsi="Arial" w:cs="Arial"/>
                <w:sz w:val="20"/>
                <w:szCs w:val="20"/>
                <w:lang w:val="pl-PL" w:eastAsia="pl-PL"/>
              </w:rPr>
              <w:t xml:space="preserve">z zamawiającego </w:t>
            </w:r>
            <w:proofErr w:type="spellStart"/>
            <w:r>
              <w:rPr>
                <w:rFonts w:ascii="Arial" w:hAnsi="Arial" w:cs="Arial"/>
                <w:sz w:val="20"/>
                <w:szCs w:val="20"/>
                <w:lang w:val="pl-PL" w:eastAsia="pl-PL"/>
              </w:rPr>
              <w:t>patchcordami</w:t>
            </w:r>
            <w:proofErr w:type="spellEnd"/>
            <w:r>
              <w:rPr>
                <w:rFonts w:ascii="Arial" w:hAnsi="Arial" w:cs="Arial"/>
                <w:sz w:val="20"/>
                <w:szCs w:val="20"/>
                <w:lang w:val="pl-PL" w:eastAsia="pl-PL"/>
              </w:rPr>
              <w:t xml:space="preserve"> </w:t>
            </w:r>
            <w:proofErr w:type="spellStart"/>
            <w:r>
              <w:rPr>
                <w:rFonts w:ascii="Arial" w:hAnsi="Arial" w:cs="Arial"/>
                <w:sz w:val="20"/>
                <w:szCs w:val="20"/>
                <w:lang w:val="pl-PL" w:eastAsia="pl-PL"/>
              </w:rPr>
              <w:t>PatchSee</w:t>
            </w:r>
            <w:proofErr w:type="spellEnd"/>
            <w:r>
              <w:rPr>
                <w:rFonts w:ascii="Arial" w:hAnsi="Arial" w:cs="Arial"/>
                <w:sz w:val="20"/>
                <w:szCs w:val="20"/>
                <w:lang w:val="pl-PL" w:eastAsia="pl-PL"/>
              </w:rPr>
              <w:t>)</w:t>
            </w:r>
          </w:p>
        </w:tc>
        <w:tc>
          <w:tcPr>
            <w:tcW w:w="1559" w:type="dxa"/>
            <w:shd w:val="clear" w:color="auto" w:fill="auto"/>
            <w:noWrap/>
          </w:tcPr>
          <w:p w:rsidR="00E1519F" w:rsidRDefault="00E1519F" w:rsidP="000E702E">
            <w:pPr>
              <w:jc w:val="center"/>
              <w:rPr>
                <w:rFonts w:ascii="Arial" w:hAnsi="Arial" w:cs="Arial"/>
                <w:sz w:val="20"/>
                <w:szCs w:val="20"/>
                <w:lang w:val="pl-PL" w:eastAsia="pl-PL"/>
              </w:rPr>
            </w:pPr>
            <w:r>
              <w:rPr>
                <w:rFonts w:ascii="Arial" w:hAnsi="Arial" w:cs="Arial"/>
                <w:sz w:val="20"/>
                <w:szCs w:val="20"/>
                <w:lang w:val="pl-PL" w:eastAsia="pl-PL"/>
              </w:rPr>
              <w:t>---</w:t>
            </w:r>
          </w:p>
        </w:tc>
        <w:tc>
          <w:tcPr>
            <w:tcW w:w="850" w:type="dxa"/>
            <w:shd w:val="clear" w:color="auto" w:fill="auto"/>
            <w:noWrap/>
          </w:tcPr>
          <w:p w:rsidR="00E1519F" w:rsidRDefault="00E1519F" w:rsidP="000E702E">
            <w:pPr>
              <w:jc w:val="right"/>
              <w:rPr>
                <w:rFonts w:ascii="Arial" w:hAnsi="Arial" w:cs="Arial"/>
                <w:sz w:val="20"/>
                <w:szCs w:val="20"/>
                <w:lang w:val="pl-PL" w:eastAsia="pl-PL"/>
              </w:rPr>
            </w:pPr>
            <w:r>
              <w:rPr>
                <w:rFonts w:ascii="Arial" w:hAnsi="Arial" w:cs="Arial"/>
                <w:sz w:val="20"/>
                <w:szCs w:val="20"/>
                <w:lang w:val="pl-PL" w:eastAsia="pl-PL"/>
              </w:rPr>
              <w:t>1</w:t>
            </w:r>
          </w:p>
        </w:tc>
      </w:tr>
      <w:tr w:rsidR="00E1519F" w:rsidRPr="006305E5" w:rsidTr="00503CDA">
        <w:trPr>
          <w:trHeight w:val="300"/>
        </w:trPr>
        <w:tc>
          <w:tcPr>
            <w:tcW w:w="7225" w:type="dxa"/>
            <w:shd w:val="clear" w:color="auto" w:fill="auto"/>
            <w:noWrap/>
          </w:tcPr>
          <w:p w:rsidR="00E1519F" w:rsidRPr="006305E5" w:rsidRDefault="00E1519F" w:rsidP="000E702E">
            <w:pPr>
              <w:rPr>
                <w:rFonts w:ascii="Arial" w:hAnsi="Arial" w:cs="Arial"/>
                <w:sz w:val="20"/>
                <w:szCs w:val="20"/>
                <w:lang w:val="pl-PL" w:eastAsia="pl-PL"/>
              </w:rPr>
            </w:pPr>
            <w:r w:rsidRPr="006305E5">
              <w:rPr>
                <w:rFonts w:ascii="Arial" w:hAnsi="Arial" w:cs="Arial"/>
                <w:sz w:val="20"/>
                <w:szCs w:val="20"/>
                <w:lang w:val="pl-PL" w:eastAsia="pl-PL"/>
              </w:rPr>
              <w:t xml:space="preserve">Kolorowy klips do przewodów </w:t>
            </w:r>
            <w:proofErr w:type="spellStart"/>
            <w:r w:rsidRPr="006305E5">
              <w:rPr>
                <w:rFonts w:ascii="Arial" w:hAnsi="Arial" w:cs="Arial"/>
                <w:sz w:val="20"/>
                <w:szCs w:val="20"/>
                <w:lang w:val="pl-PL" w:eastAsia="pl-PL"/>
              </w:rPr>
              <w:t>PatchSee</w:t>
            </w:r>
            <w:proofErr w:type="spellEnd"/>
            <w:r w:rsidRPr="006305E5">
              <w:rPr>
                <w:rFonts w:ascii="Arial" w:hAnsi="Arial" w:cs="Arial"/>
                <w:sz w:val="20"/>
                <w:szCs w:val="20"/>
                <w:lang w:val="pl-PL" w:eastAsia="pl-PL"/>
              </w:rPr>
              <w:t xml:space="preserve"> </w:t>
            </w:r>
            <w:r>
              <w:rPr>
                <w:rFonts w:ascii="Arial" w:hAnsi="Arial" w:cs="Arial"/>
                <w:sz w:val="20"/>
                <w:szCs w:val="20"/>
                <w:lang w:val="pl-PL" w:eastAsia="pl-PL"/>
              </w:rPr>
              <w:t>–</w:t>
            </w:r>
            <w:r w:rsidRPr="006305E5">
              <w:rPr>
                <w:rFonts w:ascii="Arial" w:hAnsi="Arial" w:cs="Arial"/>
                <w:sz w:val="20"/>
                <w:szCs w:val="20"/>
                <w:lang w:val="pl-PL" w:eastAsia="pl-PL"/>
              </w:rPr>
              <w:t xml:space="preserve"> </w:t>
            </w:r>
            <w:r>
              <w:rPr>
                <w:rFonts w:ascii="Arial" w:hAnsi="Arial" w:cs="Arial"/>
                <w:sz w:val="20"/>
                <w:szCs w:val="20"/>
                <w:lang w:val="pl-PL" w:eastAsia="pl-PL"/>
              </w:rPr>
              <w:t>FU/PC - fioletowy</w:t>
            </w:r>
          </w:p>
        </w:tc>
        <w:tc>
          <w:tcPr>
            <w:tcW w:w="1559" w:type="dxa"/>
            <w:shd w:val="clear" w:color="auto" w:fill="auto"/>
            <w:noWrap/>
          </w:tcPr>
          <w:p w:rsidR="00E1519F" w:rsidRPr="006305E5" w:rsidRDefault="00E1519F" w:rsidP="000E702E">
            <w:pPr>
              <w:jc w:val="center"/>
              <w:rPr>
                <w:rFonts w:ascii="Arial" w:hAnsi="Arial" w:cs="Arial"/>
                <w:sz w:val="20"/>
                <w:szCs w:val="20"/>
                <w:lang w:val="pl-PL"/>
              </w:rPr>
            </w:pPr>
            <w:r>
              <w:rPr>
                <w:rFonts w:ascii="Arial" w:hAnsi="Arial" w:cs="Arial"/>
                <w:sz w:val="20"/>
                <w:szCs w:val="20"/>
                <w:lang w:val="pl-PL" w:eastAsia="pl-PL"/>
              </w:rPr>
              <w:t>---</w:t>
            </w:r>
          </w:p>
        </w:tc>
        <w:tc>
          <w:tcPr>
            <w:tcW w:w="850" w:type="dxa"/>
            <w:shd w:val="clear" w:color="auto" w:fill="auto"/>
            <w:noWrap/>
          </w:tcPr>
          <w:p w:rsidR="00E1519F" w:rsidRPr="008B06F3" w:rsidRDefault="00E1519F" w:rsidP="000E702E">
            <w:pPr>
              <w:jc w:val="right"/>
              <w:rPr>
                <w:rFonts w:ascii="Arial" w:hAnsi="Arial" w:cs="Arial"/>
                <w:sz w:val="20"/>
                <w:szCs w:val="20"/>
                <w:lang w:val="pl-PL" w:eastAsia="pl-PL"/>
              </w:rPr>
            </w:pPr>
            <w:r>
              <w:rPr>
                <w:rFonts w:ascii="Arial" w:hAnsi="Arial" w:cs="Arial"/>
                <w:sz w:val="20"/>
                <w:szCs w:val="20"/>
                <w:lang w:val="pl-PL" w:eastAsia="pl-PL"/>
              </w:rPr>
              <w:t>100</w:t>
            </w:r>
          </w:p>
        </w:tc>
      </w:tr>
      <w:tr w:rsidR="00661565" w:rsidRPr="006305E5" w:rsidTr="00503CDA">
        <w:trPr>
          <w:trHeight w:val="300"/>
        </w:trPr>
        <w:tc>
          <w:tcPr>
            <w:tcW w:w="7225" w:type="dxa"/>
            <w:shd w:val="clear" w:color="auto" w:fill="auto"/>
            <w:noWrap/>
          </w:tcPr>
          <w:p w:rsidR="00661565" w:rsidRPr="006305E5" w:rsidRDefault="00661565" w:rsidP="000E702E">
            <w:pPr>
              <w:rPr>
                <w:rFonts w:ascii="Arial" w:hAnsi="Arial" w:cs="Arial"/>
                <w:sz w:val="20"/>
                <w:szCs w:val="20"/>
                <w:lang w:val="pl-PL" w:eastAsia="pl-PL"/>
              </w:rPr>
            </w:pPr>
            <w:r w:rsidRPr="006305E5">
              <w:rPr>
                <w:rFonts w:ascii="Arial" w:hAnsi="Arial" w:cs="Arial"/>
                <w:sz w:val="20"/>
                <w:szCs w:val="20"/>
                <w:lang w:val="pl-PL" w:eastAsia="pl-PL"/>
              </w:rPr>
              <w:t xml:space="preserve">Kolorowy klips do przewodów </w:t>
            </w:r>
            <w:proofErr w:type="spellStart"/>
            <w:r w:rsidRPr="006305E5">
              <w:rPr>
                <w:rFonts w:ascii="Arial" w:hAnsi="Arial" w:cs="Arial"/>
                <w:sz w:val="20"/>
                <w:szCs w:val="20"/>
                <w:lang w:val="pl-PL" w:eastAsia="pl-PL"/>
              </w:rPr>
              <w:t>PatchSee</w:t>
            </w:r>
            <w:proofErr w:type="spellEnd"/>
            <w:r w:rsidRPr="006305E5">
              <w:rPr>
                <w:rFonts w:ascii="Arial" w:hAnsi="Arial" w:cs="Arial"/>
                <w:sz w:val="20"/>
                <w:szCs w:val="20"/>
                <w:lang w:val="pl-PL" w:eastAsia="pl-PL"/>
              </w:rPr>
              <w:t xml:space="preserve"> </w:t>
            </w:r>
            <w:r>
              <w:rPr>
                <w:rFonts w:ascii="Arial" w:hAnsi="Arial" w:cs="Arial"/>
                <w:sz w:val="20"/>
                <w:szCs w:val="20"/>
                <w:lang w:val="pl-PL" w:eastAsia="pl-PL"/>
              </w:rPr>
              <w:t>–</w:t>
            </w:r>
            <w:r w:rsidRPr="006305E5">
              <w:rPr>
                <w:rFonts w:ascii="Arial" w:hAnsi="Arial" w:cs="Arial"/>
                <w:sz w:val="20"/>
                <w:szCs w:val="20"/>
                <w:lang w:val="pl-PL" w:eastAsia="pl-PL"/>
              </w:rPr>
              <w:t xml:space="preserve"> </w:t>
            </w:r>
            <w:r>
              <w:rPr>
                <w:rFonts w:ascii="Arial" w:hAnsi="Arial" w:cs="Arial"/>
                <w:sz w:val="20"/>
                <w:szCs w:val="20"/>
                <w:lang w:val="pl-PL" w:eastAsia="pl-PL"/>
              </w:rPr>
              <w:t xml:space="preserve">VF/PC – </w:t>
            </w:r>
            <w:r w:rsidR="009F79FE">
              <w:rPr>
                <w:rFonts w:ascii="Arial" w:hAnsi="Arial" w:cs="Arial"/>
                <w:sz w:val="20"/>
                <w:szCs w:val="20"/>
                <w:lang w:val="pl-PL" w:eastAsia="pl-PL"/>
              </w:rPr>
              <w:t xml:space="preserve">jasny </w:t>
            </w:r>
            <w:r>
              <w:rPr>
                <w:rFonts w:ascii="Arial" w:hAnsi="Arial" w:cs="Arial"/>
                <w:sz w:val="20"/>
                <w:szCs w:val="20"/>
                <w:lang w:val="pl-PL" w:eastAsia="pl-PL"/>
              </w:rPr>
              <w:t>zielony</w:t>
            </w:r>
          </w:p>
        </w:tc>
        <w:tc>
          <w:tcPr>
            <w:tcW w:w="1559" w:type="dxa"/>
            <w:shd w:val="clear" w:color="auto" w:fill="auto"/>
            <w:noWrap/>
          </w:tcPr>
          <w:p w:rsidR="00661565" w:rsidRPr="006305E5" w:rsidRDefault="0067473E" w:rsidP="000E702E">
            <w:pPr>
              <w:jc w:val="center"/>
              <w:rPr>
                <w:rFonts w:ascii="Arial" w:hAnsi="Arial" w:cs="Arial"/>
                <w:sz w:val="20"/>
                <w:szCs w:val="20"/>
                <w:lang w:val="pl-PL"/>
              </w:rPr>
            </w:pPr>
            <w:r>
              <w:rPr>
                <w:rFonts w:ascii="Arial" w:hAnsi="Arial" w:cs="Arial"/>
                <w:sz w:val="20"/>
                <w:szCs w:val="20"/>
                <w:lang w:val="pl-PL" w:eastAsia="pl-PL"/>
              </w:rPr>
              <w:t>---</w:t>
            </w:r>
          </w:p>
        </w:tc>
        <w:tc>
          <w:tcPr>
            <w:tcW w:w="850" w:type="dxa"/>
            <w:shd w:val="clear" w:color="auto" w:fill="auto"/>
            <w:noWrap/>
          </w:tcPr>
          <w:p w:rsidR="00661565" w:rsidRPr="008B06F3" w:rsidRDefault="00661565" w:rsidP="000E702E">
            <w:pPr>
              <w:jc w:val="right"/>
              <w:rPr>
                <w:rFonts w:ascii="Arial" w:hAnsi="Arial" w:cs="Arial"/>
                <w:sz w:val="20"/>
                <w:szCs w:val="20"/>
                <w:lang w:val="pl-PL" w:eastAsia="pl-PL"/>
              </w:rPr>
            </w:pPr>
            <w:r>
              <w:rPr>
                <w:rFonts w:ascii="Arial" w:hAnsi="Arial" w:cs="Arial"/>
                <w:sz w:val="20"/>
                <w:szCs w:val="20"/>
                <w:lang w:val="pl-PL" w:eastAsia="pl-PL"/>
              </w:rPr>
              <w:t>100</w:t>
            </w:r>
          </w:p>
        </w:tc>
      </w:tr>
      <w:tr w:rsidR="009F79FE" w:rsidRPr="006305E5" w:rsidTr="00503CDA">
        <w:trPr>
          <w:trHeight w:val="300"/>
        </w:trPr>
        <w:tc>
          <w:tcPr>
            <w:tcW w:w="7225" w:type="dxa"/>
            <w:shd w:val="clear" w:color="auto" w:fill="auto"/>
            <w:noWrap/>
          </w:tcPr>
          <w:p w:rsidR="009F79FE" w:rsidRPr="006305E5" w:rsidRDefault="009F79FE" w:rsidP="000E702E">
            <w:pPr>
              <w:rPr>
                <w:rFonts w:ascii="Arial" w:hAnsi="Arial" w:cs="Arial"/>
                <w:sz w:val="20"/>
                <w:szCs w:val="20"/>
                <w:lang w:val="pl-PL" w:eastAsia="pl-PL"/>
              </w:rPr>
            </w:pPr>
            <w:r w:rsidRPr="006305E5">
              <w:rPr>
                <w:rFonts w:ascii="Arial" w:hAnsi="Arial" w:cs="Arial"/>
                <w:sz w:val="20"/>
                <w:szCs w:val="20"/>
                <w:lang w:val="pl-PL" w:eastAsia="pl-PL"/>
              </w:rPr>
              <w:t xml:space="preserve">Kolorowy klips do przewodów </w:t>
            </w:r>
            <w:proofErr w:type="spellStart"/>
            <w:r w:rsidRPr="006305E5">
              <w:rPr>
                <w:rFonts w:ascii="Arial" w:hAnsi="Arial" w:cs="Arial"/>
                <w:sz w:val="20"/>
                <w:szCs w:val="20"/>
                <w:lang w:val="pl-PL" w:eastAsia="pl-PL"/>
              </w:rPr>
              <w:t>PatchSee</w:t>
            </w:r>
            <w:proofErr w:type="spellEnd"/>
            <w:r w:rsidRPr="006305E5">
              <w:rPr>
                <w:rFonts w:ascii="Arial" w:hAnsi="Arial" w:cs="Arial"/>
                <w:sz w:val="20"/>
                <w:szCs w:val="20"/>
                <w:lang w:val="pl-PL" w:eastAsia="pl-PL"/>
              </w:rPr>
              <w:t xml:space="preserve"> </w:t>
            </w:r>
            <w:r>
              <w:rPr>
                <w:rFonts w:ascii="Arial" w:hAnsi="Arial" w:cs="Arial"/>
                <w:sz w:val="20"/>
                <w:szCs w:val="20"/>
                <w:lang w:val="pl-PL" w:eastAsia="pl-PL"/>
              </w:rPr>
              <w:t>–</w:t>
            </w:r>
            <w:r w:rsidRPr="006305E5">
              <w:rPr>
                <w:rFonts w:ascii="Arial" w:hAnsi="Arial" w:cs="Arial"/>
                <w:sz w:val="20"/>
                <w:szCs w:val="20"/>
                <w:lang w:val="pl-PL" w:eastAsia="pl-PL"/>
              </w:rPr>
              <w:t xml:space="preserve"> </w:t>
            </w:r>
            <w:r>
              <w:rPr>
                <w:rFonts w:ascii="Arial" w:hAnsi="Arial" w:cs="Arial"/>
                <w:sz w:val="20"/>
                <w:szCs w:val="20"/>
                <w:lang w:val="pl-PL" w:eastAsia="pl-PL"/>
              </w:rPr>
              <w:t>OR/PC – pomarańczowy</w:t>
            </w:r>
          </w:p>
        </w:tc>
        <w:tc>
          <w:tcPr>
            <w:tcW w:w="1559" w:type="dxa"/>
            <w:shd w:val="clear" w:color="auto" w:fill="auto"/>
            <w:noWrap/>
          </w:tcPr>
          <w:p w:rsidR="009F79FE" w:rsidRPr="006305E5" w:rsidRDefault="009F79FE" w:rsidP="000E702E">
            <w:pPr>
              <w:jc w:val="center"/>
              <w:rPr>
                <w:rFonts w:ascii="Arial" w:hAnsi="Arial" w:cs="Arial"/>
                <w:sz w:val="20"/>
                <w:szCs w:val="20"/>
                <w:lang w:val="pl-PL"/>
              </w:rPr>
            </w:pPr>
            <w:r>
              <w:rPr>
                <w:rFonts w:ascii="Arial" w:hAnsi="Arial" w:cs="Arial"/>
                <w:sz w:val="20"/>
                <w:szCs w:val="20"/>
                <w:lang w:val="pl-PL" w:eastAsia="pl-PL"/>
              </w:rPr>
              <w:t>---</w:t>
            </w:r>
          </w:p>
        </w:tc>
        <w:tc>
          <w:tcPr>
            <w:tcW w:w="850" w:type="dxa"/>
            <w:shd w:val="clear" w:color="auto" w:fill="auto"/>
            <w:noWrap/>
          </w:tcPr>
          <w:p w:rsidR="009F79FE" w:rsidRPr="008B06F3" w:rsidRDefault="009F79FE" w:rsidP="000E702E">
            <w:pPr>
              <w:jc w:val="right"/>
              <w:rPr>
                <w:rFonts w:ascii="Arial" w:hAnsi="Arial" w:cs="Arial"/>
                <w:sz w:val="20"/>
                <w:szCs w:val="20"/>
                <w:lang w:val="pl-PL" w:eastAsia="pl-PL"/>
              </w:rPr>
            </w:pPr>
            <w:r>
              <w:rPr>
                <w:rFonts w:ascii="Arial" w:hAnsi="Arial" w:cs="Arial"/>
                <w:sz w:val="20"/>
                <w:szCs w:val="20"/>
                <w:lang w:val="pl-PL" w:eastAsia="pl-PL"/>
              </w:rPr>
              <w:t>50</w:t>
            </w:r>
          </w:p>
        </w:tc>
      </w:tr>
      <w:tr w:rsidR="00661565" w:rsidRPr="006305E5" w:rsidTr="00503CDA">
        <w:trPr>
          <w:trHeight w:val="300"/>
        </w:trPr>
        <w:tc>
          <w:tcPr>
            <w:tcW w:w="7225" w:type="dxa"/>
            <w:shd w:val="clear" w:color="auto" w:fill="auto"/>
            <w:noWrap/>
          </w:tcPr>
          <w:p w:rsidR="000A0C98" w:rsidRDefault="00661565" w:rsidP="000E702E">
            <w:pPr>
              <w:rPr>
                <w:rFonts w:ascii="Arial" w:hAnsi="Arial" w:cs="Arial"/>
                <w:sz w:val="20"/>
                <w:szCs w:val="20"/>
                <w:lang w:val="pl-PL" w:eastAsia="pl-PL"/>
              </w:rPr>
            </w:pPr>
            <w:r w:rsidRPr="00661565">
              <w:rPr>
                <w:rFonts w:ascii="Arial" w:hAnsi="Arial" w:cs="Arial"/>
                <w:sz w:val="20"/>
                <w:szCs w:val="20"/>
                <w:lang w:val="pl-PL" w:eastAsia="pl-PL"/>
              </w:rPr>
              <w:t xml:space="preserve">Opaska </w:t>
            </w:r>
            <w:proofErr w:type="spellStart"/>
            <w:r w:rsidR="000A0C98">
              <w:rPr>
                <w:rFonts w:ascii="Arial" w:hAnsi="Arial" w:cs="Arial"/>
                <w:sz w:val="20"/>
                <w:szCs w:val="20"/>
                <w:lang w:val="pl-PL" w:eastAsia="pl-PL"/>
              </w:rPr>
              <w:t>rzepowa</w:t>
            </w:r>
            <w:proofErr w:type="spellEnd"/>
            <w:r w:rsidR="000A0C98">
              <w:rPr>
                <w:rFonts w:ascii="Arial" w:hAnsi="Arial" w:cs="Arial"/>
                <w:sz w:val="20"/>
                <w:szCs w:val="20"/>
                <w:lang w:val="pl-PL" w:eastAsia="pl-PL"/>
              </w:rPr>
              <w:t xml:space="preserve"> do wiązania kabli w rolce 2,5m o parametrach:</w:t>
            </w:r>
          </w:p>
          <w:p w:rsidR="00661565" w:rsidRPr="006305E5" w:rsidRDefault="000A0C98" w:rsidP="000E702E">
            <w:pPr>
              <w:rPr>
                <w:rFonts w:ascii="Arial" w:hAnsi="Arial" w:cs="Arial"/>
                <w:sz w:val="20"/>
                <w:szCs w:val="20"/>
                <w:lang w:val="pl-PL" w:eastAsia="pl-PL"/>
              </w:rPr>
            </w:pPr>
            <w:r w:rsidRPr="000A0C98">
              <w:rPr>
                <w:rFonts w:ascii="Arial" w:hAnsi="Arial" w:cs="Arial"/>
                <w:sz w:val="20"/>
                <w:szCs w:val="20"/>
                <w:shd w:val="clear" w:color="auto" w:fill="FFFFFF"/>
                <w:lang w:val="pl-PL"/>
              </w:rPr>
              <w:t>·   posiada perforację w odległości co 3cm, która pozwala na oderwanie potrzebnego odcinka</w:t>
            </w:r>
            <w:r w:rsidRPr="000A0C98">
              <w:rPr>
                <w:rStyle w:val="apple-converted-space"/>
                <w:rFonts w:ascii="Arial" w:hAnsi="Arial" w:cs="Arial"/>
                <w:sz w:val="20"/>
                <w:szCs w:val="20"/>
                <w:shd w:val="clear" w:color="auto" w:fill="FFFFFF"/>
                <w:lang w:val="pl-PL"/>
              </w:rPr>
              <w:t> </w:t>
            </w:r>
            <w:r w:rsidRPr="000A0C98">
              <w:rPr>
                <w:rFonts w:ascii="Arial" w:hAnsi="Arial" w:cs="Arial"/>
                <w:sz w:val="20"/>
                <w:szCs w:val="20"/>
                <w:lang w:val="pl-PL"/>
              </w:rPr>
              <w:br/>
            </w:r>
            <w:r w:rsidRPr="000A0C98">
              <w:rPr>
                <w:rFonts w:ascii="Arial" w:hAnsi="Arial" w:cs="Arial"/>
                <w:sz w:val="20"/>
                <w:szCs w:val="20"/>
                <w:shd w:val="clear" w:color="auto" w:fill="FFFFFF"/>
                <w:lang w:val="pl-PL"/>
              </w:rPr>
              <w:t>·   pomimo perforacji wytrzymuje naciąg 10 kg</w:t>
            </w:r>
            <w:r w:rsidRPr="000A0C98">
              <w:rPr>
                <w:rStyle w:val="apple-converted-space"/>
                <w:rFonts w:ascii="Arial" w:hAnsi="Arial" w:cs="Arial"/>
                <w:sz w:val="20"/>
                <w:szCs w:val="20"/>
                <w:shd w:val="clear" w:color="auto" w:fill="FFFFFF"/>
                <w:lang w:val="pl-PL"/>
              </w:rPr>
              <w:t> </w:t>
            </w:r>
            <w:r w:rsidRPr="000A0C98">
              <w:rPr>
                <w:rFonts w:ascii="Arial" w:hAnsi="Arial" w:cs="Arial"/>
                <w:sz w:val="20"/>
                <w:szCs w:val="20"/>
                <w:lang w:val="pl-PL"/>
              </w:rPr>
              <w:br/>
            </w:r>
            <w:r w:rsidRPr="000A0C98">
              <w:rPr>
                <w:rFonts w:ascii="Arial" w:hAnsi="Arial" w:cs="Arial"/>
                <w:sz w:val="20"/>
                <w:szCs w:val="20"/>
                <w:shd w:val="clear" w:color="auto" w:fill="FFFFFF"/>
                <w:lang w:val="pl-PL"/>
              </w:rPr>
              <w:t xml:space="preserve">·   pakowanie: 2,5m w dozowniku </w:t>
            </w:r>
            <w:r w:rsidRPr="000A0C98">
              <w:rPr>
                <w:rFonts w:ascii="Arial" w:hAnsi="Arial" w:cs="Arial"/>
                <w:sz w:val="20"/>
                <w:szCs w:val="20"/>
                <w:lang w:val="pl-PL"/>
              </w:rPr>
              <w:br/>
            </w:r>
            <w:r w:rsidRPr="000A0C98">
              <w:rPr>
                <w:rFonts w:ascii="Arial" w:hAnsi="Arial" w:cs="Arial"/>
                <w:sz w:val="20"/>
                <w:szCs w:val="20"/>
                <w:shd w:val="clear" w:color="auto" w:fill="FFFFFF"/>
                <w:lang w:val="pl-PL"/>
              </w:rPr>
              <w:t xml:space="preserve">·   </w:t>
            </w:r>
            <w:r>
              <w:rPr>
                <w:rFonts w:ascii="Arial" w:hAnsi="Arial" w:cs="Arial"/>
                <w:sz w:val="20"/>
                <w:szCs w:val="20"/>
                <w:shd w:val="clear" w:color="auto" w:fill="FFFFFF"/>
                <w:lang w:val="pl-PL"/>
              </w:rPr>
              <w:t xml:space="preserve">kolor </w:t>
            </w:r>
            <w:r w:rsidRPr="000A0C98">
              <w:rPr>
                <w:rFonts w:ascii="Arial" w:hAnsi="Arial" w:cs="Arial"/>
                <w:sz w:val="20"/>
                <w:szCs w:val="20"/>
                <w:shd w:val="clear" w:color="auto" w:fill="FFFFFF"/>
                <w:lang w:val="pl-PL"/>
              </w:rPr>
              <w:t>czarny</w:t>
            </w:r>
          </w:p>
        </w:tc>
        <w:tc>
          <w:tcPr>
            <w:tcW w:w="1559" w:type="dxa"/>
            <w:shd w:val="clear" w:color="auto" w:fill="auto"/>
            <w:noWrap/>
          </w:tcPr>
          <w:p w:rsidR="00661565" w:rsidRPr="006305E5" w:rsidRDefault="0067473E" w:rsidP="000E702E">
            <w:pPr>
              <w:jc w:val="center"/>
              <w:rPr>
                <w:rFonts w:ascii="Arial" w:hAnsi="Arial" w:cs="Arial"/>
                <w:sz w:val="20"/>
                <w:szCs w:val="20"/>
                <w:lang w:val="pl-PL"/>
              </w:rPr>
            </w:pPr>
            <w:r>
              <w:rPr>
                <w:rFonts w:ascii="Arial" w:hAnsi="Arial" w:cs="Arial"/>
                <w:sz w:val="20"/>
                <w:szCs w:val="20"/>
                <w:lang w:val="pl-PL" w:eastAsia="pl-PL"/>
              </w:rPr>
              <w:t>---</w:t>
            </w:r>
          </w:p>
        </w:tc>
        <w:tc>
          <w:tcPr>
            <w:tcW w:w="850" w:type="dxa"/>
            <w:shd w:val="clear" w:color="auto" w:fill="auto"/>
            <w:noWrap/>
          </w:tcPr>
          <w:p w:rsidR="00661565" w:rsidRDefault="000A0C98" w:rsidP="000E702E">
            <w:pPr>
              <w:jc w:val="right"/>
              <w:rPr>
                <w:rFonts w:ascii="Arial" w:hAnsi="Arial" w:cs="Arial"/>
                <w:sz w:val="20"/>
                <w:szCs w:val="20"/>
                <w:lang w:val="pl-PL" w:eastAsia="pl-PL"/>
              </w:rPr>
            </w:pPr>
            <w:r>
              <w:rPr>
                <w:rFonts w:ascii="Arial" w:hAnsi="Arial" w:cs="Arial"/>
                <w:sz w:val="20"/>
                <w:szCs w:val="20"/>
                <w:lang w:val="pl-PL" w:eastAsia="pl-PL"/>
              </w:rPr>
              <w:t>2</w:t>
            </w:r>
          </w:p>
        </w:tc>
      </w:tr>
      <w:tr w:rsidR="000A0C98" w:rsidRPr="006305E5" w:rsidTr="00503CDA">
        <w:trPr>
          <w:trHeight w:val="300"/>
        </w:trPr>
        <w:tc>
          <w:tcPr>
            <w:tcW w:w="7225" w:type="dxa"/>
            <w:shd w:val="clear" w:color="auto" w:fill="auto"/>
            <w:noWrap/>
          </w:tcPr>
          <w:p w:rsidR="000A0C98" w:rsidRPr="00661565" w:rsidRDefault="000A0C98" w:rsidP="000E702E">
            <w:pPr>
              <w:rPr>
                <w:rFonts w:ascii="Arial" w:hAnsi="Arial" w:cs="Arial"/>
                <w:sz w:val="20"/>
                <w:szCs w:val="20"/>
                <w:lang w:val="pl-PL" w:eastAsia="pl-PL"/>
              </w:rPr>
            </w:pPr>
            <w:r>
              <w:rPr>
                <w:rFonts w:ascii="Arial" w:hAnsi="Arial" w:cs="Arial"/>
                <w:sz w:val="20"/>
                <w:szCs w:val="20"/>
                <w:lang w:val="pl-PL" w:eastAsia="pl-PL"/>
              </w:rPr>
              <w:t xml:space="preserve">Uzupełnienie opasek </w:t>
            </w:r>
            <w:proofErr w:type="spellStart"/>
            <w:r w:rsidR="00E1519F">
              <w:rPr>
                <w:rFonts w:ascii="Arial" w:hAnsi="Arial" w:cs="Arial"/>
                <w:sz w:val="20"/>
                <w:szCs w:val="20"/>
                <w:lang w:val="pl-PL" w:eastAsia="pl-PL"/>
              </w:rPr>
              <w:t>rzepowych</w:t>
            </w:r>
            <w:proofErr w:type="spellEnd"/>
            <w:r w:rsidR="00E1519F">
              <w:rPr>
                <w:rFonts w:ascii="Arial" w:hAnsi="Arial" w:cs="Arial"/>
                <w:sz w:val="20"/>
                <w:szCs w:val="20"/>
                <w:lang w:val="pl-PL" w:eastAsia="pl-PL"/>
              </w:rPr>
              <w:t xml:space="preserve"> </w:t>
            </w:r>
            <w:r>
              <w:rPr>
                <w:rFonts w:ascii="Arial" w:hAnsi="Arial" w:cs="Arial"/>
                <w:sz w:val="20"/>
                <w:szCs w:val="20"/>
                <w:lang w:val="pl-PL" w:eastAsia="pl-PL"/>
              </w:rPr>
              <w:t>do w/w dozownika</w:t>
            </w:r>
          </w:p>
        </w:tc>
        <w:tc>
          <w:tcPr>
            <w:tcW w:w="1559" w:type="dxa"/>
            <w:shd w:val="clear" w:color="auto" w:fill="auto"/>
            <w:noWrap/>
          </w:tcPr>
          <w:p w:rsidR="000A0C98" w:rsidRPr="006305E5" w:rsidRDefault="0067473E" w:rsidP="000E702E">
            <w:pPr>
              <w:jc w:val="center"/>
              <w:rPr>
                <w:rFonts w:ascii="Arial" w:hAnsi="Arial" w:cs="Arial"/>
                <w:sz w:val="20"/>
                <w:szCs w:val="20"/>
                <w:lang w:val="pl-PL"/>
              </w:rPr>
            </w:pPr>
            <w:r>
              <w:rPr>
                <w:rFonts w:ascii="Arial" w:hAnsi="Arial" w:cs="Arial"/>
                <w:sz w:val="20"/>
                <w:szCs w:val="20"/>
                <w:lang w:val="pl-PL" w:eastAsia="pl-PL"/>
              </w:rPr>
              <w:t>---</w:t>
            </w:r>
          </w:p>
        </w:tc>
        <w:tc>
          <w:tcPr>
            <w:tcW w:w="850" w:type="dxa"/>
            <w:shd w:val="clear" w:color="auto" w:fill="auto"/>
            <w:noWrap/>
          </w:tcPr>
          <w:p w:rsidR="000A0C98" w:rsidRDefault="000A0C98" w:rsidP="000E702E">
            <w:pPr>
              <w:jc w:val="right"/>
              <w:rPr>
                <w:rFonts w:ascii="Arial" w:hAnsi="Arial" w:cs="Arial"/>
                <w:sz w:val="20"/>
                <w:szCs w:val="20"/>
                <w:lang w:val="pl-PL" w:eastAsia="pl-PL"/>
              </w:rPr>
            </w:pPr>
            <w:r>
              <w:rPr>
                <w:rFonts w:ascii="Arial" w:hAnsi="Arial" w:cs="Arial"/>
                <w:sz w:val="20"/>
                <w:szCs w:val="20"/>
                <w:lang w:val="pl-PL" w:eastAsia="pl-PL"/>
              </w:rPr>
              <w:t>2</w:t>
            </w:r>
          </w:p>
        </w:tc>
      </w:tr>
      <w:tr w:rsidR="009F79FE" w:rsidRPr="006305E5" w:rsidTr="00503CDA">
        <w:trPr>
          <w:trHeight w:val="300"/>
        </w:trPr>
        <w:tc>
          <w:tcPr>
            <w:tcW w:w="7225" w:type="dxa"/>
            <w:shd w:val="clear" w:color="auto" w:fill="auto"/>
            <w:noWrap/>
          </w:tcPr>
          <w:p w:rsidR="009F79FE" w:rsidRPr="009F79FE" w:rsidRDefault="009F79FE" w:rsidP="000E702E">
            <w:pPr>
              <w:rPr>
                <w:rFonts w:ascii="Arial" w:hAnsi="Arial" w:cs="Arial"/>
                <w:sz w:val="20"/>
                <w:szCs w:val="20"/>
                <w:lang w:val="pl-PL" w:eastAsia="pl-PL"/>
              </w:rPr>
            </w:pPr>
            <w:r>
              <w:rPr>
                <w:rFonts w:ascii="Arial" w:hAnsi="Arial" w:cs="Arial"/>
                <w:sz w:val="20"/>
                <w:szCs w:val="20"/>
                <w:lang w:val="pl-PL" w:eastAsia="pl-PL"/>
              </w:rPr>
              <w:t xml:space="preserve">Kabel </w:t>
            </w:r>
            <w:proofErr w:type="spellStart"/>
            <w:r>
              <w:rPr>
                <w:rFonts w:ascii="Arial" w:hAnsi="Arial" w:cs="Arial"/>
                <w:sz w:val="20"/>
                <w:szCs w:val="20"/>
                <w:lang w:val="pl-PL" w:eastAsia="pl-PL"/>
              </w:rPr>
              <w:t>UPSowy</w:t>
            </w:r>
            <w:proofErr w:type="spellEnd"/>
            <w:r>
              <w:rPr>
                <w:rFonts w:ascii="Arial" w:hAnsi="Arial" w:cs="Arial"/>
                <w:sz w:val="20"/>
                <w:szCs w:val="20"/>
                <w:lang w:val="pl-PL" w:eastAsia="pl-PL"/>
              </w:rPr>
              <w:t xml:space="preserve"> </w:t>
            </w:r>
            <w:r w:rsidR="000E702E">
              <w:rPr>
                <w:rFonts w:ascii="Arial" w:hAnsi="Arial" w:cs="Arial"/>
                <w:sz w:val="20"/>
                <w:szCs w:val="20"/>
                <w:lang w:val="pl-PL" w:eastAsia="pl-PL"/>
              </w:rPr>
              <w:t xml:space="preserve">wyposażony we wtyki  C13 i C14 10A </w:t>
            </w:r>
            <w:r>
              <w:rPr>
                <w:rFonts w:ascii="Arial" w:hAnsi="Arial" w:cs="Arial"/>
                <w:sz w:val="20"/>
                <w:szCs w:val="20"/>
                <w:lang w:val="pl-PL" w:eastAsia="pl-PL"/>
              </w:rPr>
              <w:t xml:space="preserve">– 5m </w:t>
            </w:r>
          </w:p>
        </w:tc>
        <w:tc>
          <w:tcPr>
            <w:tcW w:w="1559" w:type="dxa"/>
            <w:shd w:val="clear" w:color="auto" w:fill="auto"/>
            <w:noWrap/>
          </w:tcPr>
          <w:p w:rsidR="009F79FE" w:rsidRDefault="009F79FE" w:rsidP="000E702E">
            <w:pPr>
              <w:jc w:val="center"/>
              <w:rPr>
                <w:rFonts w:ascii="Arial" w:hAnsi="Arial" w:cs="Arial"/>
                <w:sz w:val="20"/>
                <w:szCs w:val="20"/>
                <w:lang w:val="pl-PL" w:eastAsia="pl-PL"/>
              </w:rPr>
            </w:pPr>
          </w:p>
        </w:tc>
        <w:tc>
          <w:tcPr>
            <w:tcW w:w="850" w:type="dxa"/>
            <w:shd w:val="clear" w:color="auto" w:fill="auto"/>
            <w:noWrap/>
          </w:tcPr>
          <w:p w:rsidR="009F79FE" w:rsidRDefault="009F79FE" w:rsidP="000E702E">
            <w:pPr>
              <w:jc w:val="right"/>
              <w:rPr>
                <w:rFonts w:ascii="Arial" w:hAnsi="Arial" w:cs="Arial"/>
                <w:sz w:val="20"/>
                <w:szCs w:val="20"/>
                <w:lang w:val="pl-PL" w:eastAsia="pl-PL"/>
              </w:rPr>
            </w:pPr>
            <w:r>
              <w:rPr>
                <w:rFonts w:ascii="Arial" w:hAnsi="Arial" w:cs="Arial"/>
                <w:sz w:val="20"/>
                <w:szCs w:val="20"/>
                <w:lang w:val="pl-PL" w:eastAsia="pl-PL"/>
              </w:rPr>
              <w:t>40</w:t>
            </w:r>
          </w:p>
        </w:tc>
      </w:tr>
      <w:tr w:rsidR="009F79FE" w:rsidRPr="006305E5" w:rsidTr="00503CDA">
        <w:trPr>
          <w:trHeight w:val="300"/>
        </w:trPr>
        <w:tc>
          <w:tcPr>
            <w:tcW w:w="7225" w:type="dxa"/>
            <w:shd w:val="clear" w:color="auto" w:fill="auto"/>
            <w:noWrap/>
          </w:tcPr>
          <w:p w:rsidR="009F79FE" w:rsidRDefault="009F79FE" w:rsidP="000E702E">
            <w:pPr>
              <w:rPr>
                <w:rFonts w:ascii="Arial" w:hAnsi="Arial" w:cs="Arial"/>
                <w:sz w:val="20"/>
                <w:szCs w:val="20"/>
                <w:lang w:val="pl-PL" w:eastAsia="pl-PL"/>
              </w:rPr>
            </w:pPr>
            <w:r>
              <w:rPr>
                <w:rFonts w:ascii="Arial" w:hAnsi="Arial" w:cs="Arial"/>
                <w:sz w:val="20"/>
                <w:szCs w:val="20"/>
                <w:lang w:val="pl-PL" w:eastAsia="pl-PL"/>
              </w:rPr>
              <w:t xml:space="preserve">Kabel </w:t>
            </w:r>
            <w:proofErr w:type="spellStart"/>
            <w:r>
              <w:rPr>
                <w:rFonts w:ascii="Arial" w:hAnsi="Arial" w:cs="Arial"/>
                <w:sz w:val="20"/>
                <w:szCs w:val="20"/>
                <w:lang w:val="pl-PL" w:eastAsia="pl-PL"/>
              </w:rPr>
              <w:t>UPSowy</w:t>
            </w:r>
            <w:proofErr w:type="spellEnd"/>
            <w:r>
              <w:rPr>
                <w:rFonts w:ascii="Arial" w:hAnsi="Arial" w:cs="Arial"/>
                <w:sz w:val="20"/>
                <w:szCs w:val="20"/>
                <w:lang w:val="pl-PL" w:eastAsia="pl-PL"/>
              </w:rPr>
              <w:t xml:space="preserve"> </w:t>
            </w:r>
            <w:r w:rsidR="000E702E">
              <w:rPr>
                <w:rFonts w:ascii="Arial" w:hAnsi="Arial" w:cs="Arial"/>
                <w:sz w:val="20"/>
                <w:szCs w:val="20"/>
                <w:lang w:val="pl-PL" w:eastAsia="pl-PL"/>
              </w:rPr>
              <w:t xml:space="preserve">wyposażony we wtyki  C13 i C14 10A </w:t>
            </w:r>
            <w:r>
              <w:rPr>
                <w:rFonts w:ascii="Arial" w:hAnsi="Arial" w:cs="Arial"/>
                <w:sz w:val="20"/>
                <w:szCs w:val="20"/>
                <w:lang w:val="pl-PL" w:eastAsia="pl-PL"/>
              </w:rPr>
              <w:t>– 3m</w:t>
            </w:r>
          </w:p>
        </w:tc>
        <w:tc>
          <w:tcPr>
            <w:tcW w:w="1559" w:type="dxa"/>
            <w:shd w:val="clear" w:color="auto" w:fill="auto"/>
            <w:noWrap/>
          </w:tcPr>
          <w:p w:rsidR="009F79FE" w:rsidRDefault="009F79FE" w:rsidP="000E702E">
            <w:pPr>
              <w:jc w:val="center"/>
              <w:rPr>
                <w:rFonts w:ascii="Arial" w:hAnsi="Arial" w:cs="Arial"/>
                <w:sz w:val="20"/>
                <w:szCs w:val="20"/>
                <w:lang w:val="pl-PL" w:eastAsia="pl-PL"/>
              </w:rPr>
            </w:pPr>
          </w:p>
        </w:tc>
        <w:tc>
          <w:tcPr>
            <w:tcW w:w="850" w:type="dxa"/>
            <w:shd w:val="clear" w:color="auto" w:fill="auto"/>
            <w:noWrap/>
          </w:tcPr>
          <w:p w:rsidR="009F79FE" w:rsidRDefault="009F79FE" w:rsidP="000E702E">
            <w:pPr>
              <w:jc w:val="right"/>
              <w:rPr>
                <w:rFonts w:ascii="Arial" w:hAnsi="Arial" w:cs="Arial"/>
                <w:sz w:val="20"/>
                <w:szCs w:val="20"/>
                <w:lang w:val="pl-PL" w:eastAsia="pl-PL"/>
              </w:rPr>
            </w:pPr>
            <w:r>
              <w:rPr>
                <w:rFonts w:ascii="Arial" w:hAnsi="Arial" w:cs="Arial"/>
                <w:sz w:val="20"/>
                <w:szCs w:val="20"/>
                <w:lang w:val="pl-PL" w:eastAsia="pl-PL"/>
              </w:rPr>
              <w:t>40</w:t>
            </w:r>
          </w:p>
        </w:tc>
      </w:tr>
      <w:tr w:rsidR="009F79FE" w:rsidRPr="006305E5" w:rsidTr="00503CDA">
        <w:trPr>
          <w:trHeight w:val="300"/>
        </w:trPr>
        <w:tc>
          <w:tcPr>
            <w:tcW w:w="7225" w:type="dxa"/>
            <w:shd w:val="clear" w:color="auto" w:fill="auto"/>
            <w:noWrap/>
          </w:tcPr>
          <w:p w:rsidR="009F79FE" w:rsidRDefault="009F79FE" w:rsidP="000E702E">
            <w:pPr>
              <w:rPr>
                <w:rFonts w:ascii="Arial" w:hAnsi="Arial" w:cs="Arial"/>
                <w:sz w:val="20"/>
                <w:szCs w:val="20"/>
                <w:lang w:val="pl-PL" w:eastAsia="pl-PL"/>
              </w:rPr>
            </w:pPr>
            <w:r>
              <w:rPr>
                <w:rFonts w:ascii="Arial" w:hAnsi="Arial" w:cs="Arial"/>
                <w:sz w:val="20"/>
                <w:szCs w:val="20"/>
                <w:lang w:val="pl-PL" w:eastAsia="pl-PL"/>
              </w:rPr>
              <w:t xml:space="preserve">Kabel </w:t>
            </w:r>
            <w:proofErr w:type="spellStart"/>
            <w:r>
              <w:rPr>
                <w:rFonts w:ascii="Arial" w:hAnsi="Arial" w:cs="Arial"/>
                <w:sz w:val="20"/>
                <w:szCs w:val="20"/>
                <w:lang w:val="pl-PL" w:eastAsia="pl-PL"/>
              </w:rPr>
              <w:t>UPSowy</w:t>
            </w:r>
            <w:proofErr w:type="spellEnd"/>
            <w:r>
              <w:rPr>
                <w:rFonts w:ascii="Arial" w:hAnsi="Arial" w:cs="Arial"/>
                <w:sz w:val="20"/>
                <w:szCs w:val="20"/>
                <w:lang w:val="pl-PL" w:eastAsia="pl-PL"/>
              </w:rPr>
              <w:t xml:space="preserve"> </w:t>
            </w:r>
            <w:r w:rsidR="000E702E">
              <w:rPr>
                <w:rFonts w:ascii="Arial" w:hAnsi="Arial" w:cs="Arial"/>
                <w:sz w:val="20"/>
                <w:szCs w:val="20"/>
                <w:lang w:val="pl-PL" w:eastAsia="pl-PL"/>
              </w:rPr>
              <w:t xml:space="preserve">wyposażony we wtyki  C13 i C14 10A </w:t>
            </w:r>
            <w:r>
              <w:rPr>
                <w:rFonts w:ascii="Arial" w:hAnsi="Arial" w:cs="Arial"/>
                <w:sz w:val="20"/>
                <w:szCs w:val="20"/>
                <w:lang w:val="pl-PL" w:eastAsia="pl-PL"/>
              </w:rPr>
              <w:t>– 1m</w:t>
            </w:r>
          </w:p>
        </w:tc>
        <w:tc>
          <w:tcPr>
            <w:tcW w:w="1559" w:type="dxa"/>
            <w:shd w:val="clear" w:color="auto" w:fill="auto"/>
            <w:noWrap/>
          </w:tcPr>
          <w:p w:rsidR="009F79FE" w:rsidRDefault="009F79FE" w:rsidP="000E702E">
            <w:pPr>
              <w:jc w:val="center"/>
              <w:rPr>
                <w:rFonts w:ascii="Arial" w:hAnsi="Arial" w:cs="Arial"/>
                <w:sz w:val="20"/>
                <w:szCs w:val="20"/>
                <w:lang w:val="pl-PL" w:eastAsia="pl-PL"/>
              </w:rPr>
            </w:pPr>
          </w:p>
        </w:tc>
        <w:tc>
          <w:tcPr>
            <w:tcW w:w="850" w:type="dxa"/>
            <w:shd w:val="clear" w:color="auto" w:fill="auto"/>
            <w:noWrap/>
          </w:tcPr>
          <w:p w:rsidR="009F79FE" w:rsidRDefault="000E702E" w:rsidP="000E702E">
            <w:pPr>
              <w:jc w:val="right"/>
              <w:rPr>
                <w:rFonts w:ascii="Arial" w:hAnsi="Arial" w:cs="Arial"/>
                <w:sz w:val="20"/>
                <w:szCs w:val="20"/>
                <w:lang w:val="pl-PL" w:eastAsia="pl-PL"/>
              </w:rPr>
            </w:pPr>
            <w:r>
              <w:rPr>
                <w:rFonts w:ascii="Arial" w:hAnsi="Arial" w:cs="Arial"/>
                <w:sz w:val="20"/>
                <w:szCs w:val="20"/>
                <w:lang w:val="pl-PL" w:eastAsia="pl-PL"/>
              </w:rPr>
              <w:t>20</w:t>
            </w:r>
          </w:p>
        </w:tc>
      </w:tr>
    </w:tbl>
    <w:p w:rsidR="000A0C98" w:rsidRDefault="000A0C98" w:rsidP="008010A7">
      <w:pPr>
        <w:rPr>
          <w:rFonts w:ascii="Arial" w:hAnsi="Arial" w:cs="Arial"/>
          <w:b/>
          <w:sz w:val="20"/>
          <w:szCs w:val="20"/>
          <w:lang w:val="pl-PL"/>
        </w:rPr>
      </w:pPr>
    </w:p>
    <w:p w:rsidR="007A567C" w:rsidRPr="007A567C" w:rsidRDefault="007A567C" w:rsidP="008A425D">
      <w:pPr>
        <w:pStyle w:val="Akapitzlist"/>
        <w:numPr>
          <w:ilvl w:val="0"/>
          <w:numId w:val="1"/>
        </w:numPr>
        <w:rPr>
          <w:rFonts w:ascii="Arial" w:hAnsi="Arial" w:cs="Arial"/>
          <w:b/>
          <w:sz w:val="20"/>
          <w:szCs w:val="20"/>
          <w:lang w:val="pl-PL"/>
        </w:rPr>
      </w:pPr>
      <w:r w:rsidRPr="007A567C">
        <w:rPr>
          <w:rFonts w:ascii="Arial" w:hAnsi="Arial" w:cs="Arial"/>
          <w:b/>
          <w:sz w:val="20"/>
          <w:szCs w:val="20"/>
          <w:lang w:val="pl-PL"/>
        </w:rPr>
        <w:t xml:space="preserve">Dostawa kabli </w:t>
      </w:r>
      <w:r>
        <w:rPr>
          <w:rFonts w:ascii="Arial" w:hAnsi="Arial" w:cs="Arial"/>
          <w:b/>
          <w:sz w:val="20"/>
          <w:szCs w:val="20"/>
          <w:lang w:val="pl-PL"/>
        </w:rPr>
        <w:t>DAC i CX4</w:t>
      </w:r>
      <w:r w:rsidRPr="007A567C">
        <w:rPr>
          <w:rFonts w:ascii="Arial" w:hAnsi="Arial" w:cs="Arial"/>
          <w:b/>
          <w:sz w:val="20"/>
          <w:szCs w:val="20"/>
          <w:lang w:val="pl-PL"/>
        </w:rPr>
        <w:t xml:space="preserve"> </w:t>
      </w:r>
      <w:r w:rsidR="00CC0710">
        <w:rPr>
          <w:rFonts w:ascii="Arial" w:hAnsi="Arial" w:cs="Arial"/>
          <w:b/>
          <w:sz w:val="20"/>
          <w:szCs w:val="20"/>
          <w:lang w:val="pl-PL"/>
        </w:rPr>
        <w:t xml:space="preserve">lub równoważnych </w:t>
      </w:r>
    </w:p>
    <w:p w:rsidR="007A567C" w:rsidRDefault="007A567C" w:rsidP="007A567C">
      <w:pPr>
        <w:rPr>
          <w:rFonts w:ascii="Arial" w:hAnsi="Arial" w:cs="Arial"/>
          <w:b/>
          <w:sz w:val="20"/>
          <w:szCs w:val="20"/>
          <w:lang w:val="pl-PL"/>
        </w:rPr>
      </w:pPr>
    </w:p>
    <w:tbl>
      <w:tblPr>
        <w:tblpPr w:leftFromText="141" w:rightFromText="141"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225"/>
        <w:gridCol w:w="1559"/>
        <w:gridCol w:w="850"/>
      </w:tblGrid>
      <w:tr w:rsidR="007A567C" w:rsidRPr="00971DB4" w:rsidTr="007A567C">
        <w:trPr>
          <w:trHeight w:val="300"/>
        </w:trPr>
        <w:tc>
          <w:tcPr>
            <w:tcW w:w="7225" w:type="dxa"/>
            <w:shd w:val="clear" w:color="auto" w:fill="auto"/>
            <w:noWrap/>
          </w:tcPr>
          <w:p w:rsidR="007A567C" w:rsidRPr="00D5663B" w:rsidRDefault="007A567C" w:rsidP="007A567C">
            <w:pPr>
              <w:jc w:val="center"/>
              <w:rPr>
                <w:rFonts w:ascii="Arial" w:hAnsi="Arial" w:cs="Arial"/>
                <w:sz w:val="20"/>
                <w:szCs w:val="20"/>
                <w:lang w:val="pl-PL" w:eastAsia="pl-PL"/>
              </w:rPr>
            </w:pPr>
            <w:r w:rsidRPr="00D5663B">
              <w:rPr>
                <w:rFonts w:ascii="Arial" w:hAnsi="Arial" w:cs="Arial"/>
                <w:sz w:val="20"/>
                <w:szCs w:val="20"/>
                <w:lang w:val="pl-PL" w:eastAsia="pl-PL"/>
              </w:rPr>
              <w:lastRenderedPageBreak/>
              <w:t>Nazwa</w:t>
            </w:r>
          </w:p>
        </w:tc>
        <w:tc>
          <w:tcPr>
            <w:tcW w:w="1559" w:type="dxa"/>
            <w:shd w:val="clear" w:color="auto" w:fill="auto"/>
            <w:noWrap/>
          </w:tcPr>
          <w:p w:rsidR="007A567C" w:rsidRPr="00D5663B" w:rsidRDefault="007A567C" w:rsidP="007A567C">
            <w:pPr>
              <w:jc w:val="center"/>
              <w:rPr>
                <w:rFonts w:ascii="Arial" w:hAnsi="Arial" w:cs="Arial"/>
                <w:sz w:val="20"/>
                <w:szCs w:val="20"/>
                <w:lang w:val="pl-PL" w:eastAsia="pl-PL"/>
              </w:rPr>
            </w:pPr>
            <w:r w:rsidRPr="00D5663B">
              <w:rPr>
                <w:rFonts w:ascii="Arial" w:hAnsi="Arial" w:cs="Arial"/>
                <w:sz w:val="20"/>
                <w:szCs w:val="20"/>
                <w:lang w:val="pl-PL" w:eastAsia="pl-PL"/>
              </w:rPr>
              <w:t>Numer katalogowy</w:t>
            </w:r>
          </w:p>
        </w:tc>
        <w:tc>
          <w:tcPr>
            <w:tcW w:w="850" w:type="dxa"/>
            <w:shd w:val="clear" w:color="auto" w:fill="auto"/>
            <w:noWrap/>
          </w:tcPr>
          <w:p w:rsidR="007A567C" w:rsidRPr="00D5663B" w:rsidRDefault="007A567C" w:rsidP="007A567C">
            <w:pPr>
              <w:jc w:val="center"/>
              <w:rPr>
                <w:rFonts w:ascii="Arial" w:hAnsi="Arial" w:cs="Arial"/>
                <w:sz w:val="20"/>
                <w:szCs w:val="20"/>
                <w:lang w:val="pl-PL" w:eastAsia="pl-PL"/>
              </w:rPr>
            </w:pPr>
            <w:r w:rsidRPr="00D5663B">
              <w:rPr>
                <w:rFonts w:ascii="Arial" w:hAnsi="Arial" w:cs="Arial"/>
                <w:sz w:val="20"/>
                <w:szCs w:val="20"/>
                <w:lang w:val="pl-PL" w:eastAsia="pl-PL"/>
              </w:rPr>
              <w:t>Ilość</w:t>
            </w:r>
          </w:p>
        </w:tc>
      </w:tr>
      <w:tr w:rsidR="007A567C" w:rsidRPr="00971DB4" w:rsidTr="007A567C">
        <w:trPr>
          <w:trHeight w:val="300"/>
        </w:trPr>
        <w:tc>
          <w:tcPr>
            <w:tcW w:w="7225" w:type="dxa"/>
            <w:shd w:val="clear" w:color="auto" w:fill="auto"/>
            <w:noWrap/>
          </w:tcPr>
          <w:p w:rsidR="007A567C" w:rsidRPr="00693694" w:rsidRDefault="00374049" w:rsidP="007A567C">
            <w:pPr>
              <w:rPr>
                <w:rFonts w:ascii="Arial" w:hAnsi="Arial" w:cs="Arial"/>
                <w:sz w:val="20"/>
                <w:szCs w:val="20"/>
                <w:lang w:val="en-US" w:eastAsia="pl-PL"/>
              </w:rPr>
            </w:pPr>
            <w:r w:rsidRPr="00D5663B">
              <w:rPr>
                <w:rFonts w:ascii="Arial" w:hAnsi="Arial" w:cs="Arial"/>
                <w:sz w:val="20"/>
                <w:szCs w:val="20"/>
              </w:rPr>
              <w:t>HP X240 10G SFP+ to SFP+ 1.2m Direct Attach Copper Cable</w:t>
            </w:r>
          </w:p>
        </w:tc>
        <w:tc>
          <w:tcPr>
            <w:tcW w:w="1559" w:type="dxa"/>
            <w:shd w:val="clear" w:color="auto" w:fill="auto"/>
            <w:noWrap/>
          </w:tcPr>
          <w:p w:rsidR="007A567C" w:rsidRPr="00D5663B" w:rsidRDefault="00374049" w:rsidP="00D5663B">
            <w:pPr>
              <w:jc w:val="center"/>
              <w:rPr>
                <w:rFonts w:ascii="Arial" w:hAnsi="Arial" w:cs="Arial"/>
                <w:sz w:val="20"/>
                <w:szCs w:val="20"/>
                <w:lang w:val="pl-PL" w:eastAsia="pl-PL"/>
              </w:rPr>
            </w:pPr>
            <w:r w:rsidRPr="00D5663B">
              <w:rPr>
                <w:rFonts w:ascii="Arial" w:hAnsi="Arial" w:cs="Arial"/>
                <w:sz w:val="20"/>
                <w:szCs w:val="20"/>
                <w:lang w:val="pl-PL" w:eastAsia="pl-PL"/>
              </w:rPr>
              <w:t>JD096C</w:t>
            </w:r>
          </w:p>
        </w:tc>
        <w:tc>
          <w:tcPr>
            <w:tcW w:w="850" w:type="dxa"/>
            <w:shd w:val="clear" w:color="auto" w:fill="auto"/>
            <w:noWrap/>
          </w:tcPr>
          <w:p w:rsidR="007A567C" w:rsidRPr="00D5663B" w:rsidRDefault="00374049" w:rsidP="007A567C">
            <w:pPr>
              <w:jc w:val="right"/>
              <w:rPr>
                <w:rFonts w:ascii="Arial" w:hAnsi="Arial" w:cs="Arial"/>
                <w:sz w:val="20"/>
                <w:szCs w:val="20"/>
                <w:lang w:val="pl-PL" w:eastAsia="pl-PL"/>
              </w:rPr>
            </w:pPr>
            <w:r w:rsidRPr="00D5663B">
              <w:rPr>
                <w:rFonts w:ascii="Arial" w:hAnsi="Arial" w:cs="Arial"/>
                <w:sz w:val="20"/>
                <w:szCs w:val="20"/>
                <w:lang w:val="pl-PL" w:eastAsia="pl-PL"/>
              </w:rPr>
              <w:t>4</w:t>
            </w:r>
          </w:p>
        </w:tc>
      </w:tr>
      <w:tr w:rsidR="007A567C" w:rsidRPr="00971DB4" w:rsidTr="007A567C">
        <w:trPr>
          <w:trHeight w:val="300"/>
        </w:trPr>
        <w:tc>
          <w:tcPr>
            <w:tcW w:w="7225" w:type="dxa"/>
            <w:shd w:val="clear" w:color="auto" w:fill="auto"/>
            <w:noWrap/>
          </w:tcPr>
          <w:p w:rsidR="007A567C" w:rsidRPr="00693694" w:rsidRDefault="00374049" w:rsidP="007A567C">
            <w:pPr>
              <w:tabs>
                <w:tab w:val="left" w:pos="1859"/>
              </w:tabs>
              <w:rPr>
                <w:rFonts w:ascii="Arial" w:hAnsi="Arial" w:cs="Arial"/>
                <w:sz w:val="20"/>
                <w:szCs w:val="20"/>
                <w:lang w:val="en-US" w:eastAsia="pl-PL"/>
              </w:rPr>
            </w:pPr>
            <w:r w:rsidRPr="00D5663B">
              <w:rPr>
                <w:rFonts w:ascii="Arial" w:hAnsi="Arial" w:cs="Arial"/>
                <w:sz w:val="20"/>
                <w:szCs w:val="20"/>
              </w:rPr>
              <w:t>HP X240 40G QSFP+ QSFP+ 5m Direct Attach Copper Cable</w:t>
            </w:r>
          </w:p>
        </w:tc>
        <w:tc>
          <w:tcPr>
            <w:tcW w:w="1559" w:type="dxa"/>
            <w:shd w:val="clear" w:color="auto" w:fill="auto"/>
            <w:noWrap/>
          </w:tcPr>
          <w:p w:rsidR="007A567C" w:rsidRPr="00D5663B" w:rsidRDefault="00374049" w:rsidP="00D5663B">
            <w:pPr>
              <w:jc w:val="center"/>
              <w:rPr>
                <w:rFonts w:ascii="Arial" w:hAnsi="Arial" w:cs="Arial"/>
                <w:sz w:val="20"/>
                <w:szCs w:val="20"/>
                <w:lang w:val="pl-PL" w:eastAsia="pl-PL"/>
              </w:rPr>
            </w:pPr>
            <w:r w:rsidRPr="00D5663B">
              <w:rPr>
                <w:rFonts w:ascii="Arial" w:hAnsi="Arial" w:cs="Arial"/>
                <w:sz w:val="20"/>
                <w:szCs w:val="20"/>
                <w:lang w:val="pl-PL" w:eastAsia="pl-PL"/>
              </w:rPr>
              <w:t>JG328A</w:t>
            </w:r>
          </w:p>
        </w:tc>
        <w:tc>
          <w:tcPr>
            <w:tcW w:w="850" w:type="dxa"/>
            <w:shd w:val="clear" w:color="auto" w:fill="auto"/>
            <w:noWrap/>
          </w:tcPr>
          <w:p w:rsidR="007A567C" w:rsidRPr="00D5663B" w:rsidRDefault="00374049" w:rsidP="007A567C">
            <w:pPr>
              <w:jc w:val="right"/>
              <w:rPr>
                <w:rFonts w:ascii="Arial" w:hAnsi="Arial" w:cs="Arial"/>
                <w:sz w:val="20"/>
                <w:szCs w:val="20"/>
                <w:lang w:val="pl-PL" w:eastAsia="pl-PL"/>
              </w:rPr>
            </w:pPr>
            <w:r w:rsidRPr="00D5663B">
              <w:rPr>
                <w:rFonts w:ascii="Arial" w:hAnsi="Arial" w:cs="Arial"/>
                <w:sz w:val="20"/>
                <w:szCs w:val="20"/>
                <w:lang w:val="pl-PL" w:eastAsia="pl-PL"/>
              </w:rPr>
              <w:t>2</w:t>
            </w:r>
          </w:p>
        </w:tc>
      </w:tr>
      <w:tr w:rsidR="007A567C" w:rsidRPr="00971DB4" w:rsidTr="007A567C">
        <w:trPr>
          <w:trHeight w:val="300"/>
        </w:trPr>
        <w:tc>
          <w:tcPr>
            <w:tcW w:w="7225" w:type="dxa"/>
            <w:shd w:val="clear" w:color="auto" w:fill="auto"/>
            <w:noWrap/>
          </w:tcPr>
          <w:p w:rsidR="007A567C" w:rsidRPr="00693694" w:rsidRDefault="00374049" w:rsidP="007A567C">
            <w:pPr>
              <w:rPr>
                <w:rFonts w:ascii="Arial" w:hAnsi="Arial" w:cs="Arial"/>
                <w:sz w:val="20"/>
                <w:szCs w:val="20"/>
                <w:lang w:val="en-US" w:eastAsia="pl-PL"/>
              </w:rPr>
            </w:pPr>
            <w:r w:rsidRPr="00D5663B">
              <w:rPr>
                <w:rFonts w:ascii="Arial" w:hAnsi="Arial" w:cs="Arial"/>
                <w:sz w:val="20"/>
                <w:szCs w:val="20"/>
              </w:rPr>
              <w:t>HP X230 Local Connect 100 cm CX4 Cable</w:t>
            </w:r>
          </w:p>
        </w:tc>
        <w:tc>
          <w:tcPr>
            <w:tcW w:w="1559" w:type="dxa"/>
            <w:shd w:val="clear" w:color="auto" w:fill="auto"/>
            <w:noWrap/>
          </w:tcPr>
          <w:p w:rsidR="007A567C" w:rsidRPr="00D5663B" w:rsidRDefault="007A567C" w:rsidP="00D5663B">
            <w:pPr>
              <w:jc w:val="center"/>
              <w:rPr>
                <w:rFonts w:ascii="Arial" w:hAnsi="Arial" w:cs="Arial"/>
                <w:sz w:val="20"/>
                <w:szCs w:val="20"/>
                <w:lang w:val="pl-PL" w:eastAsia="pl-PL"/>
              </w:rPr>
            </w:pPr>
            <w:r w:rsidRPr="00D5663B">
              <w:rPr>
                <w:rFonts w:ascii="Arial" w:hAnsi="Arial" w:cs="Arial"/>
                <w:sz w:val="20"/>
                <w:szCs w:val="20"/>
                <w:lang w:val="pl-PL" w:eastAsia="pl-PL"/>
              </w:rPr>
              <w:t>JD364B</w:t>
            </w:r>
          </w:p>
        </w:tc>
        <w:tc>
          <w:tcPr>
            <w:tcW w:w="850" w:type="dxa"/>
            <w:shd w:val="clear" w:color="auto" w:fill="auto"/>
            <w:noWrap/>
          </w:tcPr>
          <w:p w:rsidR="007A567C" w:rsidRPr="00D5663B" w:rsidRDefault="00374049" w:rsidP="007A567C">
            <w:pPr>
              <w:jc w:val="right"/>
              <w:rPr>
                <w:rFonts w:ascii="Arial" w:hAnsi="Arial" w:cs="Arial"/>
                <w:sz w:val="20"/>
                <w:szCs w:val="20"/>
                <w:lang w:val="pl-PL" w:eastAsia="pl-PL"/>
              </w:rPr>
            </w:pPr>
            <w:r w:rsidRPr="00D5663B">
              <w:rPr>
                <w:rFonts w:ascii="Arial" w:hAnsi="Arial" w:cs="Arial"/>
                <w:sz w:val="20"/>
                <w:szCs w:val="20"/>
                <w:lang w:val="pl-PL" w:eastAsia="pl-PL"/>
              </w:rPr>
              <w:t>10</w:t>
            </w:r>
          </w:p>
        </w:tc>
      </w:tr>
      <w:tr w:rsidR="007A567C" w:rsidRPr="00971DB4" w:rsidTr="007A567C">
        <w:trPr>
          <w:trHeight w:val="300"/>
        </w:trPr>
        <w:tc>
          <w:tcPr>
            <w:tcW w:w="7225" w:type="dxa"/>
            <w:shd w:val="clear" w:color="auto" w:fill="auto"/>
            <w:noWrap/>
          </w:tcPr>
          <w:p w:rsidR="007A567C" w:rsidRPr="00693694" w:rsidRDefault="00374049" w:rsidP="007A567C">
            <w:pPr>
              <w:rPr>
                <w:rFonts w:ascii="Arial" w:hAnsi="Arial" w:cs="Arial"/>
                <w:sz w:val="20"/>
                <w:szCs w:val="20"/>
                <w:lang w:val="en-US" w:eastAsia="pl-PL"/>
              </w:rPr>
            </w:pPr>
            <w:r w:rsidRPr="00D5663B">
              <w:rPr>
                <w:rFonts w:ascii="Arial" w:hAnsi="Arial" w:cs="Arial"/>
                <w:sz w:val="20"/>
                <w:szCs w:val="20"/>
              </w:rPr>
              <w:t>HP X230 Local Connect CX4 300 cm Cable</w:t>
            </w:r>
          </w:p>
        </w:tc>
        <w:tc>
          <w:tcPr>
            <w:tcW w:w="1559" w:type="dxa"/>
            <w:shd w:val="clear" w:color="auto" w:fill="auto"/>
            <w:noWrap/>
          </w:tcPr>
          <w:p w:rsidR="007A567C" w:rsidRPr="00D5663B" w:rsidRDefault="007A567C" w:rsidP="00D5663B">
            <w:pPr>
              <w:jc w:val="center"/>
              <w:rPr>
                <w:rFonts w:ascii="Arial" w:hAnsi="Arial" w:cs="Arial"/>
                <w:sz w:val="20"/>
                <w:szCs w:val="20"/>
                <w:lang w:val="pl-PL" w:eastAsia="pl-PL"/>
              </w:rPr>
            </w:pPr>
            <w:r w:rsidRPr="00D5663B">
              <w:rPr>
                <w:rFonts w:ascii="Arial" w:hAnsi="Arial" w:cs="Arial"/>
                <w:sz w:val="20"/>
                <w:szCs w:val="20"/>
                <w:lang w:val="pl-PL" w:eastAsia="pl-PL"/>
              </w:rPr>
              <w:t>JD365B</w:t>
            </w:r>
          </w:p>
        </w:tc>
        <w:tc>
          <w:tcPr>
            <w:tcW w:w="850" w:type="dxa"/>
            <w:shd w:val="clear" w:color="auto" w:fill="auto"/>
            <w:noWrap/>
          </w:tcPr>
          <w:p w:rsidR="007A567C" w:rsidRPr="00D5663B" w:rsidRDefault="00374049" w:rsidP="007A567C">
            <w:pPr>
              <w:jc w:val="right"/>
              <w:rPr>
                <w:rFonts w:ascii="Arial" w:hAnsi="Arial" w:cs="Arial"/>
                <w:sz w:val="20"/>
                <w:szCs w:val="20"/>
                <w:lang w:val="pl-PL" w:eastAsia="pl-PL"/>
              </w:rPr>
            </w:pPr>
            <w:r w:rsidRPr="00D5663B">
              <w:rPr>
                <w:rFonts w:ascii="Arial" w:hAnsi="Arial" w:cs="Arial"/>
                <w:sz w:val="20"/>
                <w:szCs w:val="20"/>
                <w:lang w:val="pl-PL" w:eastAsia="pl-PL"/>
              </w:rPr>
              <w:t>2</w:t>
            </w:r>
          </w:p>
        </w:tc>
      </w:tr>
    </w:tbl>
    <w:p w:rsidR="007A567C" w:rsidRDefault="007A567C" w:rsidP="007A567C">
      <w:pPr>
        <w:rPr>
          <w:lang w:val="pl-PL"/>
        </w:rPr>
      </w:pPr>
    </w:p>
    <w:p w:rsidR="007A567C" w:rsidRDefault="007A567C" w:rsidP="007A567C">
      <w:pPr>
        <w:rPr>
          <w:lang w:val="pl-PL"/>
        </w:rPr>
      </w:pPr>
    </w:p>
    <w:p w:rsidR="007A567C" w:rsidRDefault="007A567C" w:rsidP="007A567C">
      <w:pPr>
        <w:rPr>
          <w:rFonts w:ascii="Arial" w:hAnsi="Arial" w:cs="Arial"/>
          <w:b/>
          <w:sz w:val="20"/>
          <w:szCs w:val="20"/>
          <w:lang w:val="pl-PL"/>
        </w:rPr>
      </w:pPr>
    </w:p>
    <w:p w:rsidR="007A567C" w:rsidRDefault="007A567C" w:rsidP="007A567C">
      <w:pPr>
        <w:rPr>
          <w:rFonts w:ascii="Arial" w:hAnsi="Arial" w:cs="Arial"/>
          <w:b/>
          <w:sz w:val="20"/>
          <w:szCs w:val="20"/>
          <w:lang w:val="pl-PL"/>
        </w:rPr>
      </w:pPr>
    </w:p>
    <w:p w:rsidR="007A567C" w:rsidRDefault="007A567C" w:rsidP="007A567C">
      <w:pPr>
        <w:rPr>
          <w:rFonts w:ascii="Arial" w:hAnsi="Arial" w:cs="Arial"/>
          <w:b/>
          <w:sz w:val="20"/>
          <w:szCs w:val="20"/>
          <w:lang w:val="pl-PL"/>
        </w:rPr>
      </w:pPr>
    </w:p>
    <w:p w:rsidR="007A567C" w:rsidRDefault="007A567C" w:rsidP="007A567C">
      <w:pPr>
        <w:rPr>
          <w:rFonts w:ascii="Arial" w:hAnsi="Arial" w:cs="Arial"/>
          <w:b/>
          <w:sz w:val="20"/>
          <w:szCs w:val="20"/>
          <w:lang w:val="pl-PL"/>
        </w:rPr>
      </w:pPr>
    </w:p>
    <w:p w:rsidR="007A567C" w:rsidRPr="007A567C" w:rsidRDefault="007A567C" w:rsidP="007A567C">
      <w:pPr>
        <w:rPr>
          <w:rFonts w:ascii="Arial" w:hAnsi="Arial" w:cs="Arial"/>
          <w:b/>
          <w:sz w:val="20"/>
          <w:szCs w:val="20"/>
          <w:lang w:val="pl-PL"/>
        </w:rPr>
      </w:pPr>
    </w:p>
    <w:p w:rsidR="007A567C" w:rsidRDefault="007A567C" w:rsidP="008B524E">
      <w:pPr>
        <w:pStyle w:val="Akapitzlist"/>
        <w:rPr>
          <w:rFonts w:ascii="Arial" w:hAnsi="Arial" w:cs="Arial"/>
          <w:b/>
          <w:sz w:val="20"/>
          <w:szCs w:val="20"/>
          <w:lang w:val="pl-PL"/>
        </w:rPr>
      </w:pPr>
    </w:p>
    <w:p w:rsidR="009F6EAF" w:rsidRDefault="009F6EAF" w:rsidP="008B524E">
      <w:pPr>
        <w:pStyle w:val="Akapitzlist"/>
        <w:rPr>
          <w:rFonts w:ascii="Arial" w:hAnsi="Arial" w:cs="Arial"/>
          <w:b/>
          <w:sz w:val="20"/>
          <w:szCs w:val="20"/>
          <w:lang w:val="pl-PL"/>
        </w:rPr>
      </w:pPr>
    </w:p>
    <w:p w:rsidR="008010A7" w:rsidRPr="00DF6E85" w:rsidRDefault="00DF6E85"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 xml:space="preserve">Dostawa </w:t>
      </w:r>
      <w:r w:rsidR="009F6EAF">
        <w:rPr>
          <w:rFonts w:ascii="Arial" w:hAnsi="Arial" w:cs="Arial"/>
          <w:b/>
          <w:sz w:val="20"/>
          <w:szCs w:val="20"/>
          <w:lang w:val="pl-PL"/>
        </w:rPr>
        <w:t>l</w:t>
      </w:r>
      <w:r>
        <w:rPr>
          <w:rFonts w:ascii="Arial" w:hAnsi="Arial" w:cs="Arial"/>
          <w:b/>
          <w:sz w:val="20"/>
          <w:szCs w:val="20"/>
          <w:lang w:val="pl-PL"/>
        </w:rPr>
        <w:t>icencji</w:t>
      </w:r>
    </w:p>
    <w:p w:rsidR="008010A7" w:rsidRPr="00C451E9" w:rsidRDefault="008010A7" w:rsidP="008010A7">
      <w:pPr>
        <w:rPr>
          <w:rFonts w:ascii="Arial" w:hAnsi="Arial" w:cs="Arial"/>
          <w:sz w:val="20"/>
          <w:szCs w:val="20"/>
        </w:rPr>
      </w:pP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802"/>
        <w:gridCol w:w="850"/>
      </w:tblGrid>
      <w:tr w:rsidR="008010A7" w:rsidRPr="00C451E9" w:rsidTr="008010A7">
        <w:trPr>
          <w:trHeight w:val="255"/>
        </w:trPr>
        <w:tc>
          <w:tcPr>
            <w:tcW w:w="8802" w:type="dxa"/>
            <w:shd w:val="clear" w:color="auto" w:fill="auto"/>
            <w:noWrap/>
            <w:tcMar>
              <w:top w:w="13" w:type="dxa"/>
              <w:left w:w="13" w:type="dxa"/>
              <w:bottom w:w="0" w:type="dxa"/>
              <w:right w:w="13" w:type="dxa"/>
            </w:tcMar>
            <w:vAlign w:val="center"/>
            <w:hideMark/>
          </w:tcPr>
          <w:p w:rsidR="008010A7" w:rsidRPr="008B524E" w:rsidRDefault="00756E47" w:rsidP="00756E47">
            <w:pPr>
              <w:jc w:val="center"/>
              <w:rPr>
                <w:rFonts w:ascii="Arial" w:hAnsi="Arial" w:cs="Arial"/>
                <w:sz w:val="20"/>
                <w:szCs w:val="20"/>
                <w:lang w:val="pl-PL"/>
              </w:rPr>
            </w:pPr>
            <w:r>
              <w:rPr>
                <w:rFonts w:ascii="Arial" w:hAnsi="Arial" w:cs="Arial"/>
                <w:sz w:val="20"/>
                <w:szCs w:val="20"/>
                <w:lang w:val="pl-PL"/>
              </w:rPr>
              <w:t xml:space="preserve">Nazwa </w:t>
            </w:r>
          </w:p>
        </w:tc>
        <w:tc>
          <w:tcPr>
            <w:tcW w:w="850" w:type="dxa"/>
            <w:shd w:val="clear" w:color="auto" w:fill="auto"/>
            <w:noWrap/>
            <w:tcMar>
              <w:top w:w="13" w:type="dxa"/>
              <w:left w:w="13" w:type="dxa"/>
              <w:bottom w:w="0" w:type="dxa"/>
              <w:right w:w="13" w:type="dxa"/>
            </w:tcMar>
            <w:vAlign w:val="center"/>
            <w:hideMark/>
          </w:tcPr>
          <w:p w:rsidR="008010A7" w:rsidRPr="008B524E" w:rsidRDefault="008010A7" w:rsidP="00CA791A">
            <w:pPr>
              <w:jc w:val="center"/>
              <w:rPr>
                <w:rFonts w:ascii="Arial" w:hAnsi="Arial" w:cs="Arial"/>
                <w:sz w:val="20"/>
                <w:szCs w:val="20"/>
                <w:lang w:val="pl-PL"/>
              </w:rPr>
            </w:pPr>
            <w:r w:rsidRPr="008B524E">
              <w:rPr>
                <w:rFonts w:ascii="Arial" w:hAnsi="Arial" w:cs="Arial"/>
                <w:sz w:val="20"/>
                <w:szCs w:val="20"/>
                <w:lang w:val="pl-PL"/>
              </w:rPr>
              <w:t>ilość</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CA791A" w:rsidP="008010A7">
            <w:pPr>
              <w:rPr>
                <w:rFonts w:ascii="Arial" w:hAnsi="Arial" w:cs="Arial"/>
                <w:sz w:val="20"/>
                <w:szCs w:val="20"/>
              </w:rPr>
            </w:pPr>
            <w:proofErr w:type="spellStart"/>
            <w:r w:rsidRPr="008B524E">
              <w:rPr>
                <w:rFonts w:ascii="Arial" w:hAnsi="Arial" w:cs="Arial"/>
                <w:sz w:val="20"/>
                <w:szCs w:val="20"/>
              </w:rPr>
              <w:t>WinSvrCAL</w:t>
            </w:r>
            <w:proofErr w:type="spellEnd"/>
            <w:r w:rsidRPr="008B524E">
              <w:rPr>
                <w:rFonts w:ascii="Arial" w:hAnsi="Arial" w:cs="Arial"/>
                <w:sz w:val="20"/>
                <w:szCs w:val="20"/>
              </w:rPr>
              <w:t xml:space="preserve"> 2012 SNGL OLP NL </w:t>
            </w:r>
            <w:proofErr w:type="spellStart"/>
            <w:r w:rsidRPr="008B524E">
              <w:rPr>
                <w:rFonts w:ascii="Arial" w:hAnsi="Arial" w:cs="Arial"/>
                <w:sz w:val="20"/>
                <w:szCs w:val="20"/>
              </w:rPr>
              <w:t>UsrCAL</w:t>
            </w:r>
            <w:proofErr w:type="spellEnd"/>
          </w:p>
        </w:tc>
        <w:tc>
          <w:tcPr>
            <w:tcW w:w="850" w:type="dxa"/>
            <w:shd w:val="clear" w:color="auto" w:fill="auto"/>
            <w:noWrap/>
            <w:tcMar>
              <w:top w:w="13" w:type="dxa"/>
              <w:left w:w="13" w:type="dxa"/>
              <w:bottom w:w="0" w:type="dxa"/>
              <w:right w:w="13" w:type="dxa"/>
            </w:tcMar>
          </w:tcPr>
          <w:p w:rsidR="008010A7" w:rsidRPr="008B524E" w:rsidRDefault="00CA791A" w:rsidP="00CA791A">
            <w:pPr>
              <w:jc w:val="center"/>
              <w:rPr>
                <w:rFonts w:ascii="Arial" w:hAnsi="Arial" w:cs="Arial"/>
                <w:sz w:val="20"/>
                <w:szCs w:val="20"/>
              </w:rPr>
            </w:pPr>
            <w:r w:rsidRPr="008B524E">
              <w:rPr>
                <w:rFonts w:ascii="Arial" w:hAnsi="Arial" w:cs="Arial"/>
                <w:sz w:val="20"/>
                <w:szCs w:val="20"/>
              </w:rPr>
              <w:t>25</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CA791A" w:rsidP="008010A7">
            <w:pPr>
              <w:rPr>
                <w:rFonts w:ascii="Arial" w:hAnsi="Arial" w:cs="Arial"/>
                <w:sz w:val="20"/>
                <w:szCs w:val="20"/>
              </w:rPr>
            </w:pPr>
            <w:proofErr w:type="spellStart"/>
            <w:r w:rsidRPr="008B524E">
              <w:rPr>
                <w:rFonts w:ascii="Arial" w:hAnsi="Arial" w:cs="Arial"/>
                <w:sz w:val="20"/>
                <w:szCs w:val="20"/>
              </w:rPr>
              <w:t>ExchgSvrStd</w:t>
            </w:r>
            <w:proofErr w:type="spellEnd"/>
            <w:r w:rsidRPr="008B524E">
              <w:rPr>
                <w:rFonts w:ascii="Arial" w:hAnsi="Arial" w:cs="Arial"/>
                <w:sz w:val="20"/>
                <w:szCs w:val="20"/>
              </w:rPr>
              <w:t xml:space="preserve"> 2013 SNGL OLP NL</w:t>
            </w:r>
          </w:p>
        </w:tc>
        <w:tc>
          <w:tcPr>
            <w:tcW w:w="850" w:type="dxa"/>
            <w:shd w:val="clear" w:color="auto" w:fill="auto"/>
            <w:noWrap/>
            <w:tcMar>
              <w:top w:w="13" w:type="dxa"/>
              <w:left w:w="13" w:type="dxa"/>
              <w:bottom w:w="0" w:type="dxa"/>
              <w:right w:w="13" w:type="dxa"/>
            </w:tcMar>
          </w:tcPr>
          <w:p w:rsidR="008010A7" w:rsidRPr="008B524E" w:rsidRDefault="00CA791A" w:rsidP="00CA791A">
            <w:pPr>
              <w:jc w:val="center"/>
              <w:rPr>
                <w:rFonts w:ascii="Arial" w:hAnsi="Arial" w:cs="Arial"/>
                <w:sz w:val="20"/>
                <w:szCs w:val="20"/>
              </w:rPr>
            </w:pPr>
            <w:r w:rsidRPr="008B524E">
              <w:rPr>
                <w:rFonts w:ascii="Arial" w:hAnsi="Arial" w:cs="Arial"/>
                <w:sz w:val="20"/>
                <w:szCs w:val="20"/>
              </w:rPr>
              <w:t>25</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CA791A" w:rsidP="008010A7">
            <w:pPr>
              <w:rPr>
                <w:rFonts w:ascii="Arial" w:hAnsi="Arial" w:cs="Arial"/>
                <w:sz w:val="20"/>
                <w:szCs w:val="20"/>
              </w:rPr>
            </w:pPr>
            <w:proofErr w:type="spellStart"/>
            <w:r w:rsidRPr="008B524E">
              <w:rPr>
                <w:rFonts w:ascii="Arial" w:hAnsi="Arial" w:cs="Arial"/>
                <w:sz w:val="20"/>
                <w:szCs w:val="20"/>
              </w:rPr>
              <w:t>WinSvrStd</w:t>
            </w:r>
            <w:proofErr w:type="spellEnd"/>
            <w:r w:rsidRPr="008B524E">
              <w:rPr>
                <w:rFonts w:ascii="Arial" w:hAnsi="Arial" w:cs="Arial"/>
                <w:sz w:val="20"/>
                <w:szCs w:val="20"/>
              </w:rPr>
              <w:t xml:space="preserve"> 2012R2 SNGL OLP NL 2Proc</w:t>
            </w:r>
          </w:p>
        </w:tc>
        <w:tc>
          <w:tcPr>
            <w:tcW w:w="850" w:type="dxa"/>
            <w:shd w:val="clear" w:color="auto" w:fill="auto"/>
            <w:noWrap/>
            <w:tcMar>
              <w:top w:w="13" w:type="dxa"/>
              <w:left w:w="13" w:type="dxa"/>
              <w:bottom w:w="0" w:type="dxa"/>
              <w:right w:w="13" w:type="dxa"/>
            </w:tcMar>
          </w:tcPr>
          <w:p w:rsidR="008010A7" w:rsidRPr="008B524E" w:rsidRDefault="00CA791A" w:rsidP="00CA791A">
            <w:pPr>
              <w:jc w:val="center"/>
              <w:rPr>
                <w:rFonts w:ascii="Arial" w:hAnsi="Arial" w:cs="Arial"/>
                <w:sz w:val="20"/>
                <w:szCs w:val="20"/>
              </w:rPr>
            </w:pPr>
            <w:r w:rsidRPr="008B524E">
              <w:rPr>
                <w:rFonts w:ascii="Arial" w:hAnsi="Arial" w:cs="Arial"/>
                <w:sz w:val="20"/>
                <w:szCs w:val="20"/>
              </w:rPr>
              <w:t>1</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D36C3B" w:rsidP="00D36C3B">
            <w:pPr>
              <w:rPr>
                <w:rFonts w:ascii="Arial" w:hAnsi="Arial" w:cs="Arial"/>
                <w:sz w:val="20"/>
                <w:szCs w:val="20"/>
              </w:rPr>
            </w:pPr>
            <w:proofErr w:type="spellStart"/>
            <w:r>
              <w:rPr>
                <w:rFonts w:ascii="Arial" w:hAnsi="Arial" w:cs="Arial"/>
                <w:sz w:val="20"/>
                <w:szCs w:val="20"/>
              </w:rPr>
              <w:t>Win</w:t>
            </w:r>
            <w:r w:rsidR="00CA791A" w:rsidRPr="008B524E">
              <w:rPr>
                <w:rFonts w:ascii="Arial" w:hAnsi="Arial" w:cs="Arial"/>
                <w:sz w:val="20"/>
                <w:szCs w:val="20"/>
              </w:rPr>
              <w:t>Svr</w:t>
            </w:r>
            <w:r>
              <w:rPr>
                <w:rFonts w:ascii="Arial" w:hAnsi="Arial" w:cs="Arial"/>
                <w:sz w:val="20"/>
                <w:szCs w:val="20"/>
              </w:rPr>
              <w:t>ExtConn</w:t>
            </w:r>
            <w:proofErr w:type="spellEnd"/>
            <w:r>
              <w:rPr>
                <w:rFonts w:ascii="Arial" w:hAnsi="Arial" w:cs="Arial"/>
                <w:sz w:val="20"/>
                <w:szCs w:val="20"/>
              </w:rPr>
              <w:t xml:space="preserve"> 2012  SNGL OLP NL </w:t>
            </w:r>
          </w:p>
        </w:tc>
        <w:tc>
          <w:tcPr>
            <w:tcW w:w="850" w:type="dxa"/>
            <w:shd w:val="clear" w:color="auto" w:fill="auto"/>
            <w:noWrap/>
            <w:tcMar>
              <w:top w:w="13" w:type="dxa"/>
              <w:left w:w="13" w:type="dxa"/>
              <w:bottom w:w="0" w:type="dxa"/>
              <w:right w:w="13" w:type="dxa"/>
            </w:tcMar>
          </w:tcPr>
          <w:p w:rsidR="008010A7" w:rsidRPr="008B524E" w:rsidRDefault="00CA791A" w:rsidP="00CA791A">
            <w:pPr>
              <w:jc w:val="center"/>
              <w:rPr>
                <w:rFonts w:ascii="Arial" w:hAnsi="Arial" w:cs="Arial"/>
                <w:sz w:val="20"/>
                <w:szCs w:val="20"/>
              </w:rPr>
            </w:pPr>
            <w:r w:rsidRPr="008B524E">
              <w:rPr>
                <w:rFonts w:ascii="Arial" w:hAnsi="Arial" w:cs="Arial"/>
                <w:sz w:val="20"/>
                <w:szCs w:val="20"/>
              </w:rPr>
              <w:t>2</w:t>
            </w:r>
          </w:p>
        </w:tc>
      </w:tr>
      <w:tr w:rsidR="00360440" w:rsidRPr="00C451E9" w:rsidTr="00DF6E85">
        <w:trPr>
          <w:trHeight w:val="255"/>
        </w:trPr>
        <w:tc>
          <w:tcPr>
            <w:tcW w:w="8802" w:type="dxa"/>
            <w:shd w:val="clear" w:color="auto" w:fill="auto"/>
            <w:noWrap/>
            <w:tcMar>
              <w:top w:w="13" w:type="dxa"/>
              <w:left w:w="13" w:type="dxa"/>
              <w:bottom w:w="0" w:type="dxa"/>
              <w:right w:w="13" w:type="dxa"/>
            </w:tcMar>
          </w:tcPr>
          <w:p w:rsidR="00360440" w:rsidRPr="00360440" w:rsidRDefault="00360440" w:rsidP="008B524E">
            <w:pPr>
              <w:rPr>
                <w:rFonts w:ascii="Arial" w:hAnsi="Arial" w:cs="Arial"/>
                <w:sz w:val="20"/>
                <w:szCs w:val="20"/>
              </w:rPr>
            </w:pPr>
            <w:proofErr w:type="spellStart"/>
            <w:r w:rsidRPr="00360440">
              <w:rPr>
                <w:rFonts w:ascii="Arial" w:hAnsi="Arial" w:cs="Arial"/>
                <w:sz w:val="20"/>
                <w:szCs w:val="20"/>
              </w:rPr>
              <w:t>VisioStd</w:t>
            </w:r>
            <w:proofErr w:type="spellEnd"/>
            <w:r w:rsidRPr="00360440">
              <w:rPr>
                <w:rFonts w:ascii="Arial" w:hAnsi="Arial" w:cs="Arial"/>
                <w:sz w:val="20"/>
                <w:szCs w:val="20"/>
              </w:rPr>
              <w:t xml:space="preserve"> 2013 SNGL OLP NL</w:t>
            </w:r>
          </w:p>
        </w:tc>
        <w:tc>
          <w:tcPr>
            <w:tcW w:w="850" w:type="dxa"/>
            <w:shd w:val="clear" w:color="auto" w:fill="auto"/>
            <w:noWrap/>
            <w:tcMar>
              <w:top w:w="13" w:type="dxa"/>
              <w:left w:w="13" w:type="dxa"/>
              <w:bottom w:w="0" w:type="dxa"/>
              <w:right w:w="13" w:type="dxa"/>
            </w:tcMar>
          </w:tcPr>
          <w:p w:rsidR="00360440" w:rsidRPr="008B524E" w:rsidRDefault="00360440" w:rsidP="00CA791A">
            <w:pPr>
              <w:jc w:val="center"/>
              <w:rPr>
                <w:rFonts w:ascii="Arial" w:hAnsi="Arial" w:cs="Arial"/>
                <w:sz w:val="20"/>
                <w:szCs w:val="20"/>
              </w:rPr>
            </w:pPr>
            <w:r>
              <w:rPr>
                <w:rFonts w:ascii="Arial" w:hAnsi="Arial" w:cs="Arial"/>
                <w:sz w:val="20"/>
                <w:szCs w:val="20"/>
              </w:rPr>
              <w:t>2</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CA791A" w:rsidP="008B524E">
            <w:pPr>
              <w:rPr>
                <w:rFonts w:ascii="Arial" w:hAnsi="Arial" w:cs="Arial"/>
                <w:sz w:val="20"/>
                <w:szCs w:val="20"/>
              </w:rPr>
            </w:pPr>
            <w:r w:rsidRPr="008B524E">
              <w:rPr>
                <w:rFonts w:ascii="Arial" w:hAnsi="Arial" w:cs="Arial"/>
                <w:sz w:val="20"/>
                <w:szCs w:val="20"/>
              </w:rPr>
              <w:t xml:space="preserve">Kaspersky Endpoint Security for Business </w:t>
            </w:r>
            <w:r w:rsidR="008B524E" w:rsidRPr="008B524E">
              <w:rPr>
                <w:rFonts w:ascii="Arial" w:hAnsi="Arial" w:cs="Arial"/>
                <w:sz w:val="20"/>
                <w:szCs w:val="20"/>
              </w:rPr>
              <w:t xml:space="preserve">Select 3Year </w:t>
            </w:r>
          </w:p>
        </w:tc>
        <w:tc>
          <w:tcPr>
            <w:tcW w:w="850" w:type="dxa"/>
            <w:shd w:val="clear" w:color="auto" w:fill="auto"/>
            <w:noWrap/>
            <w:tcMar>
              <w:top w:w="13" w:type="dxa"/>
              <w:left w:w="13" w:type="dxa"/>
              <w:bottom w:w="0" w:type="dxa"/>
              <w:right w:w="13" w:type="dxa"/>
            </w:tcMar>
          </w:tcPr>
          <w:p w:rsidR="008010A7" w:rsidRPr="008B524E" w:rsidRDefault="00514FEE" w:rsidP="00CA791A">
            <w:pPr>
              <w:jc w:val="center"/>
              <w:rPr>
                <w:rFonts w:ascii="Arial" w:hAnsi="Arial" w:cs="Arial"/>
                <w:sz w:val="20"/>
                <w:szCs w:val="20"/>
              </w:rPr>
            </w:pPr>
            <w:r>
              <w:rPr>
                <w:rFonts w:ascii="Arial" w:hAnsi="Arial" w:cs="Arial"/>
                <w:sz w:val="20"/>
                <w:szCs w:val="20"/>
              </w:rPr>
              <w:t>55</w:t>
            </w:r>
          </w:p>
        </w:tc>
      </w:tr>
      <w:tr w:rsidR="008010A7" w:rsidRPr="00C451E9" w:rsidTr="00DF6E85">
        <w:trPr>
          <w:trHeight w:val="255"/>
        </w:trPr>
        <w:tc>
          <w:tcPr>
            <w:tcW w:w="8802" w:type="dxa"/>
            <w:shd w:val="clear" w:color="auto" w:fill="auto"/>
            <w:noWrap/>
            <w:tcMar>
              <w:top w:w="13" w:type="dxa"/>
              <w:left w:w="13" w:type="dxa"/>
              <w:bottom w:w="0" w:type="dxa"/>
              <w:right w:w="13" w:type="dxa"/>
            </w:tcMar>
          </w:tcPr>
          <w:p w:rsidR="008010A7" w:rsidRPr="008B524E" w:rsidRDefault="008B524E" w:rsidP="008010A7">
            <w:pPr>
              <w:rPr>
                <w:rFonts w:ascii="Arial" w:hAnsi="Arial" w:cs="Arial"/>
                <w:sz w:val="20"/>
                <w:szCs w:val="20"/>
              </w:rPr>
            </w:pPr>
            <w:r w:rsidRPr="008B524E">
              <w:rPr>
                <w:rFonts w:ascii="Arial" w:hAnsi="Arial" w:cs="Arial"/>
                <w:sz w:val="20"/>
                <w:szCs w:val="20"/>
              </w:rPr>
              <w:t>Kaspersky Security for Mail Server Add-on 3Year</w:t>
            </w:r>
          </w:p>
        </w:tc>
        <w:tc>
          <w:tcPr>
            <w:tcW w:w="850" w:type="dxa"/>
            <w:shd w:val="clear" w:color="auto" w:fill="auto"/>
            <w:noWrap/>
            <w:tcMar>
              <w:top w:w="13" w:type="dxa"/>
              <w:left w:w="13" w:type="dxa"/>
              <w:bottom w:w="0" w:type="dxa"/>
              <w:right w:w="13" w:type="dxa"/>
            </w:tcMar>
          </w:tcPr>
          <w:p w:rsidR="008010A7" w:rsidRPr="008B524E" w:rsidRDefault="008B524E" w:rsidP="00CA791A">
            <w:pPr>
              <w:jc w:val="center"/>
              <w:rPr>
                <w:rFonts w:ascii="Arial" w:hAnsi="Arial" w:cs="Arial"/>
                <w:sz w:val="20"/>
                <w:szCs w:val="20"/>
              </w:rPr>
            </w:pPr>
            <w:r w:rsidRPr="008B524E">
              <w:rPr>
                <w:rFonts w:ascii="Arial" w:hAnsi="Arial" w:cs="Arial"/>
                <w:sz w:val="20"/>
                <w:szCs w:val="20"/>
              </w:rPr>
              <w:t>34</w:t>
            </w:r>
          </w:p>
        </w:tc>
      </w:tr>
      <w:tr w:rsidR="00360440" w:rsidRPr="00C451E9" w:rsidTr="00DF6E85">
        <w:trPr>
          <w:trHeight w:val="255"/>
        </w:trPr>
        <w:tc>
          <w:tcPr>
            <w:tcW w:w="8802" w:type="dxa"/>
            <w:shd w:val="clear" w:color="auto" w:fill="auto"/>
            <w:noWrap/>
            <w:tcMar>
              <w:top w:w="13" w:type="dxa"/>
              <w:left w:w="13" w:type="dxa"/>
              <w:bottom w:w="0" w:type="dxa"/>
              <w:right w:w="13" w:type="dxa"/>
            </w:tcMar>
          </w:tcPr>
          <w:p w:rsidR="00360440" w:rsidRPr="003E08AB" w:rsidRDefault="003E08AB" w:rsidP="008010A7">
            <w:pPr>
              <w:rPr>
                <w:rFonts w:ascii="Arial" w:hAnsi="Arial" w:cs="Arial"/>
                <w:sz w:val="20"/>
                <w:szCs w:val="20"/>
              </w:rPr>
            </w:pPr>
            <w:r w:rsidRPr="003E08AB">
              <w:rPr>
                <w:rFonts w:ascii="Arial" w:hAnsi="Arial" w:cs="Arial"/>
                <w:sz w:val="20"/>
                <w:szCs w:val="20"/>
                <w:shd w:val="clear" w:color="auto" w:fill="FFFFFF"/>
              </w:rPr>
              <w:t xml:space="preserve">ABBYY </w:t>
            </w:r>
            <w:proofErr w:type="spellStart"/>
            <w:r w:rsidRPr="003E08AB">
              <w:rPr>
                <w:rFonts w:ascii="Arial" w:hAnsi="Arial" w:cs="Arial"/>
                <w:sz w:val="20"/>
                <w:szCs w:val="20"/>
                <w:shd w:val="clear" w:color="auto" w:fill="FFFFFF"/>
              </w:rPr>
              <w:t>FineReader</w:t>
            </w:r>
            <w:proofErr w:type="spellEnd"/>
            <w:r w:rsidRPr="003E08AB">
              <w:rPr>
                <w:rFonts w:ascii="Arial" w:hAnsi="Arial" w:cs="Arial"/>
                <w:sz w:val="20"/>
                <w:szCs w:val="20"/>
                <w:shd w:val="clear" w:color="auto" w:fill="FFFFFF"/>
              </w:rPr>
              <w:t xml:space="preserve"> 12 Professional Edition</w:t>
            </w:r>
          </w:p>
        </w:tc>
        <w:tc>
          <w:tcPr>
            <w:tcW w:w="850" w:type="dxa"/>
            <w:shd w:val="clear" w:color="auto" w:fill="auto"/>
            <w:noWrap/>
            <w:tcMar>
              <w:top w:w="13" w:type="dxa"/>
              <w:left w:w="13" w:type="dxa"/>
              <w:bottom w:w="0" w:type="dxa"/>
              <w:right w:w="13" w:type="dxa"/>
            </w:tcMar>
          </w:tcPr>
          <w:p w:rsidR="00360440" w:rsidRPr="008B524E" w:rsidRDefault="00360440" w:rsidP="00CA791A">
            <w:pPr>
              <w:jc w:val="center"/>
              <w:rPr>
                <w:rFonts w:ascii="Arial" w:hAnsi="Arial" w:cs="Arial"/>
                <w:sz w:val="20"/>
                <w:szCs w:val="20"/>
              </w:rPr>
            </w:pPr>
            <w:r>
              <w:rPr>
                <w:rFonts w:ascii="Arial" w:hAnsi="Arial" w:cs="Arial"/>
                <w:sz w:val="20"/>
                <w:szCs w:val="20"/>
              </w:rPr>
              <w:t>2</w:t>
            </w:r>
          </w:p>
        </w:tc>
      </w:tr>
      <w:tr w:rsidR="00576342" w:rsidRPr="00C451E9" w:rsidTr="00DF6E85">
        <w:trPr>
          <w:trHeight w:val="255"/>
        </w:trPr>
        <w:tc>
          <w:tcPr>
            <w:tcW w:w="8802" w:type="dxa"/>
            <w:shd w:val="clear" w:color="auto" w:fill="auto"/>
            <w:noWrap/>
            <w:tcMar>
              <w:top w:w="13" w:type="dxa"/>
              <w:left w:w="13" w:type="dxa"/>
              <w:bottom w:w="0" w:type="dxa"/>
              <w:right w:w="13" w:type="dxa"/>
            </w:tcMar>
          </w:tcPr>
          <w:p w:rsidR="00576342" w:rsidRPr="00693694" w:rsidRDefault="00576342" w:rsidP="00576342">
            <w:pPr>
              <w:tabs>
                <w:tab w:val="left" w:pos="1139"/>
              </w:tabs>
              <w:jc w:val="both"/>
              <w:rPr>
                <w:rFonts w:ascii="Arial" w:hAnsi="Arial" w:cs="Arial"/>
                <w:sz w:val="20"/>
                <w:szCs w:val="20"/>
                <w:lang w:val="en-US" w:eastAsia="pl-PL"/>
              </w:rPr>
            </w:pPr>
            <w:r w:rsidRPr="00693694">
              <w:rPr>
                <w:rFonts w:ascii="Arial" w:hAnsi="Arial" w:cs="Arial"/>
                <w:sz w:val="20"/>
                <w:szCs w:val="20"/>
                <w:lang w:val="en-US" w:eastAsia="pl-PL"/>
              </w:rPr>
              <w:t>VMware Workstation 10 for Linux and Windows</w:t>
            </w:r>
          </w:p>
        </w:tc>
        <w:tc>
          <w:tcPr>
            <w:tcW w:w="850" w:type="dxa"/>
            <w:shd w:val="clear" w:color="auto" w:fill="auto"/>
            <w:noWrap/>
            <w:tcMar>
              <w:top w:w="13" w:type="dxa"/>
              <w:left w:w="13" w:type="dxa"/>
              <w:bottom w:w="0" w:type="dxa"/>
              <w:right w:w="13" w:type="dxa"/>
            </w:tcMar>
          </w:tcPr>
          <w:p w:rsidR="00576342" w:rsidRPr="009F6EAF" w:rsidRDefault="00576342" w:rsidP="00CA791A">
            <w:pPr>
              <w:jc w:val="center"/>
              <w:rPr>
                <w:rFonts w:ascii="Arial" w:hAnsi="Arial" w:cs="Arial"/>
                <w:sz w:val="20"/>
                <w:szCs w:val="20"/>
              </w:rPr>
            </w:pPr>
            <w:r>
              <w:rPr>
                <w:rFonts w:ascii="Arial" w:hAnsi="Arial" w:cs="Arial"/>
                <w:sz w:val="20"/>
                <w:szCs w:val="20"/>
              </w:rPr>
              <w:t>2</w:t>
            </w:r>
          </w:p>
        </w:tc>
      </w:tr>
      <w:tr w:rsidR="009F6EAF" w:rsidRPr="00C451E9" w:rsidTr="00DF6E85">
        <w:trPr>
          <w:trHeight w:val="255"/>
        </w:trPr>
        <w:tc>
          <w:tcPr>
            <w:tcW w:w="8802" w:type="dxa"/>
            <w:shd w:val="clear" w:color="auto" w:fill="auto"/>
            <w:noWrap/>
            <w:tcMar>
              <w:top w:w="13" w:type="dxa"/>
              <w:left w:w="13" w:type="dxa"/>
              <w:bottom w:w="0" w:type="dxa"/>
              <w:right w:w="13" w:type="dxa"/>
            </w:tcMar>
          </w:tcPr>
          <w:p w:rsidR="009F6EAF" w:rsidRPr="00693694" w:rsidRDefault="009F6EAF" w:rsidP="008010A7">
            <w:pPr>
              <w:rPr>
                <w:rFonts w:ascii="Arial" w:hAnsi="Arial" w:cs="Arial"/>
                <w:sz w:val="20"/>
                <w:szCs w:val="20"/>
                <w:lang w:val="en-US"/>
              </w:rPr>
            </w:pPr>
            <w:r w:rsidRPr="00693694">
              <w:rPr>
                <w:rFonts w:ascii="Arial" w:hAnsi="Arial" w:cs="Arial"/>
                <w:sz w:val="20"/>
                <w:szCs w:val="20"/>
                <w:lang w:val="en-US" w:eastAsia="pl-PL"/>
              </w:rPr>
              <w:t xml:space="preserve">HP IMC Std and </w:t>
            </w:r>
            <w:proofErr w:type="spellStart"/>
            <w:r w:rsidRPr="00693694">
              <w:rPr>
                <w:rFonts w:ascii="Arial" w:hAnsi="Arial" w:cs="Arial"/>
                <w:sz w:val="20"/>
                <w:szCs w:val="20"/>
                <w:lang w:val="en-US" w:eastAsia="pl-PL"/>
              </w:rPr>
              <w:t>Ent</w:t>
            </w:r>
            <w:proofErr w:type="spellEnd"/>
            <w:r w:rsidRPr="00693694">
              <w:rPr>
                <w:rFonts w:ascii="Arial" w:hAnsi="Arial" w:cs="Arial"/>
                <w:sz w:val="20"/>
                <w:szCs w:val="20"/>
                <w:lang w:val="en-US" w:eastAsia="pl-PL"/>
              </w:rPr>
              <w:t xml:space="preserve"> Add 50-node E-LTU (JG749AAE) + HP 5y 24x7 IMC Std and </w:t>
            </w:r>
            <w:proofErr w:type="spellStart"/>
            <w:r w:rsidRPr="00693694">
              <w:rPr>
                <w:rFonts w:ascii="Arial" w:hAnsi="Arial" w:cs="Arial"/>
                <w:sz w:val="20"/>
                <w:szCs w:val="20"/>
                <w:lang w:val="en-US" w:eastAsia="pl-PL"/>
              </w:rPr>
              <w:t>Ent</w:t>
            </w:r>
            <w:proofErr w:type="spellEnd"/>
            <w:r w:rsidRPr="00693694">
              <w:rPr>
                <w:rFonts w:ascii="Arial" w:hAnsi="Arial" w:cs="Arial"/>
                <w:sz w:val="20"/>
                <w:szCs w:val="20"/>
                <w:lang w:val="en-US" w:eastAsia="pl-PL"/>
              </w:rPr>
              <w:t xml:space="preserve"> Add E- FC SVC  for JG749AAE (U4BA1E)</w:t>
            </w:r>
          </w:p>
        </w:tc>
        <w:tc>
          <w:tcPr>
            <w:tcW w:w="850" w:type="dxa"/>
            <w:shd w:val="clear" w:color="auto" w:fill="auto"/>
            <w:noWrap/>
            <w:tcMar>
              <w:top w:w="13" w:type="dxa"/>
              <w:left w:w="13" w:type="dxa"/>
              <w:bottom w:w="0" w:type="dxa"/>
              <w:right w:w="13" w:type="dxa"/>
            </w:tcMar>
          </w:tcPr>
          <w:p w:rsidR="009F6EAF" w:rsidRPr="009F6EAF" w:rsidRDefault="009F6EAF" w:rsidP="00CA791A">
            <w:pPr>
              <w:jc w:val="center"/>
              <w:rPr>
                <w:rFonts w:ascii="Arial" w:hAnsi="Arial" w:cs="Arial"/>
                <w:sz w:val="20"/>
                <w:szCs w:val="20"/>
              </w:rPr>
            </w:pPr>
            <w:r w:rsidRPr="009F6EAF">
              <w:rPr>
                <w:rFonts w:ascii="Arial" w:hAnsi="Arial" w:cs="Arial"/>
                <w:sz w:val="20"/>
                <w:szCs w:val="20"/>
              </w:rPr>
              <w:t>2</w:t>
            </w:r>
          </w:p>
        </w:tc>
      </w:tr>
      <w:tr w:rsidR="009F6EAF" w:rsidRPr="00C451E9" w:rsidTr="00DF6E85">
        <w:trPr>
          <w:trHeight w:val="255"/>
        </w:trPr>
        <w:tc>
          <w:tcPr>
            <w:tcW w:w="8802" w:type="dxa"/>
            <w:shd w:val="clear" w:color="auto" w:fill="auto"/>
            <w:noWrap/>
            <w:tcMar>
              <w:top w:w="13" w:type="dxa"/>
              <w:left w:w="13" w:type="dxa"/>
              <w:bottom w:w="0" w:type="dxa"/>
              <w:right w:w="13" w:type="dxa"/>
            </w:tcMar>
          </w:tcPr>
          <w:p w:rsidR="009F6EAF" w:rsidRPr="00693694" w:rsidRDefault="009F6EAF" w:rsidP="008010A7">
            <w:pPr>
              <w:rPr>
                <w:rFonts w:ascii="Arial" w:hAnsi="Arial" w:cs="Arial"/>
                <w:sz w:val="20"/>
                <w:szCs w:val="20"/>
                <w:lang w:val="en-US"/>
              </w:rPr>
            </w:pPr>
            <w:r w:rsidRPr="00693694">
              <w:rPr>
                <w:rFonts w:ascii="Arial" w:hAnsi="Arial" w:cs="Arial"/>
                <w:sz w:val="20"/>
                <w:szCs w:val="20"/>
                <w:lang w:val="en-US" w:eastAsia="pl-PL"/>
              </w:rPr>
              <w:t>HP IMC WSM Software Module with 50-Access Point E-LTU (JF414AAE) + HP 5y24x7 IMC WSM S/W MOD 50 AP E FC SVC  for JF414AAE  (U4BB2E)</w:t>
            </w:r>
          </w:p>
        </w:tc>
        <w:tc>
          <w:tcPr>
            <w:tcW w:w="850" w:type="dxa"/>
            <w:shd w:val="clear" w:color="auto" w:fill="auto"/>
            <w:noWrap/>
            <w:tcMar>
              <w:top w:w="13" w:type="dxa"/>
              <w:left w:w="13" w:type="dxa"/>
              <w:bottom w:w="0" w:type="dxa"/>
              <w:right w:w="13" w:type="dxa"/>
            </w:tcMar>
          </w:tcPr>
          <w:p w:rsidR="009F6EAF" w:rsidRPr="009F6EAF" w:rsidRDefault="009F6EAF" w:rsidP="00CA791A">
            <w:pPr>
              <w:jc w:val="center"/>
              <w:rPr>
                <w:rFonts w:ascii="Arial" w:hAnsi="Arial" w:cs="Arial"/>
                <w:sz w:val="20"/>
                <w:szCs w:val="20"/>
              </w:rPr>
            </w:pPr>
            <w:r w:rsidRPr="009F6EAF">
              <w:rPr>
                <w:rFonts w:ascii="Arial" w:hAnsi="Arial" w:cs="Arial"/>
                <w:sz w:val="20"/>
                <w:szCs w:val="20"/>
              </w:rPr>
              <w:t>1</w:t>
            </w:r>
          </w:p>
        </w:tc>
      </w:tr>
    </w:tbl>
    <w:p w:rsidR="00262903" w:rsidRDefault="00262903" w:rsidP="008010A7">
      <w:pPr>
        <w:rPr>
          <w:rFonts w:ascii="Arial" w:hAnsi="Arial" w:cs="Arial"/>
          <w:sz w:val="20"/>
          <w:szCs w:val="20"/>
        </w:rPr>
      </w:pPr>
    </w:p>
    <w:p w:rsidR="009F6EAF" w:rsidRPr="00CA791A" w:rsidRDefault="009F6EAF" w:rsidP="00CA791A">
      <w:pPr>
        <w:rPr>
          <w:rFonts w:ascii="Arial" w:hAnsi="Arial" w:cs="Arial"/>
          <w:sz w:val="20"/>
          <w:szCs w:val="20"/>
        </w:rPr>
      </w:pPr>
    </w:p>
    <w:p w:rsidR="00CA791A" w:rsidRPr="008B06F3" w:rsidRDefault="0067473E" w:rsidP="008A425D">
      <w:pPr>
        <w:pStyle w:val="Akapitzlist"/>
        <w:numPr>
          <w:ilvl w:val="0"/>
          <w:numId w:val="1"/>
        </w:numPr>
        <w:rPr>
          <w:rFonts w:ascii="Arial" w:hAnsi="Arial" w:cs="Arial"/>
          <w:b/>
          <w:sz w:val="20"/>
          <w:szCs w:val="20"/>
          <w:lang w:val="pl-PL"/>
        </w:rPr>
      </w:pPr>
      <w:r>
        <w:rPr>
          <w:rFonts w:ascii="Arial" w:hAnsi="Arial" w:cs="Arial"/>
          <w:b/>
          <w:sz w:val="20"/>
          <w:szCs w:val="20"/>
          <w:lang w:val="pl-PL"/>
        </w:rPr>
        <w:t>Rozszerzenie licencji</w:t>
      </w:r>
      <w:r w:rsidR="00CC0710">
        <w:rPr>
          <w:rFonts w:ascii="Arial" w:hAnsi="Arial" w:cs="Arial"/>
          <w:b/>
          <w:sz w:val="20"/>
          <w:szCs w:val="20"/>
          <w:lang w:val="pl-PL"/>
        </w:rPr>
        <w:t xml:space="preserve"> do urządzeń i oprogramowania</w:t>
      </w:r>
    </w:p>
    <w:p w:rsidR="00143597" w:rsidRPr="00CC0710" w:rsidRDefault="00143597" w:rsidP="008010A7">
      <w:pPr>
        <w:rPr>
          <w:rFonts w:ascii="Arial" w:hAnsi="Arial" w:cs="Arial"/>
          <w:sz w:val="20"/>
          <w:szCs w:val="20"/>
          <w:lang w:val="pl-PL"/>
        </w:rPr>
      </w:pP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802"/>
        <w:gridCol w:w="850"/>
      </w:tblGrid>
      <w:tr w:rsidR="008B06F3" w:rsidRPr="008B524E" w:rsidTr="008F5A4A">
        <w:trPr>
          <w:trHeight w:val="255"/>
        </w:trPr>
        <w:tc>
          <w:tcPr>
            <w:tcW w:w="8802" w:type="dxa"/>
            <w:shd w:val="clear" w:color="auto" w:fill="auto"/>
            <w:noWrap/>
            <w:tcMar>
              <w:top w:w="13" w:type="dxa"/>
              <w:left w:w="13" w:type="dxa"/>
              <w:bottom w:w="0" w:type="dxa"/>
              <w:right w:w="13" w:type="dxa"/>
            </w:tcMar>
            <w:vAlign w:val="center"/>
            <w:hideMark/>
          </w:tcPr>
          <w:p w:rsidR="008B06F3" w:rsidRPr="008B524E" w:rsidRDefault="008B06F3" w:rsidP="008B06F3">
            <w:pPr>
              <w:jc w:val="center"/>
              <w:rPr>
                <w:rFonts w:ascii="Arial" w:hAnsi="Arial" w:cs="Arial"/>
                <w:sz w:val="20"/>
                <w:szCs w:val="20"/>
                <w:lang w:val="pl-PL"/>
              </w:rPr>
            </w:pPr>
            <w:r w:rsidRPr="008B524E">
              <w:rPr>
                <w:rFonts w:ascii="Arial" w:hAnsi="Arial" w:cs="Arial"/>
                <w:sz w:val="20"/>
                <w:szCs w:val="20"/>
                <w:lang w:val="pl-PL"/>
              </w:rPr>
              <w:t xml:space="preserve">Nazwa </w:t>
            </w:r>
          </w:p>
        </w:tc>
        <w:tc>
          <w:tcPr>
            <w:tcW w:w="850" w:type="dxa"/>
            <w:shd w:val="clear" w:color="auto" w:fill="auto"/>
            <w:noWrap/>
            <w:tcMar>
              <w:top w:w="13" w:type="dxa"/>
              <w:left w:w="13" w:type="dxa"/>
              <w:bottom w:w="0" w:type="dxa"/>
              <w:right w:w="13" w:type="dxa"/>
            </w:tcMar>
            <w:vAlign w:val="center"/>
            <w:hideMark/>
          </w:tcPr>
          <w:p w:rsidR="008B06F3" w:rsidRPr="008B524E" w:rsidRDefault="008B06F3" w:rsidP="008F5A4A">
            <w:pPr>
              <w:jc w:val="center"/>
              <w:rPr>
                <w:rFonts w:ascii="Arial" w:hAnsi="Arial" w:cs="Arial"/>
                <w:sz w:val="20"/>
                <w:szCs w:val="20"/>
                <w:lang w:val="pl-PL"/>
              </w:rPr>
            </w:pPr>
            <w:r w:rsidRPr="008B524E">
              <w:rPr>
                <w:rFonts w:ascii="Arial" w:hAnsi="Arial" w:cs="Arial"/>
                <w:sz w:val="20"/>
                <w:szCs w:val="20"/>
                <w:lang w:val="pl-PL"/>
              </w:rPr>
              <w:t>ilość</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t>SYMC BACKUP EXEC 2014 SERVER WIN PER SERVER RENEWAL BASIC 12 MONTHS EXPRESS BAND S</w:t>
            </w:r>
          </w:p>
        </w:tc>
        <w:tc>
          <w:tcPr>
            <w:tcW w:w="850" w:type="dxa"/>
            <w:shd w:val="clear" w:color="auto" w:fill="auto"/>
            <w:noWrap/>
            <w:tcMar>
              <w:top w:w="13" w:type="dxa"/>
              <w:left w:w="13" w:type="dxa"/>
              <w:bottom w:w="0" w:type="dxa"/>
              <w:right w:w="13" w:type="dxa"/>
            </w:tcMar>
          </w:tcPr>
          <w:p w:rsidR="008B06F3" w:rsidRPr="008B524E" w:rsidRDefault="008B06F3" w:rsidP="008F5A4A">
            <w:pPr>
              <w:jc w:val="center"/>
              <w:rPr>
                <w:rFonts w:ascii="Arial" w:hAnsi="Arial" w:cs="Arial"/>
                <w:sz w:val="20"/>
                <w:szCs w:val="20"/>
              </w:rPr>
            </w:pPr>
            <w:r>
              <w:rPr>
                <w:rFonts w:ascii="Arial" w:hAnsi="Arial" w:cs="Arial"/>
                <w:sz w:val="20"/>
                <w:szCs w:val="20"/>
              </w:rPr>
              <w:t>1</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t>SYMC BACKUP EXEC 2014 SERVER WIN PER SERVER RENEWAL BASIC 36 MONTHS EXPRESS BAND S</w:t>
            </w:r>
          </w:p>
        </w:tc>
        <w:tc>
          <w:tcPr>
            <w:tcW w:w="850" w:type="dxa"/>
            <w:shd w:val="clear" w:color="auto" w:fill="auto"/>
            <w:noWrap/>
            <w:tcMar>
              <w:top w:w="13" w:type="dxa"/>
              <w:left w:w="13" w:type="dxa"/>
              <w:bottom w:w="0" w:type="dxa"/>
              <w:right w:w="13" w:type="dxa"/>
            </w:tcMar>
          </w:tcPr>
          <w:p w:rsidR="008B06F3" w:rsidRPr="008B524E" w:rsidRDefault="008B06F3" w:rsidP="008F5A4A">
            <w:pPr>
              <w:jc w:val="center"/>
              <w:rPr>
                <w:rFonts w:ascii="Arial" w:hAnsi="Arial" w:cs="Arial"/>
                <w:sz w:val="20"/>
                <w:szCs w:val="20"/>
              </w:rPr>
            </w:pPr>
            <w:r>
              <w:rPr>
                <w:rFonts w:ascii="Arial" w:hAnsi="Arial" w:cs="Arial"/>
                <w:sz w:val="20"/>
                <w:szCs w:val="20"/>
              </w:rPr>
              <w:t>1</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t>SYMC BACKUP EXEC 2014 AGENT FOR APPLICATIONS AND DATABASES WIN PER SERVER RENEWAL BASIC 12 MONTHS EXPRESS BAND S</w:t>
            </w:r>
          </w:p>
        </w:tc>
        <w:tc>
          <w:tcPr>
            <w:tcW w:w="850" w:type="dxa"/>
            <w:shd w:val="clear" w:color="auto" w:fill="auto"/>
            <w:noWrap/>
            <w:tcMar>
              <w:top w:w="13" w:type="dxa"/>
              <w:left w:w="13" w:type="dxa"/>
              <w:bottom w:w="0" w:type="dxa"/>
              <w:right w:w="13" w:type="dxa"/>
            </w:tcMar>
          </w:tcPr>
          <w:p w:rsidR="008B06F3" w:rsidRPr="008B524E" w:rsidRDefault="003C753F" w:rsidP="008F5A4A">
            <w:pPr>
              <w:jc w:val="center"/>
              <w:rPr>
                <w:rFonts w:ascii="Arial" w:hAnsi="Arial" w:cs="Arial"/>
                <w:sz w:val="20"/>
                <w:szCs w:val="20"/>
              </w:rPr>
            </w:pPr>
            <w:r>
              <w:rPr>
                <w:rFonts w:ascii="Arial" w:hAnsi="Arial" w:cs="Arial"/>
                <w:sz w:val="20"/>
                <w:szCs w:val="20"/>
              </w:rPr>
              <w:t>3</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lastRenderedPageBreak/>
              <w:t>SYMC BACKUP EXEC 2014 AGENT FOR APPLICATIONS AND DATABASES WIN PER SERVER RENEWAL BASIC 36 MONTHS EXPRESS BAND</w:t>
            </w:r>
          </w:p>
        </w:tc>
        <w:tc>
          <w:tcPr>
            <w:tcW w:w="850" w:type="dxa"/>
            <w:shd w:val="clear" w:color="auto" w:fill="auto"/>
            <w:noWrap/>
            <w:tcMar>
              <w:top w:w="13" w:type="dxa"/>
              <w:left w:w="13" w:type="dxa"/>
              <w:bottom w:w="0" w:type="dxa"/>
              <w:right w:w="13" w:type="dxa"/>
            </w:tcMar>
          </w:tcPr>
          <w:p w:rsidR="008B06F3" w:rsidRPr="008B524E" w:rsidRDefault="003C753F" w:rsidP="008F5A4A">
            <w:pPr>
              <w:jc w:val="center"/>
              <w:rPr>
                <w:rFonts w:ascii="Arial" w:hAnsi="Arial" w:cs="Arial"/>
                <w:sz w:val="20"/>
                <w:szCs w:val="20"/>
              </w:rPr>
            </w:pPr>
            <w:r>
              <w:rPr>
                <w:rFonts w:ascii="Arial" w:hAnsi="Arial" w:cs="Arial"/>
                <w:sz w:val="20"/>
                <w:szCs w:val="20"/>
              </w:rPr>
              <w:t>3</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t>SYMC BACKUP EXEC 2014 AGENT FOR VMWARE AND HYPER-V WIN PER HOST SERVER RENEWAL BASIC 12 MONTHS EXPRESS BAND S</w:t>
            </w:r>
          </w:p>
        </w:tc>
        <w:tc>
          <w:tcPr>
            <w:tcW w:w="850" w:type="dxa"/>
            <w:shd w:val="clear" w:color="auto" w:fill="auto"/>
            <w:noWrap/>
            <w:tcMar>
              <w:top w:w="13" w:type="dxa"/>
              <w:left w:w="13" w:type="dxa"/>
              <w:bottom w:w="0" w:type="dxa"/>
              <w:right w:w="13" w:type="dxa"/>
            </w:tcMar>
          </w:tcPr>
          <w:p w:rsidR="008B06F3" w:rsidRPr="008B524E" w:rsidRDefault="008B06F3" w:rsidP="008F5A4A">
            <w:pPr>
              <w:jc w:val="center"/>
              <w:rPr>
                <w:rFonts w:ascii="Arial" w:hAnsi="Arial" w:cs="Arial"/>
                <w:sz w:val="20"/>
                <w:szCs w:val="20"/>
              </w:rPr>
            </w:pPr>
            <w:r>
              <w:rPr>
                <w:rFonts w:ascii="Arial" w:hAnsi="Arial" w:cs="Arial"/>
                <w:sz w:val="20"/>
                <w:szCs w:val="20"/>
              </w:rPr>
              <w:t>4</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524E" w:rsidRDefault="008B06F3" w:rsidP="008F5A4A">
            <w:pPr>
              <w:rPr>
                <w:rFonts w:ascii="Arial" w:hAnsi="Arial" w:cs="Arial"/>
                <w:sz w:val="20"/>
                <w:szCs w:val="20"/>
              </w:rPr>
            </w:pPr>
            <w:r w:rsidRPr="008B06F3">
              <w:rPr>
                <w:rFonts w:ascii="Arial" w:hAnsi="Arial" w:cs="Arial"/>
                <w:sz w:val="20"/>
                <w:szCs w:val="20"/>
              </w:rPr>
              <w:t>SYMC BACKUP EXEC 2014 AGENT FOR VMWARE AND HYPER-V WIN PER HOST SERVER RENEWAL BASIC 36 MONTHS EXPRESS BAND S</w:t>
            </w:r>
          </w:p>
        </w:tc>
        <w:tc>
          <w:tcPr>
            <w:tcW w:w="850" w:type="dxa"/>
            <w:shd w:val="clear" w:color="auto" w:fill="auto"/>
            <w:noWrap/>
            <w:tcMar>
              <w:top w:w="13" w:type="dxa"/>
              <w:left w:w="13" w:type="dxa"/>
              <w:bottom w:w="0" w:type="dxa"/>
              <w:right w:w="13" w:type="dxa"/>
            </w:tcMar>
          </w:tcPr>
          <w:p w:rsidR="008B06F3" w:rsidRPr="008B524E" w:rsidRDefault="008B06F3" w:rsidP="008F5A4A">
            <w:pPr>
              <w:jc w:val="center"/>
              <w:rPr>
                <w:rFonts w:ascii="Arial" w:hAnsi="Arial" w:cs="Arial"/>
                <w:sz w:val="20"/>
                <w:szCs w:val="20"/>
              </w:rPr>
            </w:pPr>
            <w:r>
              <w:rPr>
                <w:rFonts w:ascii="Arial" w:hAnsi="Arial" w:cs="Arial"/>
                <w:sz w:val="20"/>
                <w:szCs w:val="20"/>
              </w:rPr>
              <w:t>4</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8B06F3" w:rsidRDefault="008B06F3" w:rsidP="008B06F3">
            <w:pPr>
              <w:rPr>
                <w:rFonts w:ascii="Arial" w:hAnsi="Arial" w:cs="Arial"/>
                <w:sz w:val="20"/>
                <w:szCs w:val="20"/>
              </w:rPr>
            </w:pPr>
            <w:r w:rsidRPr="008B06F3">
              <w:rPr>
                <w:rFonts w:ascii="Arial" w:hAnsi="Arial" w:cs="Arial"/>
                <w:sz w:val="20"/>
                <w:szCs w:val="20"/>
              </w:rPr>
              <w:t xml:space="preserve">Basic Support Coverage VMware Enterprise Plus Acceleration Kit for 8 processors (Includes </w:t>
            </w:r>
            <w:proofErr w:type="spellStart"/>
            <w:r w:rsidRPr="008B06F3">
              <w:rPr>
                <w:rFonts w:ascii="Arial" w:hAnsi="Arial" w:cs="Arial"/>
                <w:sz w:val="20"/>
                <w:szCs w:val="20"/>
              </w:rPr>
              <w:t>vSphere</w:t>
            </w:r>
            <w:proofErr w:type="spellEnd"/>
            <w:r w:rsidRPr="008B06F3">
              <w:rPr>
                <w:rFonts w:ascii="Arial" w:hAnsi="Arial" w:cs="Arial"/>
                <w:sz w:val="20"/>
                <w:szCs w:val="20"/>
              </w:rPr>
              <w:t xml:space="preserve"> Enterprise Plus for 8 Processors, 1 </w:t>
            </w:r>
            <w:proofErr w:type="spellStart"/>
            <w:r w:rsidRPr="008B06F3">
              <w:rPr>
                <w:rFonts w:ascii="Arial" w:hAnsi="Arial" w:cs="Arial"/>
                <w:sz w:val="20"/>
                <w:szCs w:val="20"/>
              </w:rPr>
              <w:t>vCenter</w:t>
            </w:r>
            <w:proofErr w:type="spellEnd"/>
            <w:r w:rsidRPr="008B06F3">
              <w:rPr>
                <w:rFonts w:ascii="Arial" w:hAnsi="Arial" w:cs="Arial"/>
                <w:sz w:val="20"/>
                <w:szCs w:val="20"/>
              </w:rPr>
              <w:t xml:space="preserve"> Server Standard)</w:t>
            </w:r>
            <w:r>
              <w:rPr>
                <w:rFonts w:ascii="Arial" w:hAnsi="Arial" w:cs="Arial"/>
                <w:sz w:val="20"/>
                <w:szCs w:val="20"/>
              </w:rPr>
              <w:t xml:space="preserve">;  </w:t>
            </w:r>
            <w:proofErr w:type="spellStart"/>
            <w:r>
              <w:rPr>
                <w:rFonts w:ascii="Arial" w:hAnsi="Arial" w:cs="Arial"/>
                <w:sz w:val="20"/>
                <w:szCs w:val="20"/>
              </w:rPr>
              <w:t>Kontrakt</w:t>
            </w:r>
            <w:proofErr w:type="spellEnd"/>
            <w:r>
              <w:rPr>
                <w:rFonts w:ascii="Arial" w:hAnsi="Arial" w:cs="Arial"/>
                <w:sz w:val="20"/>
                <w:szCs w:val="20"/>
              </w:rPr>
              <w:t xml:space="preserve"> 41961731;</w:t>
            </w:r>
            <w:r w:rsidRPr="008B06F3">
              <w:rPr>
                <w:rFonts w:ascii="Arial" w:hAnsi="Arial" w:cs="Arial"/>
                <w:sz w:val="20"/>
                <w:szCs w:val="20"/>
              </w:rPr>
              <w:t xml:space="preserve"> </w:t>
            </w:r>
            <w:proofErr w:type="spellStart"/>
            <w:r w:rsidRPr="00693694">
              <w:rPr>
                <w:rFonts w:ascii="Arial" w:hAnsi="Arial" w:cs="Arial"/>
                <w:sz w:val="20"/>
                <w:szCs w:val="20"/>
                <w:lang w:val="en-US"/>
              </w:rPr>
              <w:t>przedłużenie</w:t>
            </w:r>
            <w:proofErr w:type="spellEnd"/>
            <w:r w:rsidRPr="00693694">
              <w:rPr>
                <w:rFonts w:ascii="Arial" w:hAnsi="Arial" w:cs="Arial"/>
                <w:sz w:val="20"/>
                <w:szCs w:val="20"/>
                <w:lang w:val="en-US"/>
              </w:rPr>
              <w:t xml:space="preserve"> </w:t>
            </w:r>
            <w:proofErr w:type="spellStart"/>
            <w:r w:rsidRPr="00693694">
              <w:rPr>
                <w:rFonts w:ascii="Arial" w:hAnsi="Arial" w:cs="Arial"/>
                <w:sz w:val="20"/>
                <w:szCs w:val="20"/>
                <w:lang w:val="en-US"/>
              </w:rPr>
              <w:t>na</w:t>
            </w:r>
            <w:proofErr w:type="spellEnd"/>
            <w:r w:rsidRPr="00693694">
              <w:rPr>
                <w:rFonts w:ascii="Arial" w:hAnsi="Arial" w:cs="Arial"/>
                <w:sz w:val="20"/>
                <w:szCs w:val="20"/>
                <w:lang w:val="en-US"/>
              </w:rPr>
              <w:t xml:space="preserve"> 4 </w:t>
            </w:r>
            <w:proofErr w:type="spellStart"/>
            <w:r w:rsidRPr="00693694">
              <w:rPr>
                <w:rFonts w:ascii="Arial" w:hAnsi="Arial" w:cs="Arial"/>
                <w:sz w:val="20"/>
                <w:szCs w:val="20"/>
                <w:lang w:val="en-US"/>
              </w:rPr>
              <w:t>lata</w:t>
            </w:r>
            <w:proofErr w:type="spellEnd"/>
          </w:p>
        </w:tc>
        <w:tc>
          <w:tcPr>
            <w:tcW w:w="850" w:type="dxa"/>
            <w:shd w:val="clear" w:color="auto" w:fill="auto"/>
            <w:noWrap/>
            <w:tcMar>
              <w:top w:w="13" w:type="dxa"/>
              <w:left w:w="13" w:type="dxa"/>
              <w:bottom w:w="0" w:type="dxa"/>
              <w:right w:w="13" w:type="dxa"/>
            </w:tcMar>
          </w:tcPr>
          <w:p w:rsidR="008B06F3" w:rsidRDefault="008B06F3" w:rsidP="008F5A4A">
            <w:pPr>
              <w:jc w:val="center"/>
              <w:rPr>
                <w:rFonts w:ascii="Arial" w:hAnsi="Arial" w:cs="Arial"/>
                <w:sz w:val="20"/>
                <w:szCs w:val="20"/>
              </w:rPr>
            </w:pPr>
            <w:r>
              <w:rPr>
                <w:rFonts w:ascii="Arial" w:hAnsi="Arial" w:cs="Arial"/>
                <w:sz w:val="20"/>
                <w:szCs w:val="20"/>
              </w:rPr>
              <w:t>1</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693694" w:rsidRDefault="008B06F3" w:rsidP="008B06F3">
            <w:pPr>
              <w:rPr>
                <w:rFonts w:ascii="Arial" w:hAnsi="Arial" w:cs="Arial"/>
                <w:sz w:val="20"/>
                <w:szCs w:val="20"/>
                <w:lang w:val="pl-PL"/>
              </w:rPr>
            </w:pPr>
            <w:r w:rsidRPr="008B06F3">
              <w:rPr>
                <w:rFonts w:ascii="Arial" w:hAnsi="Arial" w:cs="Arial"/>
                <w:sz w:val="20"/>
                <w:szCs w:val="20"/>
                <w:lang w:val="pl-PL"/>
              </w:rPr>
              <w:t xml:space="preserve">Kontrakt serwisowy HP na okres 5-ciu lat do posiadanych </w:t>
            </w:r>
            <w:r w:rsidR="00CC493C">
              <w:rPr>
                <w:rFonts w:ascii="Arial" w:hAnsi="Arial" w:cs="Arial"/>
                <w:sz w:val="20"/>
                <w:szCs w:val="20"/>
                <w:lang w:val="pl-PL"/>
              </w:rPr>
              <w:t xml:space="preserve">przez zamawiającego </w:t>
            </w:r>
            <w:r w:rsidRPr="008B06F3">
              <w:rPr>
                <w:rFonts w:ascii="Arial" w:hAnsi="Arial" w:cs="Arial"/>
                <w:sz w:val="20"/>
                <w:szCs w:val="20"/>
                <w:lang w:val="pl-PL"/>
              </w:rPr>
              <w:t>licencji</w:t>
            </w:r>
            <w:r w:rsidRPr="00693694">
              <w:rPr>
                <w:rFonts w:ascii="Arial" w:hAnsi="Arial" w:cs="Arial"/>
                <w:sz w:val="20"/>
                <w:szCs w:val="20"/>
                <w:lang w:val="pl-PL"/>
              </w:rPr>
              <w:t xml:space="preserve"> HP IMC:</w:t>
            </w:r>
          </w:p>
          <w:p w:rsidR="008B06F3" w:rsidRPr="00693694" w:rsidRDefault="008B06F3" w:rsidP="008B06F3">
            <w:pPr>
              <w:rPr>
                <w:rFonts w:ascii="Arial" w:hAnsi="Arial" w:cs="Arial"/>
                <w:sz w:val="20"/>
                <w:szCs w:val="20"/>
                <w:lang w:val="pl-PL"/>
              </w:rPr>
            </w:pPr>
            <w:r w:rsidRPr="00693694">
              <w:rPr>
                <w:rFonts w:ascii="Arial" w:hAnsi="Arial" w:cs="Arial"/>
                <w:sz w:val="20"/>
                <w:szCs w:val="20"/>
                <w:lang w:val="pl-PL"/>
              </w:rPr>
              <w:t xml:space="preserve">JF377AAE            HP IMC </w:t>
            </w:r>
            <w:proofErr w:type="spellStart"/>
            <w:r w:rsidRPr="00693694">
              <w:rPr>
                <w:rFonts w:ascii="Arial" w:hAnsi="Arial" w:cs="Arial"/>
                <w:sz w:val="20"/>
                <w:szCs w:val="20"/>
                <w:lang w:val="pl-PL"/>
              </w:rPr>
              <w:t>Std</w:t>
            </w:r>
            <w:proofErr w:type="spellEnd"/>
            <w:r w:rsidRPr="00693694">
              <w:rPr>
                <w:rFonts w:ascii="Arial" w:hAnsi="Arial" w:cs="Arial"/>
                <w:sz w:val="20"/>
                <w:szCs w:val="20"/>
                <w:lang w:val="pl-PL"/>
              </w:rPr>
              <w:t xml:space="preserve"> S/W </w:t>
            </w:r>
            <w:proofErr w:type="spellStart"/>
            <w:r w:rsidRPr="00693694">
              <w:rPr>
                <w:rFonts w:ascii="Arial" w:hAnsi="Arial" w:cs="Arial"/>
                <w:sz w:val="20"/>
                <w:szCs w:val="20"/>
                <w:lang w:val="pl-PL"/>
              </w:rPr>
              <w:t>Pltfrm</w:t>
            </w:r>
            <w:proofErr w:type="spellEnd"/>
            <w:r w:rsidRPr="00693694">
              <w:rPr>
                <w:rFonts w:ascii="Arial" w:hAnsi="Arial" w:cs="Arial"/>
                <w:sz w:val="20"/>
                <w:szCs w:val="20"/>
                <w:lang w:val="pl-PL"/>
              </w:rPr>
              <w:t xml:space="preserve"> w/100-node </w:t>
            </w:r>
          </w:p>
          <w:p w:rsidR="008B06F3" w:rsidRPr="008B06F3" w:rsidRDefault="008B06F3" w:rsidP="008B06F3">
            <w:pPr>
              <w:rPr>
                <w:rFonts w:ascii="Arial" w:hAnsi="Arial" w:cs="Arial"/>
                <w:sz w:val="20"/>
                <w:szCs w:val="20"/>
                <w:lang w:val="pl-PL"/>
              </w:rPr>
            </w:pPr>
            <w:r w:rsidRPr="00693694">
              <w:rPr>
                <w:rFonts w:ascii="Arial" w:hAnsi="Arial" w:cs="Arial"/>
                <w:sz w:val="20"/>
                <w:szCs w:val="20"/>
                <w:lang w:val="pl-PL"/>
              </w:rPr>
              <w:t>JF384AAE            HP IMC NTA S/W Module w/10-node E-LTU</w:t>
            </w:r>
          </w:p>
          <w:p w:rsidR="008B06F3" w:rsidRPr="00693694" w:rsidRDefault="008B06F3" w:rsidP="008B06F3">
            <w:pPr>
              <w:rPr>
                <w:rFonts w:ascii="Arial" w:hAnsi="Arial" w:cs="Arial"/>
                <w:sz w:val="20"/>
                <w:szCs w:val="20"/>
                <w:lang w:val="pl-PL"/>
              </w:rPr>
            </w:pPr>
            <w:r w:rsidRPr="00693694">
              <w:rPr>
                <w:rFonts w:ascii="Arial" w:hAnsi="Arial" w:cs="Arial"/>
                <w:sz w:val="20"/>
                <w:szCs w:val="20"/>
                <w:lang w:val="pl-PL"/>
              </w:rPr>
              <w:t xml:space="preserve">JF387AAE            HP IMC NTA </w:t>
            </w:r>
            <w:proofErr w:type="spellStart"/>
            <w:r w:rsidRPr="00693694">
              <w:rPr>
                <w:rFonts w:ascii="Arial" w:hAnsi="Arial" w:cs="Arial"/>
                <w:sz w:val="20"/>
                <w:szCs w:val="20"/>
                <w:lang w:val="pl-PL"/>
              </w:rPr>
              <w:t>add</w:t>
            </w:r>
            <w:proofErr w:type="spellEnd"/>
            <w:r w:rsidRPr="00693694">
              <w:rPr>
                <w:rFonts w:ascii="Arial" w:hAnsi="Arial" w:cs="Arial"/>
                <w:sz w:val="20"/>
                <w:szCs w:val="20"/>
                <w:lang w:val="pl-PL"/>
              </w:rPr>
              <w:t xml:space="preserve"> 50-node </w:t>
            </w:r>
            <w:proofErr w:type="spellStart"/>
            <w:r w:rsidRPr="00693694">
              <w:rPr>
                <w:rFonts w:ascii="Arial" w:hAnsi="Arial" w:cs="Arial"/>
                <w:sz w:val="20"/>
                <w:szCs w:val="20"/>
                <w:lang w:val="pl-PL"/>
              </w:rPr>
              <w:t>E-LTU</w:t>
            </w:r>
            <w:proofErr w:type="spellEnd"/>
          </w:p>
          <w:p w:rsidR="008B06F3" w:rsidRPr="008B06F3" w:rsidRDefault="008B06F3" w:rsidP="008B06F3">
            <w:pPr>
              <w:rPr>
                <w:rFonts w:ascii="Arial" w:hAnsi="Arial" w:cs="Arial"/>
                <w:sz w:val="20"/>
                <w:szCs w:val="20"/>
                <w:lang w:val="pl-PL"/>
              </w:rPr>
            </w:pPr>
            <w:r w:rsidRPr="00693694">
              <w:rPr>
                <w:rFonts w:ascii="Arial" w:hAnsi="Arial" w:cs="Arial"/>
                <w:sz w:val="20"/>
                <w:szCs w:val="20"/>
                <w:lang w:val="pl-PL"/>
              </w:rPr>
              <w:t>JF388AAE            HP IMC UAM S/W Module w/200-user E-LTU</w:t>
            </w:r>
          </w:p>
          <w:p w:rsidR="008B06F3" w:rsidRPr="008B06F3" w:rsidRDefault="008B06F3" w:rsidP="008B06F3">
            <w:pPr>
              <w:rPr>
                <w:rFonts w:ascii="Calibri" w:hAnsi="Calibri"/>
              </w:rPr>
            </w:pPr>
            <w:r w:rsidRPr="008B06F3">
              <w:rPr>
                <w:rFonts w:ascii="Arial" w:hAnsi="Arial" w:cs="Arial"/>
                <w:sz w:val="20"/>
                <w:szCs w:val="20"/>
              </w:rPr>
              <w:t>JF389AAE            HP IMC UAM add 200-user E-LTU</w:t>
            </w:r>
          </w:p>
        </w:tc>
        <w:tc>
          <w:tcPr>
            <w:tcW w:w="850" w:type="dxa"/>
            <w:shd w:val="clear" w:color="auto" w:fill="auto"/>
            <w:noWrap/>
            <w:tcMar>
              <w:top w:w="13" w:type="dxa"/>
              <w:left w:w="13" w:type="dxa"/>
              <w:bottom w:w="0" w:type="dxa"/>
              <w:right w:w="13" w:type="dxa"/>
            </w:tcMar>
          </w:tcPr>
          <w:p w:rsidR="008B06F3" w:rsidRDefault="008B06F3" w:rsidP="008F5A4A">
            <w:pPr>
              <w:jc w:val="center"/>
              <w:rPr>
                <w:rFonts w:ascii="Arial" w:hAnsi="Arial" w:cs="Arial"/>
                <w:sz w:val="20"/>
                <w:szCs w:val="20"/>
              </w:rPr>
            </w:pPr>
            <w:r>
              <w:rPr>
                <w:rFonts w:ascii="Arial" w:hAnsi="Arial" w:cs="Arial"/>
                <w:sz w:val="20"/>
                <w:szCs w:val="20"/>
              </w:rPr>
              <w:t>1</w:t>
            </w:r>
          </w:p>
        </w:tc>
      </w:tr>
      <w:tr w:rsidR="008B06F3" w:rsidRPr="008B524E" w:rsidTr="008F5A4A">
        <w:trPr>
          <w:trHeight w:val="255"/>
        </w:trPr>
        <w:tc>
          <w:tcPr>
            <w:tcW w:w="8802" w:type="dxa"/>
            <w:shd w:val="clear" w:color="auto" w:fill="auto"/>
            <w:noWrap/>
            <w:tcMar>
              <w:top w:w="13" w:type="dxa"/>
              <w:left w:w="13" w:type="dxa"/>
              <w:bottom w:w="0" w:type="dxa"/>
              <w:right w:w="13" w:type="dxa"/>
            </w:tcMar>
          </w:tcPr>
          <w:p w:rsidR="008B06F3" w:rsidRPr="0009582E" w:rsidRDefault="0009582E" w:rsidP="008F5A4A">
            <w:pPr>
              <w:rPr>
                <w:rFonts w:ascii="Arial" w:hAnsi="Arial" w:cs="Arial"/>
                <w:sz w:val="20"/>
                <w:szCs w:val="20"/>
                <w:lang w:val="pl-PL"/>
              </w:rPr>
            </w:pPr>
            <w:r w:rsidRPr="0009582E">
              <w:rPr>
                <w:rFonts w:ascii="Arial" w:hAnsi="Arial" w:cs="Arial"/>
                <w:sz w:val="20"/>
                <w:szCs w:val="20"/>
                <w:lang w:val="pl-PL"/>
              </w:rPr>
              <w:t>Kontrakt serwisowy EMC (</w:t>
            </w:r>
            <w:proofErr w:type="spellStart"/>
            <w:r w:rsidRPr="0009582E">
              <w:rPr>
                <w:rFonts w:ascii="Arial" w:hAnsi="Arial" w:cs="Arial"/>
                <w:sz w:val="20"/>
                <w:szCs w:val="20"/>
                <w:lang w:val="pl-PL"/>
              </w:rPr>
              <w:t>enhanced</w:t>
            </w:r>
            <w:proofErr w:type="spellEnd"/>
            <w:r w:rsidRPr="0009582E">
              <w:rPr>
                <w:rFonts w:ascii="Arial" w:hAnsi="Arial" w:cs="Arial"/>
                <w:sz w:val="20"/>
                <w:szCs w:val="20"/>
                <w:lang w:val="pl-PL"/>
              </w:rPr>
              <w:t xml:space="preserve"> hardware &amp; software </w:t>
            </w:r>
            <w:proofErr w:type="spellStart"/>
            <w:r w:rsidRPr="0009582E">
              <w:rPr>
                <w:rFonts w:ascii="Arial" w:hAnsi="Arial" w:cs="Arial"/>
                <w:sz w:val="20"/>
                <w:szCs w:val="20"/>
                <w:lang w:val="pl-PL"/>
              </w:rPr>
              <w:t>support</w:t>
            </w:r>
            <w:proofErr w:type="spellEnd"/>
            <w:r w:rsidRPr="0009582E">
              <w:rPr>
                <w:rFonts w:ascii="Arial" w:hAnsi="Arial" w:cs="Arial"/>
                <w:sz w:val="20"/>
                <w:szCs w:val="20"/>
                <w:lang w:val="pl-PL"/>
              </w:rPr>
              <w:t xml:space="preserve">)  na okres 5-ciu lat do posiadanej </w:t>
            </w:r>
            <w:r w:rsidR="00CC493C">
              <w:rPr>
                <w:rFonts w:ascii="Arial" w:hAnsi="Arial" w:cs="Arial"/>
                <w:sz w:val="20"/>
                <w:szCs w:val="20"/>
                <w:lang w:val="pl-PL"/>
              </w:rPr>
              <w:t xml:space="preserve">przez zamawiającego </w:t>
            </w:r>
            <w:r w:rsidRPr="0009582E">
              <w:rPr>
                <w:rFonts w:ascii="Arial" w:hAnsi="Arial" w:cs="Arial"/>
                <w:sz w:val="20"/>
                <w:szCs w:val="20"/>
                <w:lang w:val="pl-PL"/>
              </w:rPr>
              <w:t>macierzy EMC VNX 5300 nr seryjny CKM00113100529</w:t>
            </w:r>
          </w:p>
        </w:tc>
        <w:tc>
          <w:tcPr>
            <w:tcW w:w="850" w:type="dxa"/>
            <w:shd w:val="clear" w:color="auto" w:fill="auto"/>
            <w:noWrap/>
            <w:tcMar>
              <w:top w:w="13" w:type="dxa"/>
              <w:left w:w="13" w:type="dxa"/>
              <w:bottom w:w="0" w:type="dxa"/>
              <w:right w:w="13" w:type="dxa"/>
            </w:tcMar>
          </w:tcPr>
          <w:p w:rsidR="008B06F3" w:rsidRDefault="0009582E" w:rsidP="008F5A4A">
            <w:pPr>
              <w:jc w:val="center"/>
              <w:rPr>
                <w:rFonts w:ascii="Arial" w:hAnsi="Arial" w:cs="Arial"/>
                <w:sz w:val="20"/>
                <w:szCs w:val="20"/>
              </w:rPr>
            </w:pPr>
            <w:r>
              <w:rPr>
                <w:rFonts w:ascii="Arial" w:hAnsi="Arial" w:cs="Arial"/>
                <w:sz w:val="20"/>
                <w:szCs w:val="20"/>
              </w:rPr>
              <w:t>1</w:t>
            </w:r>
          </w:p>
        </w:tc>
      </w:tr>
      <w:tr w:rsidR="00FE66D7" w:rsidRPr="00FE66D7" w:rsidTr="008F5A4A">
        <w:trPr>
          <w:trHeight w:val="255"/>
        </w:trPr>
        <w:tc>
          <w:tcPr>
            <w:tcW w:w="8802" w:type="dxa"/>
            <w:shd w:val="clear" w:color="auto" w:fill="auto"/>
            <w:noWrap/>
            <w:tcMar>
              <w:top w:w="13" w:type="dxa"/>
              <w:left w:w="13" w:type="dxa"/>
              <w:bottom w:w="0" w:type="dxa"/>
              <w:right w:w="13" w:type="dxa"/>
            </w:tcMar>
          </w:tcPr>
          <w:p w:rsidR="00FE66D7" w:rsidRPr="0009582E" w:rsidRDefault="00FE66D7" w:rsidP="00FE66D7">
            <w:pPr>
              <w:rPr>
                <w:rFonts w:ascii="Arial" w:hAnsi="Arial" w:cs="Arial"/>
                <w:sz w:val="20"/>
                <w:szCs w:val="20"/>
                <w:lang w:val="pl-PL"/>
              </w:rPr>
            </w:pPr>
            <w:r w:rsidRPr="00FE66D7">
              <w:rPr>
                <w:rFonts w:ascii="Arial" w:hAnsi="Arial" w:cs="Arial"/>
                <w:sz w:val="20"/>
                <w:szCs w:val="20"/>
                <w:lang w:val="pl-PL"/>
              </w:rPr>
              <w:t xml:space="preserve">Cisco </w:t>
            </w:r>
            <w:proofErr w:type="spellStart"/>
            <w:r w:rsidRPr="00FE66D7">
              <w:rPr>
                <w:rFonts w:ascii="Arial" w:hAnsi="Arial" w:cs="Arial"/>
                <w:sz w:val="20"/>
                <w:szCs w:val="20"/>
                <w:lang w:val="pl-PL"/>
              </w:rPr>
              <w:t>SmartNet</w:t>
            </w:r>
            <w:proofErr w:type="spellEnd"/>
            <w:r w:rsidRPr="00FE66D7">
              <w:rPr>
                <w:rFonts w:ascii="Arial" w:hAnsi="Arial" w:cs="Arial"/>
                <w:sz w:val="20"/>
                <w:szCs w:val="20"/>
                <w:lang w:val="pl-PL"/>
              </w:rPr>
              <w:t xml:space="preserve"> 8x5xNBD na 3 lata dla routera</w:t>
            </w:r>
            <w:r w:rsidRPr="00FE66D7">
              <w:rPr>
                <w:rFonts w:ascii="Arial" w:hAnsi="Arial" w:cs="Arial"/>
                <w:sz w:val="20"/>
                <w:szCs w:val="20"/>
                <w:lang w:val="pl-PL"/>
              </w:rPr>
              <w:tab/>
              <w:t>CISCO2921/K9</w:t>
            </w:r>
            <w:r w:rsidRPr="00FE66D7">
              <w:rPr>
                <w:rFonts w:ascii="Arial" w:hAnsi="Arial" w:cs="Arial"/>
                <w:sz w:val="20"/>
                <w:szCs w:val="20"/>
                <w:lang w:val="pl-PL"/>
              </w:rPr>
              <w:tab/>
            </w:r>
            <w:r>
              <w:rPr>
                <w:rFonts w:ascii="Arial" w:hAnsi="Arial" w:cs="Arial"/>
                <w:sz w:val="20"/>
                <w:szCs w:val="20"/>
                <w:lang w:val="pl-PL"/>
              </w:rPr>
              <w:t xml:space="preserve"> </w:t>
            </w:r>
          </w:p>
        </w:tc>
        <w:tc>
          <w:tcPr>
            <w:tcW w:w="850" w:type="dxa"/>
            <w:shd w:val="clear" w:color="auto" w:fill="auto"/>
            <w:noWrap/>
            <w:tcMar>
              <w:top w:w="13" w:type="dxa"/>
              <w:left w:w="13" w:type="dxa"/>
              <w:bottom w:w="0" w:type="dxa"/>
              <w:right w:w="13" w:type="dxa"/>
            </w:tcMar>
          </w:tcPr>
          <w:p w:rsidR="00FE66D7" w:rsidRPr="00FE66D7" w:rsidRDefault="00FE66D7" w:rsidP="008F5A4A">
            <w:pPr>
              <w:jc w:val="center"/>
              <w:rPr>
                <w:rFonts w:ascii="Arial" w:hAnsi="Arial" w:cs="Arial"/>
                <w:sz w:val="20"/>
                <w:szCs w:val="20"/>
                <w:lang w:val="pl-PL"/>
              </w:rPr>
            </w:pPr>
            <w:r>
              <w:rPr>
                <w:rFonts w:ascii="Arial" w:hAnsi="Arial" w:cs="Arial"/>
                <w:sz w:val="20"/>
                <w:szCs w:val="20"/>
                <w:lang w:val="pl-PL"/>
              </w:rPr>
              <w:t>2</w:t>
            </w:r>
          </w:p>
        </w:tc>
      </w:tr>
    </w:tbl>
    <w:p w:rsidR="00CC493C" w:rsidRPr="00FE66D7" w:rsidRDefault="00CC493C" w:rsidP="00CC493C">
      <w:pPr>
        <w:rPr>
          <w:rFonts w:ascii="Arial" w:hAnsi="Arial" w:cs="Arial"/>
          <w:sz w:val="20"/>
          <w:szCs w:val="20"/>
          <w:lang w:val="pl-PL"/>
        </w:rPr>
      </w:pPr>
    </w:p>
    <w:p w:rsidR="00CC493C" w:rsidRPr="00FE66D7" w:rsidRDefault="00CC493C" w:rsidP="00CC493C">
      <w:pPr>
        <w:rPr>
          <w:rFonts w:ascii="Arial" w:hAnsi="Arial" w:cs="Arial"/>
          <w:sz w:val="20"/>
          <w:szCs w:val="20"/>
          <w:lang w:val="pl-PL"/>
        </w:rPr>
      </w:pPr>
    </w:p>
    <w:p w:rsidR="00CC493C" w:rsidRDefault="00CC493C" w:rsidP="008A425D">
      <w:pPr>
        <w:pStyle w:val="Akapitzlist"/>
        <w:numPr>
          <w:ilvl w:val="0"/>
          <w:numId w:val="1"/>
        </w:numPr>
        <w:rPr>
          <w:rFonts w:ascii="Arial" w:hAnsi="Arial" w:cs="Arial"/>
          <w:b/>
          <w:sz w:val="20"/>
          <w:szCs w:val="20"/>
          <w:lang w:val="pl-PL"/>
        </w:rPr>
      </w:pPr>
      <w:r w:rsidRPr="00CC493C">
        <w:rPr>
          <w:rFonts w:ascii="Arial" w:hAnsi="Arial" w:cs="Arial"/>
          <w:b/>
          <w:sz w:val="20"/>
          <w:szCs w:val="20"/>
          <w:lang w:val="pl-PL"/>
        </w:rPr>
        <w:t>Dostawa certyfikatów</w:t>
      </w:r>
      <w:r w:rsidR="00CC0710">
        <w:rPr>
          <w:rFonts w:ascii="Arial" w:hAnsi="Arial" w:cs="Arial"/>
          <w:b/>
          <w:sz w:val="20"/>
          <w:szCs w:val="20"/>
          <w:lang w:val="pl-PL"/>
        </w:rPr>
        <w:t xml:space="preserve"> SSL podpisanych przez publiczne CA</w:t>
      </w:r>
      <w:r w:rsidR="000A56AD">
        <w:rPr>
          <w:rFonts w:ascii="Arial" w:hAnsi="Arial" w:cs="Arial"/>
          <w:b/>
          <w:sz w:val="20"/>
          <w:szCs w:val="20"/>
          <w:lang w:val="pl-PL"/>
        </w:rPr>
        <w:t xml:space="preserve"> zgodnych ze standardem </w:t>
      </w:r>
      <w:proofErr w:type="spellStart"/>
      <w:r w:rsidR="000A56AD">
        <w:rPr>
          <w:rFonts w:ascii="Arial" w:hAnsi="Arial" w:cs="Arial"/>
          <w:b/>
          <w:sz w:val="20"/>
          <w:szCs w:val="20"/>
          <w:lang w:val="pl-PL"/>
        </w:rPr>
        <w:t>WebTrust</w:t>
      </w:r>
      <w:proofErr w:type="spellEnd"/>
    </w:p>
    <w:p w:rsidR="00CC493C" w:rsidRPr="00CC493C" w:rsidRDefault="00CC493C" w:rsidP="00CC493C">
      <w:pPr>
        <w:rPr>
          <w:rFonts w:ascii="Arial" w:hAnsi="Arial" w:cs="Arial"/>
          <w:sz w:val="20"/>
          <w:szCs w:val="20"/>
          <w:lang w:val="pl-PL"/>
        </w:rPr>
      </w:pP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73"/>
        <w:gridCol w:w="7229"/>
        <w:gridCol w:w="850"/>
      </w:tblGrid>
      <w:tr w:rsidR="00CC493C" w:rsidRPr="00CC493C" w:rsidTr="00BB1C8F">
        <w:trPr>
          <w:trHeight w:val="255"/>
        </w:trPr>
        <w:tc>
          <w:tcPr>
            <w:tcW w:w="8802" w:type="dxa"/>
            <w:gridSpan w:val="2"/>
            <w:shd w:val="clear" w:color="auto" w:fill="auto"/>
            <w:noWrap/>
            <w:tcMar>
              <w:top w:w="13" w:type="dxa"/>
              <w:left w:w="13" w:type="dxa"/>
              <w:bottom w:w="0" w:type="dxa"/>
              <w:right w:w="13" w:type="dxa"/>
            </w:tcMar>
            <w:vAlign w:val="center"/>
            <w:hideMark/>
          </w:tcPr>
          <w:p w:rsidR="00CC493C" w:rsidRPr="00CC493C" w:rsidRDefault="00CC493C" w:rsidP="00BB1C8F">
            <w:pPr>
              <w:jc w:val="center"/>
              <w:rPr>
                <w:rFonts w:ascii="Arial" w:hAnsi="Arial" w:cs="Arial"/>
                <w:sz w:val="20"/>
                <w:szCs w:val="20"/>
                <w:lang w:val="pl-PL"/>
              </w:rPr>
            </w:pPr>
            <w:r w:rsidRPr="00CC493C">
              <w:rPr>
                <w:rFonts w:ascii="Arial" w:hAnsi="Arial" w:cs="Arial"/>
                <w:sz w:val="20"/>
                <w:szCs w:val="20"/>
                <w:lang w:val="pl-PL"/>
              </w:rPr>
              <w:t xml:space="preserve">Nazwa </w:t>
            </w:r>
          </w:p>
        </w:tc>
        <w:tc>
          <w:tcPr>
            <w:tcW w:w="850" w:type="dxa"/>
            <w:shd w:val="clear" w:color="auto" w:fill="auto"/>
            <w:noWrap/>
            <w:tcMar>
              <w:top w:w="13" w:type="dxa"/>
              <w:left w:w="13" w:type="dxa"/>
              <w:bottom w:w="0" w:type="dxa"/>
              <w:right w:w="13" w:type="dxa"/>
            </w:tcMar>
            <w:vAlign w:val="center"/>
            <w:hideMark/>
          </w:tcPr>
          <w:p w:rsidR="00CC493C" w:rsidRPr="00CC493C" w:rsidRDefault="00CC493C" w:rsidP="00BB1C8F">
            <w:pPr>
              <w:jc w:val="center"/>
              <w:rPr>
                <w:rFonts w:ascii="Arial" w:hAnsi="Arial" w:cs="Arial"/>
                <w:sz w:val="20"/>
                <w:szCs w:val="20"/>
                <w:lang w:val="pl-PL"/>
              </w:rPr>
            </w:pPr>
            <w:r w:rsidRPr="00CC493C">
              <w:rPr>
                <w:rFonts w:ascii="Arial" w:hAnsi="Arial" w:cs="Arial"/>
                <w:sz w:val="20"/>
                <w:szCs w:val="20"/>
                <w:lang w:val="pl-PL"/>
              </w:rPr>
              <w:t>ilość</w:t>
            </w:r>
          </w:p>
        </w:tc>
      </w:tr>
      <w:tr w:rsidR="00CC493C" w:rsidRPr="00CC493C" w:rsidTr="00BB1C8F">
        <w:trPr>
          <w:trHeight w:val="255"/>
        </w:trPr>
        <w:tc>
          <w:tcPr>
            <w:tcW w:w="8802" w:type="dxa"/>
            <w:gridSpan w:val="2"/>
            <w:shd w:val="clear" w:color="auto" w:fill="auto"/>
            <w:noWrap/>
            <w:tcMar>
              <w:top w:w="13" w:type="dxa"/>
              <w:left w:w="13" w:type="dxa"/>
              <w:bottom w:w="0" w:type="dxa"/>
              <w:right w:w="13" w:type="dxa"/>
            </w:tcMar>
          </w:tcPr>
          <w:p w:rsidR="00CC493C" w:rsidRPr="00CC493C" w:rsidRDefault="00CC493C" w:rsidP="00BB1C8F">
            <w:pPr>
              <w:rPr>
                <w:rFonts w:ascii="Arial" w:hAnsi="Arial" w:cs="Arial"/>
                <w:sz w:val="20"/>
                <w:szCs w:val="20"/>
                <w:lang w:val="pl-PL"/>
              </w:rPr>
            </w:pPr>
            <w:r w:rsidRPr="00CC493C">
              <w:rPr>
                <w:rFonts w:ascii="Arial" w:hAnsi="Arial" w:cs="Arial"/>
                <w:sz w:val="20"/>
                <w:szCs w:val="20"/>
                <w:lang w:val="pl-PL"/>
              </w:rPr>
              <w:t xml:space="preserve">Certyfikat SSL </w:t>
            </w:r>
            <w:proofErr w:type="spellStart"/>
            <w:r w:rsidRPr="00CC493C">
              <w:rPr>
                <w:rFonts w:ascii="Arial" w:hAnsi="Arial" w:cs="Arial"/>
                <w:sz w:val="20"/>
                <w:szCs w:val="20"/>
                <w:lang w:val="pl-PL"/>
              </w:rPr>
              <w:t>wildcard</w:t>
            </w:r>
            <w:proofErr w:type="spellEnd"/>
            <w:r w:rsidRPr="00CC493C">
              <w:rPr>
                <w:rFonts w:ascii="Arial" w:hAnsi="Arial" w:cs="Arial"/>
                <w:sz w:val="20"/>
                <w:szCs w:val="20"/>
                <w:lang w:val="pl-PL"/>
              </w:rPr>
              <w:t xml:space="preserve"> dla domeny kielcetechnologypark.net na 3 lata</w:t>
            </w:r>
            <w:r w:rsidR="000A56AD">
              <w:rPr>
                <w:rFonts w:ascii="Arial" w:hAnsi="Arial" w:cs="Arial"/>
                <w:sz w:val="20"/>
                <w:szCs w:val="20"/>
                <w:lang w:val="pl-PL"/>
              </w:rPr>
              <w:t xml:space="preserve"> </w:t>
            </w:r>
          </w:p>
        </w:tc>
        <w:tc>
          <w:tcPr>
            <w:tcW w:w="850" w:type="dxa"/>
            <w:shd w:val="clear" w:color="auto" w:fill="auto"/>
            <w:noWrap/>
            <w:tcMar>
              <w:top w:w="13" w:type="dxa"/>
              <w:left w:w="13" w:type="dxa"/>
              <w:bottom w:w="0" w:type="dxa"/>
              <w:right w:w="13" w:type="dxa"/>
            </w:tcMar>
          </w:tcPr>
          <w:p w:rsidR="00CC493C" w:rsidRPr="00CC493C" w:rsidRDefault="00CC493C" w:rsidP="00BB1C8F">
            <w:pPr>
              <w:jc w:val="center"/>
              <w:rPr>
                <w:rFonts w:ascii="Arial" w:hAnsi="Arial" w:cs="Arial"/>
                <w:sz w:val="20"/>
                <w:szCs w:val="20"/>
                <w:lang w:val="pl-PL"/>
              </w:rPr>
            </w:pPr>
            <w:r w:rsidRPr="00CC493C">
              <w:rPr>
                <w:rFonts w:ascii="Arial" w:hAnsi="Arial" w:cs="Arial"/>
                <w:sz w:val="20"/>
                <w:szCs w:val="20"/>
                <w:lang w:val="pl-PL"/>
              </w:rPr>
              <w:t>1</w:t>
            </w:r>
          </w:p>
        </w:tc>
      </w:tr>
      <w:tr w:rsidR="00CC493C" w:rsidRPr="00CC493C" w:rsidTr="00BB1C8F">
        <w:trPr>
          <w:trHeight w:val="255"/>
        </w:trPr>
        <w:tc>
          <w:tcPr>
            <w:tcW w:w="8802" w:type="dxa"/>
            <w:gridSpan w:val="2"/>
            <w:shd w:val="clear" w:color="auto" w:fill="auto"/>
            <w:noWrap/>
            <w:tcMar>
              <w:top w:w="13" w:type="dxa"/>
              <w:left w:w="13" w:type="dxa"/>
              <w:bottom w:w="0" w:type="dxa"/>
              <w:right w:w="13" w:type="dxa"/>
            </w:tcMar>
          </w:tcPr>
          <w:p w:rsidR="00CC493C" w:rsidRPr="00CC493C" w:rsidRDefault="00CC493C" w:rsidP="00BB1C8F">
            <w:pPr>
              <w:rPr>
                <w:rFonts w:ascii="Arial" w:hAnsi="Arial" w:cs="Arial"/>
                <w:sz w:val="20"/>
                <w:szCs w:val="20"/>
                <w:lang w:val="pl-PL"/>
              </w:rPr>
            </w:pPr>
            <w:r>
              <w:rPr>
                <w:rFonts w:ascii="Arial" w:hAnsi="Arial" w:cs="Arial"/>
                <w:sz w:val="20"/>
                <w:szCs w:val="20"/>
                <w:lang w:val="pl-PL"/>
              </w:rPr>
              <w:t>Certyfikat SSL dla serwera Exc</w:t>
            </w:r>
            <w:r w:rsidRPr="00CC493C">
              <w:rPr>
                <w:rFonts w:ascii="Arial" w:hAnsi="Arial" w:cs="Arial"/>
                <w:sz w:val="20"/>
                <w:szCs w:val="20"/>
                <w:lang w:val="pl-PL"/>
              </w:rPr>
              <w:t>h</w:t>
            </w:r>
            <w:r>
              <w:rPr>
                <w:rFonts w:ascii="Arial" w:hAnsi="Arial" w:cs="Arial"/>
                <w:sz w:val="20"/>
                <w:szCs w:val="20"/>
                <w:lang w:val="pl-PL"/>
              </w:rPr>
              <w:t>a</w:t>
            </w:r>
            <w:r w:rsidRPr="00CC493C">
              <w:rPr>
                <w:rFonts w:ascii="Arial" w:hAnsi="Arial" w:cs="Arial"/>
                <w:sz w:val="20"/>
                <w:szCs w:val="20"/>
                <w:lang w:val="pl-PL"/>
              </w:rPr>
              <w:t>nge na 3 lata</w:t>
            </w:r>
            <w:r w:rsidR="002E039A">
              <w:rPr>
                <w:rFonts w:ascii="Arial" w:hAnsi="Arial" w:cs="Arial"/>
                <w:sz w:val="20"/>
                <w:szCs w:val="20"/>
                <w:lang w:val="pl-PL"/>
              </w:rPr>
              <w:t xml:space="preserve"> z obsługą domen lokalnej i publicznej</w:t>
            </w:r>
          </w:p>
        </w:tc>
        <w:tc>
          <w:tcPr>
            <w:tcW w:w="850" w:type="dxa"/>
            <w:shd w:val="clear" w:color="auto" w:fill="auto"/>
            <w:noWrap/>
            <w:tcMar>
              <w:top w:w="13" w:type="dxa"/>
              <w:left w:w="13" w:type="dxa"/>
              <w:bottom w:w="0" w:type="dxa"/>
              <w:right w:w="13" w:type="dxa"/>
            </w:tcMar>
          </w:tcPr>
          <w:p w:rsidR="00CC493C" w:rsidRPr="00CC493C" w:rsidRDefault="00CC493C" w:rsidP="00BB1C8F">
            <w:pPr>
              <w:jc w:val="center"/>
              <w:rPr>
                <w:rFonts w:ascii="Arial" w:hAnsi="Arial" w:cs="Arial"/>
                <w:sz w:val="20"/>
                <w:szCs w:val="20"/>
                <w:lang w:val="pl-PL"/>
              </w:rPr>
            </w:pPr>
            <w:r w:rsidRPr="00CC493C">
              <w:rPr>
                <w:rFonts w:ascii="Arial" w:hAnsi="Arial" w:cs="Arial"/>
                <w:sz w:val="20"/>
                <w:szCs w:val="20"/>
                <w:lang w:val="pl-PL"/>
              </w:rPr>
              <w:t>1</w:t>
            </w:r>
          </w:p>
        </w:tc>
      </w:tr>
      <w:tr w:rsidR="00FE66D7" w:rsidRPr="001E3899" w:rsidTr="00FE66D7">
        <w:trPr>
          <w:trHeight w:val="255"/>
        </w:trPr>
        <w:tc>
          <w:tcPr>
            <w:tcW w:w="1573" w:type="dxa"/>
            <w:shd w:val="clear" w:color="auto" w:fill="auto"/>
            <w:noWrap/>
            <w:tcMar>
              <w:top w:w="13" w:type="dxa"/>
              <w:left w:w="13" w:type="dxa"/>
              <w:bottom w:w="0" w:type="dxa"/>
              <w:right w:w="13" w:type="dxa"/>
            </w:tcMar>
          </w:tcPr>
          <w:p w:rsidR="00FE66D7" w:rsidRDefault="00FE66D7" w:rsidP="00BB1C8F">
            <w:pPr>
              <w:rPr>
                <w:rFonts w:ascii="Arial" w:hAnsi="Arial" w:cs="Arial"/>
                <w:sz w:val="20"/>
                <w:szCs w:val="20"/>
                <w:lang w:val="pl-PL"/>
              </w:rPr>
            </w:pPr>
            <w:r>
              <w:rPr>
                <w:rFonts w:ascii="Arial" w:hAnsi="Arial" w:cs="Arial"/>
                <w:sz w:val="20"/>
                <w:szCs w:val="20"/>
                <w:lang w:val="pl-PL"/>
              </w:rPr>
              <w:t xml:space="preserve">Właściwości </w:t>
            </w:r>
          </w:p>
          <w:p w:rsidR="00FE66D7" w:rsidRDefault="00FE66D7" w:rsidP="00BB1C8F">
            <w:pPr>
              <w:rPr>
                <w:rFonts w:ascii="Arial" w:hAnsi="Arial" w:cs="Arial"/>
                <w:sz w:val="20"/>
                <w:szCs w:val="20"/>
                <w:lang w:val="pl-PL"/>
              </w:rPr>
            </w:pPr>
            <w:r>
              <w:rPr>
                <w:rFonts w:ascii="Arial" w:hAnsi="Arial" w:cs="Arial"/>
                <w:sz w:val="20"/>
                <w:szCs w:val="20"/>
                <w:lang w:val="pl-PL"/>
              </w:rPr>
              <w:t>certyfikatów</w:t>
            </w:r>
          </w:p>
        </w:tc>
        <w:tc>
          <w:tcPr>
            <w:tcW w:w="7229" w:type="dxa"/>
            <w:shd w:val="clear" w:color="auto" w:fill="auto"/>
          </w:tcPr>
          <w:p w:rsidR="00FE66D7" w:rsidRDefault="00FE66D7" w:rsidP="00BB1C8F">
            <w:pPr>
              <w:rPr>
                <w:rFonts w:ascii="Arial" w:hAnsi="Arial" w:cs="Arial"/>
                <w:sz w:val="20"/>
                <w:szCs w:val="20"/>
                <w:lang w:val="pl-PL"/>
              </w:rPr>
            </w:pPr>
            <w:r>
              <w:rPr>
                <w:rFonts w:ascii="Arial" w:hAnsi="Arial" w:cs="Arial"/>
                <w:sz w:val="20"/>
                <w:szCs w:val="20"/>
                <w:lang w:val="pl-PL"/>
              </w:rPr>
              <w:t>Nazwa domeny w certyfikacie</w:t>
            </w:r>
          </w:p>
          <w:p w:rsidR="00FE66D7" w:rsidRDefault="00FE66D7" w:rsidP="00BB1C8F">
            <w:pPr>
              <w:rPr>
                <w:rFonts w:ascii="Arial" w:hAnsi="Arial" w:cs="Arial"/>
                <w:sz w:val="20"/>
                <w:szCs w:val="20"/>
                <w:lang w:val="pl-PL"/>
              </w:rPr>
            </w:pPr>
            <w:r>
              <w:rPr>
                <w:rFonts w:ascii="Arial" w:hAnsi="Arial" w:cs="Arial"/>
                <w:sz w:val="20"/>
                <w:szCs w:val="20"/>
                <w:lang w:val="pl-PL"/>
              </w:rPr>
              <w:t>Szyfrowanie danych: 256bit</w:t>
            </w:r>
          </w:p>
          <w:p w:rsidR="00FE66D7" w:rsidRDefault="00FE66D7" w:rsidP="00BB1C8F">
            <w:pPr>
              <w:rPr>
                <w:rFonts w:ascii="Arial" w:hAnsi="Arial" w:cs="Arial"/>
                <w:sz w:val="20"/>
                <w:szCs w:val="20"/>
                <w:lang w:val="pl-PL"/>
              </w:rPr>
            </w:pPr>
            <w:r>
              <w:rPr>
                <w:rFonts w:ascii="Arial" w:hAnsi="Arial" w:cs="Arial"/>
                <w:sz w:val="20"/>
                <w:szCs w:val="20"/>
                <w:lang w:val="pl-PL"/>
              </w:rPr>
              <w:t>Długość klucza RSA: 4096bit</w:t>
            </w:r>
          </w:p>
          <w:p w:rsidR="00FE66D7" w:rsidRDefault="00FE66D7" w:rsidP="00FE66D7">
            <w:pPr>
              <w:rPr>
                <w:rFonts w:ascii="Arial" w:hAnsi="Arial" w:cs="Arial"/>
                <w:sz w:val="20"/>
                <w:szCs w:val="20"/>
                <w:lang w:val="pl-PL"/>
              </w:rPr>
            </w:pPr>
            <w:r>
              <w:rPr>
                <w:rFonts w:ascii="Arial" w:hAnsi="Arial" w:cs="Arial"/>
                <w:sz w:val="20"/>
                <w:szCs w:val="20"/>
                <w:lang w:val="pl-PL"/>
              </w:rPr>
              <w:t>Funkcja skrótu SHA-1</w:t>
            </w:r>
          </w:p>
          <w:p w:rsidR="00FE66D7" w:rsidRDefault="00FE66D7" w:rsidP="00FE66D7">
            <w:pPr>
              <w:rPr>
                <w:rFonts w:ascii="Arial" w:hAnsi="Arial" w:cs="Arial"/>
                <w:sz w:val="20"/>
                <w:szCs w:val="20"/>
                <w:lang w:val="pl-PL"/>
              </w:rPr>
            </w:pPr>
            <w:r w:rsidRPr="00FE66D7">
              <w:rPr>
                <w:rFonts w:ascii="Arial" w:hAnsi="Arial" w:cs="Arial"/>
                <w:sz w:val="20"/>
                <w:szCs w:val="20"/>
                <w:lang w:val="pl-PL"/>
              </w:rPr>
              <w:t>Zgodne ze standardem X.509 v.3 (RFC5280)</w:t>
            </w:r>
          </w:p>
          <w:p w:rsidR="00FE66D7" w:rsidRDefault="00FE66D7" w:rsidP="00FE66D7">
            <w:pPr>
              <w:rPr>
                <w:rFonts w:ascii="Arial" w:hAnsi="Arial" w:cs="Arial"/>
                <w:sz w:val="20"/>
                <w:szCs w:val="20"/>
                <w:lang w:val="pl-PL"/>
              </w:rPr>
            </w:pPr>
            <w:r>
              <w:rPr>
                <w:rFonts w:ascii="Arial" w:hAnsi="Arial" w:cs="Arial"/>
                <w:sz w:val="20"/>
                <w:szCs w:val="20"/>
                <w:lang w:val="pl-PL"/>
              </w:rPr>
              <w:t xml:space="preserve">Rozpoznawalność przez przeglądarki: </w:t>
            </w:r>
          </w:p>
          <w:p w:rsidR="00FE66D7" w:rsidRDefault="00FE66D7" w:rsidP="00FE66D7">
            <w:pPr>
              <w:pStyle w:val="Akapitzlist"/>
              <w:numPr>
                <w:ilvl w:val="0"/>
                <w:numId w:val="22"/>
              </w:numPr>
              <w:rPr>
                <w:rFonts w:ascii="Arial" w:hAnsi="Arial" w:cs="Arial"/>
                <w:sz w:val="20"/>
                <w:szCs w:val="20"/>
                <w:lang w:val="pl-PL"/>
              </w:rPr>
            </w:pPr>
            <w:r>
              <w:rPr>
                <w:rFonts w:ascii="Arial" w:hAnsi="Arial" w:cs="Arial"/>
                <w:sz w:val="20"/>
                <w:szCs w:val="20"/>
                <w:lang w:val="pl-PL"/>
              </w:rPr>
              <w:t xml:space="preserve">Google Chrome </w:t>
            </w:r>
          </w:p>
          <w:p w:rsidR="00FE66D7" w:rsidRDefault="00FE66D7" w:rsidP="00FE66D7">
            <w:pPr>
              <w:pStyle w:val="Akapitzlist"/>
              <w:numPr>
                <w:ilvl w:val="0"/>
                <w:numId w:val="22"/>
              </w:numPr>
              <w:rPr>
                <w:rFonts w:ascii="Arial" w:hAnsi="Arial" w:cs="Arial"/>
                <w:sz w:val="20"/>
                <w:szCs w:val="20"/>
                <w:lang w:val="pl-PL"/>
              </w:rPr>
            </w:pPr>
            <w:proofErr w:type="spellStart"/>
            <w:r>
              <w:rPr>
                <w:rFonts w:ascii="Arial" w:hAnsi="Arial" w:cs="Arial"/>
                <w:sz w:val="20"/>
                <w:szCs w:val="20"/>
                <w:lang w:val="pl-PL"/>
              </w:rPr>
              <w:t>Firefox</w:t>
            </w:r>
            <w:proofErr w:type="spellEnd"/>
          </w:p>
          <w:p w:rsidR="00FE66D7" w:rsidRDefault="00FE66D7" w:rsidP="00FE66D7">
            <w:pPr>
              <w:pStyle w:val="Akapitzlist"/>
              <w:numPr>
                <w:ilvl w:val="0"/>
                <w:numId w:val="22"/>
              </w:numPr>
              <w:rPr>
                <w:rFonts w:ascii="Arial" w:hAnsi="Arial" w:cs="Arial"/>
                <w:sz w:val="20"/>
                <w:szCs w:val="20"/>
                <w:lang w:val="pl-PL"/>
              </w:rPr>
            </w:pPr>
            <w:r>
              <w:rPr>
                <w:rFonts w:ascii="Arial" w:hAnsi="Arial" w:cs="Arial"/>
                <w:sz w:val="20"/>
                <w:szCs w:val="20"/>
                <w:lang w:val="pl-PL"/>
              </w:rPr>
              <w:t xml:space="preserve">Internet Explorer </w:t>
            </w:r>
          </w:p>
          <w:p w:rsidR="00FE66D7" w:rsidRDefault="00FE66D7" w:rsidP="00FE66D7">
            <w:pPr>
              <w:pStyle w:val="Akapitzlist"/>
              <w:numPr>
                <w:ilvl w:val="0"/>
                <w:numId w:val="22"/>
              </w:numPr>
              <w:rPr>
                <w:rFonts w:ascii="Arial" w:hAnsi="Arial" w:cs="Arial"/>
                <w:sz w:val="20"/>
                <w:szCs w:val="20"/>
                <w:lang w:val="pl-PL"/>
              </w:rPr>
            </w:pPr>
            <w:r>
              <w:rPr>
                <w:rFonts w:ascii="Arial" w:hAnsi="Arial" w:cs="Arial"/>
                <w:sz w:val="20"/>
                <w:szCs w:val="20"/>
                <w:lang w:val="pl-PL"/>
              </w:rPr>
              <w:t>Opera</w:t>
            </w:r>
          </w:p>
          <w:p w:rsidR="00FE66D7" w:rsidRDefault="00FE66D7" w:rsidP="00FE66D7">
            <w:pPr>
              <w:pStyle w:val="Akapitzlist"/>
              <w:numPr>
                <w:ilvl w:val="0"/>
                <w:numId w:val="22"/>
              </w:numPr>
              <w:rPr>
                <w:rFonts w:ascii="Arial" w:hAnsi="Arial" w:cs="Arial"/>
                <w:sz w:val="20"/>
                <w:szCs w:val="20"/>
                <w:lang w:val="pl-PL"/>
              </w:rPr>
            </w:pPr>
            <w:r>
              <w:rPr>
                <w:rFonts w:ascii="Arial" w:hAnsi="Arial" w:cs="Arial"/>
                <w:sz w:val="20"/>
                <w:szCs w:val="20"/>
                <w:lang w:val="pl-PL"/>
              </w:rPr>
              <w:t>Safari</w:t>
            </w:r>
          </w:p>
          <w:p w:rsidR="00FE66D7" w:rsidRDefault="00FE66D7" w:rsidP="00FE66D7">
            <w:pPr>
              <w:rPr>
                <w:rFonts w:ascii="Arial" w:hAnsi="Arial" w:cs="Arial"/>
                <w:sz w:val="20"/>
                <w:szCs w:val="20"/>
                <w:lang w:val="pl-PL"/>
              </w:rPr>
            </w:pPr>
            <w:r>
              <w:rPr>
                <w:rFonts w:ascii="Arial" w:hAnsi="Arial" w:cs="Arial"/>
                <w:sz w:val="20"/>
                <w:szCs w:val="20"/>
                <w:lang w:val="pl-PL"/>
              </w:rPr>
              <w:t>Rozpoznawalność przez programy pocztowe:</w:t>
            </w:r>
          </w:p>
          <w:p w:rsidR="00FE66D7" w:rsidRDefault="00FE66D7" w:rsidP="00FE66D7">
            <w:pPr>
              <w:pStyle w:val="Akapitzlist"/>
              <w:numPr>
                <w:ilvl w:val="0"/>
                <w:numId w:val="23"/>
              </w:numPr>
              <w:rPr>
                <w:rFonts w:ascii="Arial" w:hAnsi="Arial" w:cs="Arial"/>
                <w:sz w:val="20"/>
                <w:szCs w:val="20"/>
                <w:lang w:val="pl-PL"/>
              </w:rPr>
            </w:pPr>
            <w:r>
              <w:rPr>
                <w:rFonts w:ascii="Arial" w:hAnsi="Arial" w:cs="Arial"/>
                <w:sz w:val="20"/>
                <w:szCs w:val="20"/>
                <w:lang w:val="pl-PL"/>
              </w:rPr>
              <w:lastRenderedPageBreak/>
              <w:t>Microsoft Outlook</w:t>
            </w:r>
          </w:p>
          <w:p w:rsidR="00FE66D7" w:rsidRDefault="00FE66D7" w:rsidP="00FE66D7">
            <w:pPr>
              <w:pStyle w:val="Akapitzlist"/>
              <w:numPr>
                <w:ilvl w:val="0"/>
                <w:numId w:val="23"/>
              </w:numPr>
              <w:rPr>
                <w:rFonts w:ascii="Arial" w:hAnsi="Arial" w:cs="Arial"/>
                <w:sz w:val="20"/>
                <w:szCs w:val="20"/>
                <w:lang w:val="pl-PL"/>
              </w:rPr>
            </w:pPr>
            <w:r>
              <w:rPr>
                <w:rFonts w:ascii="Arial" w:hAnsi="Arial" w:cs="Arial"/>
                <w:sz w:val="20"/>
                <w:szCs w:val="20"/>
                <w:lang w:val="pl-PL"/>
              </w:rPr>
              <w:t>Microsoft Outlook Express</w:t>
            </w:r>
          </w:p>
          <w:p w:rsidR="00FE66D7" w:rsidRDefault="00FE66D7" w:rsidP="00FE66D7">
            <w:pPr>
              <w:pStyle w:val="Akapitzlist"/>
              <w:numPr>
                <w:ilvl w:val="0"/>
                <w:numId w:val="23"/>
              </w:numPr>
              <w:rPr>
                <w:rFonts w:ascii="Arial" w:hAnsi="Arial" w:cs="Arial"/>
                <w:sz w:val="20"/>
                <w:szCs w:val="20"/>
                <w:lang w:val="pl-PL"/>
              </w:rPr>
            </w:pPr>
            <w:proofErr w:type="spellStart"/>
            <w:r>
              <w:rPr>
                <w:rFonts w:ascii="Arial" w:hAnsi="Arial" w:cs="Arial"/>
                <w:sz w:val="20"/>
                <w:szCs w:val="20"/>
                <w:lang w:val="pl-PL"/>
              </w:rPr>
              <w:t>Thunderbird</w:t>
            </w:r>
            <w:proofErr w:type="spellEnd"/>
          </w:p>
          <w:p w:rsidR="00FE66D7" w:rsidRDefault="00FE66D7" w:rsidP="00FE66D7">
            <w:pPr>
              <w:pStyle w:val="Akapitzlist"/>
              <w:numPr>
                <w:ilvl w:val="0"/>
                <w:numId w:val="23"/>
              </w:numPr>
              <w:rPr>
                <w:rFonts w:ascii="Arial" w:hAnsi="Arial" w:cs="Arial"/>
                <w:sz w:val="20"/>
                <w:szCs w:val="20"/>
                <w:lang w:val="pl-PL"/>
              </w:rPr>
            </w:pPr>
            <w:r>
              <w:rPr>
                <w:rFonts w:ascii="Arial" w:hAnsi="Arial" w:cs="Arial"/>
                <w:sz w:val="20"/>
                <w:szCs w:val="20"/>
                <w:lang w:val="pl-PL"/>
              </w:rPr>
              <w:t>Apple Mail</w:t>
            </w:r>
          </w:p>
          <w:p w:rsidR="00FE66D7" w:rsidRPr="00FE66D7" w:rsidRDefault="00FE66D7" w:rsidP="00FE66D7">
            <w:pPr>
              <w:rPr>
                <w:rFonts w:ascii="Arial" w:hAnsi="Arial" w:cs="Arial"/>
                <w:sz w:val="20"/>
                <w:szCs w:val="20"/>
                <w:lang w:val="pl-PL"/>
              </w:rPr>
            </w:pPr>
            <w:r>
              <w:rPr>
                <w:rFonts w:ascii="Arial" w:hAnsi="Arial" w:cs="Arial"/>
                <w:sz w:val="20"/>
                <w:szCs w:val="20"/>
                <w:lang w:val="pl-PL"/>
              </w:rPr>
              <w:t>Bezpłatne unieważnienie i wymiana w trakcie okresu abonamentu</w:t>
            </w:r>
          </w:p>
        </w:tc>
        <w:tc>
          <w:tcPr>
            <w:tcW w:w="850" w:type="dxa"/>
            <w:shd w:val="clear" w:color="auto" w:fill="auto"/>
            <w:noWrap/>
            <w:tcMar>
              <w:top w:w="13" w:type="dxa"/>
              <w:left w:w="13" w:type="dxa"/>
              <w:bottom w:w="0" w:type="dxa"/>
              <w:right w:w="13" w:type="dxa"/>
            </w:tcMar>
          </w:tcPr>
          <w:p w:rsidR="00FE66D7" w:rsidRPr="00CC493C" w:rsidRDefault="00FE66D7" w:rsidP="00BB1C8F">
            <w:pPr>
              <w:jc w:val="center"/>
              <w:rPr>
                <w:rFonts w:ascii="Arial" w:hAnsi="Arial" w:cs="Arial"/>
                <w:sz w:val="20"/>
                <w:szCs w:val="20"/>
                <w:lang w:val="pl-PL"/>
              </w:rPr>
            </w:pPr>
          </w:p>
        </w:tc>
      </w:tr>
    </w:tbl>
    <w:p w:rsidR="00CC493C" w:rsidRPr="00FE66D7" w:rsidRDefault="00CC493C" w:rsidP="00CC493C">
      <w:pPr>
        <w:rPr>
          <w:rFonts w:ascii="Arial" w:hAnsi="Arial" w:cs="Arial"/>
          <w:sz w:val="20"/>
          <w:szCs w:val="20"/>
          <w:lang w:val="pl-PL"/>
        </w:rPr>
      </w:pPr>
    </w:p>
    <w:p w:rsidR="00E23A7E" w:rsidRPr="00FE66D7" w:rsidRDefault="00E23A7E" w:rsidP="00CC493C">
      <w:pPr>
        <w:rPr>
          <w:rFonts w:ascii="Arial" w:hAnsi="Arial" w:cs="Arial"/>
          <w:sz w:val="20"/>
          <w:szCs w:val="20"/>
          <w:lang w:val="pl-PL"/>
        </w:rPr>
      </w:pPr>
    </w:p>
    <w:p w:rsidR="002961B4" w:rsidRPr="002961B4" w:rsidRDefault="002961B4" w:rsidP="002961B4">
      <w:pPr>
        <w:pStyle w:val="Akapitzlist"/>
        <w:numPr>
          <w:ilvl w:val="0"/>
          <w:numId w:val="1"/>
        </w:numPr>
        <w:rPr>
          <w:rFonts w:ascii="Arial" w:hAnsi="Arial" w:cs="Arial"/>
          <w:sz w:val="20"/>
          <w:szCs w:val="20"/>
          <w:lang w:val="pl-PL"/>
        </w:rPr>
      </w:pPr>
      <w:r w:rsidRPr="002961B4">
        <w:rPr>
          <w:rFonts w:ascii="Arial" w:hAnsi="Arial" w:cs="Arial"/>
          <w:b/>
          <w:lang w:val="pl-PL"/>
        </w:rPr>
        <w:t xml:space="preserve">Promocja: </w:t>
      </w:r>
      <w:r w:rsidRPr="002961B4">
        <w:rPr>
          <w:rFonts w:ascii="Arial" w:hAnsi="Arial" w:cs="Arial"/>
          <w:sz w:val="18"/>
          <w:szCs w:val="18"/>
          <w:lang w:val="pl-PL"/>
        </w:rPr>
        <w:br/>
        <w:t xml:space="preserve">montaż tabliczek informacyjnych i promocyjnych (zgodnie z zasadami promocji PO RPW – </w:t>
      </w:r>
      <w:hyperlink r:id="rId13" w:history="1">
        <w:r w:rsidRPr="002961B4">
          <w:rPr>
            <w:rStyle w:val="Hipercze"/>
            <w:rFonts w:ascii="Arial" w:hAnsi="Arial" w:cs="Arial"/>
            <w:sz w:val="18"/>
            <w:szCs w:val="18"/>
            <w:lang w:val="pl-PL"/>
          </w:rPr>
          <w:t>http://www.polskawschodnia.gov.pl/ZPFE/Documents/Zasady_promocji_PORPW_podrecznik_12_2010.pdf</w:t>
        </w:r>
      </w:hyperlink>
    </w:p>
    <w:p w:rsidR="00E23A7E" w:rsidRPr="00FE66D7" w:rsidRDefault="00E23A7E" w:rsidP="00CC493C">
      <w:pPr>
        <w:rPr>
          <w:rFonts w:ascii="Arial" w:hAnsi="Arial" w:cs="Arial"/>
          <w:sz w:val="20"/>
          <w:szCs w:val="20"/>
          <w:lang w:val="pl-PL"/>
        </w:rPr>
      </w:pPr>
    </w:p>
    <w:p w:rsidR="00E23A7E" w:rsidRPr="00FE66D7" w:rsidRDefault="00E23A7E" w:rsidP="00CC493C">
      <w:pPr>
        <w:rPr>
          <w:rFonts w:ascii="Arial" w:hAnsi="Arial" w:cs="Arial"/>
          <w:sz w:val="20"/>
          <w:szCs w:val="20"/>
          <w:lang w:val="pl-PL"/>
        </w:rPr>
      </w:pPr>
    </w:p>
    <w:p w:rsidR="00E23A7E" w:rsidRPr="00FE66D7" w:rsidRDefault="00E23A7E" w:rsidP="00CC493C">
      <w:pPr>
        <w:rPr>
          <w:rFonts w:ascii="Arial" w:hAnsi="Arial" w:cs="Arial"/>
          <w:sz w:val="20"/>
          <w:szCs w:val="20"/>
          <w:lang w:val="pl-PL"/>
        </w:rPr>
      </w:pPr>
    </w:p>
    <w:p w:rsidR="00E23A7E" w:rsidRPr="00FE66D7" w:rsidRDefault="00E23A7E" w:rsidP="00CC493C">
      <w:pPr>
        <w:rPr>
          <w:rFonts w:ascii="Arial" w:hAnsi="Arial" w:cs="Arial"/>
          <w:sz w:val="20"/>
          <w:szCs w:val="20"/>
          <w:lang w:val="pl-PL"/>
        </w:rPr>
      </w:pPr>
    </w:p>
    <w:sectPr w:rsidR="00E23A7E" w:rsidRPr="00FE66D7" w:rsidSect="00971DB4">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32E" w:rsidRDefault="0004732E" w:rsidP="00CA791A">
      <w:r>
        <w:separator/>
      </w:r>
    </w:p>
  </w:endnote>
  <w:endnote w:type="continuationSeparator" w:id="0">
    <w:p w:rsidR="0004732E" w:rsidRDefault="0004732E" w:rsidP="00CA791A">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60405020304"/>
    <w:charset w:val="EE"/>
    <w:family w:val="roman"/>
    <w:pitch w:val="variable"/>
    <w:sig w:usb0="00000007" w:usb1="00000000" w:usb2="00000000" w:usb3="00000000" w:csb0="00000093" w:csb1="00000000"/>
  </w:font>
  <w:font w:name="ヒラギノ角ゴ Pro W3">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useo Sans For Dell 100">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Lucida Grande">
    <w:altName w:val="Times New Roman"/>
    <w:charset w:val="00"/>
    <w:family w:val="roman"/>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32E" w:rsidRDefault="0004732E" w:rsidP="00CA791A">
      <w:r>
        <w:separator/>
      </w:r>
    </w:p>
  </w:footnote>
  <w:footnote w:type="continuationSeparator" w:id="0">
    <w:p w:rsidR="0004732E" w:rsidRDefault="0004732E" w:rsidP="00CA79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894EE877"/>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abstractNum w:abstractNumId="1">
    <w:nsid w:val="00000007"/>
    <w:multiLevelType w:val="multilevel"/>
    <w:tmpl w:val="894EE879"/>
    <w:lvl w:ilvl="0">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1">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2">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3">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4">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5">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6">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7">
      <w:start w:val="1"/>
      <w:numFmt w:val="bullet"/>
      <w:lvlText w:val="·"/>
      <w:lvlJc w:val="left"/>
      <w:pPr>
        <w:tabs>
          <w:tab w:val="num" w:pos="360"/>
        </w:tabs>
        <w:ind w:left="360" w:firstLine="0"/>
      </w:pPr>
      <w:rPr>
        <w:rFonts w:ascii="Times" w:eastAsia="ヒラギノ角ゴ Pro W3" w:hAnsi="Symbol" w:hint="default"/>
        <w:color w:val="000000"/>
        <w:position w:val="0"/>
        <w:sz w:val="18"/>
      </w:rPr>
    </w:lvl>
    <w:lvl w:ilvl="8">
      <w:start w:val="1"/>
      <w:numFmt w:val="bullet"/>
      <w:lvlText w:val="·"/>
      <w:lvlJc w:val="left"/>
      <w:pPr>
        <w:tabs>
          <w:tab w:val="num" w:pos="360"/>
        </w:tabs>
        <w:ind w:left="360" w:firstLine="0"/>
      </w:pPr>
      <w:rPr>
        <w:rFonts w:ascii="Times" w:eastAsia="ヒラギノ角ゴ Pro W3" w:hAnsi="Symbol" w:hint="default"/>
        <w:color w:val="000000"/>
        <w:position w:val="0"/>
        <w:sz w:val="18"/>
      </w:rPr>
    </w:lvl>
  </w:abstractNum>
  <w:abstractNum w:abstractNumId="2">
    <w:nsid w:val="0000000A"/>
    <w:multiLevelType w:val="multilevel"/>
    <w:tmpl w:val="894EE87C"/>
    <w:lvl w:ilvl="0">
      <w:start w:val="1"/>
      <w:numFmt w:val="decimal"/>
      <w:isLgl/>
      <w:lvlText w:val="%1."/>
      <w:lvlJc w:val="left"/>
      <w:pPr>
        <w:tabs>
          <w:tab w:val="num" w:pos="1080"/>
        </w:tabs>
        <w:ind w:left="1080" w:firstLine="0"/>
      </w:pPr>
      <w:rPr>
        <w:rFonts w:hint="default"/>
        <w:color w:val="000000"/>
        <w:position w:val="0"/>
      </w:rPr>
    </w:lvl>
    <w:lvl w:ilvl="1">
      <w:numFmt w:val="bullet"/>
      <w:lvlText w:val="·"/>
      <w:lvlJc w:val="left"/>
      <w:pPr>
        <w:tabs>
          <w:tab w:val="num" w:pos="360"/>
        </w:tabs>
        <w:ind w:left="360" w:firstLine="0"/>
      </w:pPr>
      <w:rPr>
        <w:rFonts w:ascii="Times" w:eastAsia="ヒラギノ角ゴ Pro W3" w:hAnsi="Symbol" w:hint="default"/>
        <w:color w:val="000000"/>
        <w:position w:val="0"/>
      </w:rPr>
    </w:lvl>
    <w:lvl w:ilvl="2">
      <w:start w:val="1"/>
      <w:numFmt w:val="lowerRoman"/>
      <w:lvlText w:val="%3."/>
      <w:lvlJc w:val="left"/>
      <w:pPr>
        <w:tabs>
          <w:tab w:val="num" w:pos="160"/>
        </w:tabs>
        <w:ind w:left="160" w:firstLine="200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160"/>
        </w:tabs>
        <w:ind w:left="160" w:firstLine="416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160"/>
        </w:tabs>
        <w:ind w:left="160" w:firstLine="6320"/>
      </w:pPr>
      <w:rPr>
        <w:rFonts w:hint="default"/>
        <w:color w:val="000000"/>
        <w:position w:val="0"/>
      </w:rPr>
    </w:lvl>
  </w:abstractNum>
  <w:abstractNum w:abstractNumId="3">
    <w:nsid w:val="0000000E"/>
    <w:multiLevelType w:val="multilevel"/>
    <w:tmpl w:val="894EE880"/>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abstractNum w:abstractNumId="4">
    <w:nsid w:val="00000010"/>
    <w:multiLevelType w:val="multilevel"/>
    <w:tmpl w:val="894EE882"/>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abstractNum w:abstractNumId="5">
    <w:nsid w:val="00000016"/>
    <w:multiLevelType w:val="multilevel"/>
    <w:tmpl w:val="894EE888"/>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abstractNum w:abstractNumId="6">
    <w:nsid w:val="00000019"/>
    <w:multiLevelType w:val="multilevel"/>
    <w:tmpl w:val="894EE88B"/>
    <w:lvl w:ilvl="0">
      <w:start w:val="1"/>
      <w:numFmt w:val="bullet"/>
      <w:lvlText w:val="·"/>
      <w:lvlJc w:val="left"/>
      <w:pPr>
        <w:tabs>
          <w:tab w:val="num" w:pos="360"/>
        </w:tabs>
        <w:ind w:left="360" w:firstLine="360"/>
      </w:pPr>
      <w:rPr>
        <w:rFonts w:ascii="Times" w:eastAsia="ヒラギノ角ゴ Pro W3" w:hAnsi="Symbol" w:hint="default"/>
        <w:color w:val="000000"/>
        <w:position w:val="0"/>
      </w:rPr>
    </w:lvl>
    <w:lvl w:ilvl="1">
      <w:start w:val="1"/>
      <w:numFmt w:val="bullet"/>
      <w:lvlText w:val="·"/>
      <w:lvlJc w:val="left"/>
      <w:pPr>
        <w:tabs>
          <w:tab w:val="num" w:pos="360"/>
        </w:tabs>
        <w:ind w:left="360" w:firstLine="360"/>
      </w:pPr>
      <w:rPr>
        <w:rFonts w:ascii="Times" w:eastAsia="ヒラギノ角ゴ Pro W3" w:hAnsi="Symbol" w:hint="default"/>
        <w:color w:val="000000"/>
        <w:position w:val="0"/>
      </w:rPr>
    </w:lvl>
    <w:lvl w:ilvl="2">
      <w:start w:val="1"/>
      <w:numFmt w:val="bullet"/>
      <w:lvlText w:val="·"/>
      <w:lvlJc w:val="left"/>
      <w:pPr>
        <w:tabs>
          <w:tab w:val="num" w:pos="360"/>
        </w:tabs>
        <w:ind w:left="360" w:firstLine="360"/>
      </w:pPr>
      <w:rPr>
        <w:rFonts w:ascii="Times" w:eastAsia="ヒラギノ角ゴ Pro W3" w:hAnsi="Symbol" w:hint="default"/>
        <w:color w:val="000000"/>
        <w:position w:val="0"/>
      </w:rPr>
    </w:lvl>
    <w:lvl w:ilvl="3">
      <w:start w:val="1"/>
      <w:numFmt w:val="bullet"/>
      <w:lvlText w:val="·"/>
      <w:lvlJc w:val="left"/>
      <w:pPr>
        <w:tabs>
          <w:tab w:val="num" w:pos="360"/>
        </w:tabs>
        <w:ind w:left="360" w:firstLine="360"/>
      </w:pPr>
      <w:rPr>
        <w:rFonts w:ascii="Times" w:eastAsia="ヒラギノ角ゴ Pro W3" w:hAnsi="Symbol" w:hint="default"/>
        <w:color w:val="000000"/>
        <w:position w:val="0"/>
      </w:rPr>
    </w:lvl>
    <w:lvl w:ilvl="4">
      <w:start w:val="1"/>
      <w:numFmt w:val="bullet"/>
      <w:lvlText w:val="·"/>
      <w:lvlJc w:val="left"/>
      <w:pPr>
        <w:tabs>
          <w:tab w:val="num" w:pos="360"/>
        </w:tabs>
        <w:ind w:left="360" w:firstLine="360"/>
      </w:pPr>
      <w:rPr>
        <w:rFonts w:ascii="Times" w:eastAsia="ヒラギノ角ゴ Pro W3" w:hAnsi="Symbol" w:hint="default"/>
        <w:color w:val="000000"/>
        <w:position w:val="0"/>
      </w:rPr>
    </w:lvl>
    <w:lvl w:ilvl="5">
      <w:start w:val="1"/>
      <w:numFmt w:val="bullet"/>
      <w:lvlText w:val="·"/>
      <w:lvlJc w:val="left"/>
      <w:pPr>
        <w:tabs>
          <w:tab w:val="num" w:pos="360"/>
        </w:tabs>
        <w:ind w:left="360" w:firstLine="360"/>
      </w:pPr>
      <w:rPr>
        <w:rFonts w:ascii="Times" w:eastAsia="ヒラギノ角ゴ Pro W3" w:hAnsi="Symbol" w:hint="default"/>
        <w:color w:val="000000"/>
        <w:position w:val="0"/>
      </w:rPr>
    </w:lvl>
    <w:lvl w:ilvl="6">
      <w:start w:val="1"/>
      <w:numFmt w:val="bullet"/>
      <w:lvlText w:val="·"/>
      <w:lvlJc w:val="left"/>
      <w:pPr>
        <w:tabs>
          <w:tab w:val="num" w:pos="360"/>
        </w:tabs>
        <w:ind w:left="360" w:firstLine="360"/>
      </w:pPr>
      <w:rPr>
        <w:rFonts w:ascii="Times" w:eastAsia="ヒラギノ角ゴ Pro W3" w:hAnsi="Symbol" w:hint="default"/>
        <w:color w:val="000000"/>
        <w:position w:val="0"/>
      </w:rPr>
    </w:lvl>
    <w:lvl w:ilvl="7">
      <w:start w:val="1"/>
      <w:numFmt w:val="bullet"/>
      <w:lvlText w:val="·"/>
      <w:lvlJc w:val="left"/>
      <w:pPr>
        <w:tabs>
          <w:tab w:val="num" w:pos="360"/>
        </w:tabs>
        <w:ind w:left="360" w:firstLine="360"/>
      </w:pPr>
      <w:rPr>
        <w:rFonts w:ascii="Times" w:eastAsia="ヒラギノ角ゴ Pro W3" w:hAnsi="Symbol" w:hint="default"/>
        <w:color w:val="000000"/>
        <w:position w:val="0"/>
      </w:rPr>
    </w:lvl>
    <w:lvl w:ilvl="8">
      <w:start w:val="1"/>
      <w:numFmt w:val="bullet"/>
      <w:lvlText w:val="·"/>
      <w:lvlJc w:val="left"/>
      <w:pPr>
        <w:tabs>
          <w:tab w:val="num" w:pos="360"/>
        </w:tabs>
        <w:ind w:left="360" w:firstLine="360"/>
      </w:pPr>
      <w:rPr>
        <w:rFonts w:ascii="Times" w:eastAsia="ヒラギノ角ゴ Pro W3" w:hAnsi="Symbol" w:hint="default"/>
        <w:color w:val="000000"/>
        <w:position w:val="0"/>
      </w:rPr>
    </w:lvl>
  </w:abstractNum>
  <w:abstractNum w:abstractNumId="7">
    <w:nsid w:val="0000001B"/>
    <w:multiLevelType w:val="multilevel"/>
    <w:tmpl w:val="894EE88D"/>
    <w:lvl w:ilvl="0">
      <w:start w:val="1"/>
      <w:numFmt w:val="bullet"/>
      <w:lvlText w:val="·"/>
      <w:lvlJc w:val="left"/>
      <w:pPr>
        <w:tabs>
          <w:tab w:val="num" w:pos="360"/>
        </w:tabs>
        <w:ind w:left="360" w:firstLine="360"/>
      </w:pPr>
      <w:rPr>
        <w:rFonts w:ascii="Times" w:eastAsia="ヒラギノ角ゴ Pro W3" w:hAnsi="Symbol" w:hint="default"/>
        <w:color w:val="000000"/>
        <w:position w:val="0"/>
      </w:rPr>
    </w:lvl>
    <w:lvl w:ilvl="1">
      <w:start w:val="1"/>
      <w:numFmt w:val="bullet"/>
      <w:lvlText w:val="·"/>
      <w:lvlJc w:val="left"/>
      <w:pPr>
        <w:tabs>
          <w:tab w:val="num" w:pos="360"/>
        </w:tabs>
        <w:ind w:left="360" w:firstLine="360"/>
      </w:pPr>
      <w:rPr>
        <w:rFonts w:ascii="Times" w:eastAsia="ヒラギノ角ゴ Pro W3" w:hAnsi="Symbol" w:hint="default"/>
        <w:color w:val="000000"/>
        <w:position w:val="0"/>
      </w:rPr>
    </w:lvl>
    <w:lvl w:ilvl="2">
      <w:start w:val="1"/>
      <w:numFmt w:val="bullet"/>
      <w:lvlText w:val="·"/>
      <w:lvlJc w:val="left"/>
      <w:pPr>
        <w:tabs>
          <w:tab w:val="num" w:pos="360"/>
        </w:tabs>
        <w:ind w:left="360" w:firstLine="360"/>
      </w:pPr>
      <w:rPr>
        <w:rFonts w:ascii="Times" w:eastAsia="ヒラギノ角ゴ Pro W3" w:hAnsi="Symbol" w:hint="default"/>
        <w:color w:val="000000"/>
        <w:position w:val="0"/>
      </w:rPr>
    </w:lvl>
    <w:lvl w:ilvl="3">
      <w:start w:val="1"/>
      <w:numFmt w:val="bullet"/>
      <w:lvlText w:val="·"/>
      <w:lvlJc w:val="left"/>
      <w:pPr>
        <w:tabs>
          <w:tab w:val="num" w:pos="360"/>
        </w:tabs>
        <w:ind w:left="360" w:firstLine="360"/>
      </w:pPr>
      <w:rPr>
        <w:rFonts w:ascii="Times" w:eastAsia="ヒラギノ角ゴ Pro W3" w:hAnsi="Symbol" w:hint="default"/>
        <w:color w:val="000000"/>
        <w:position w:val="0"/>
      </w:rPr>
    </w:lvl>
    <w:lvl w:ilvl="4">
      <w:start w:val="1"/>
      <w:numFmt w:val="bullet"/>
      <w:lvlText w:val="·"/>
      <w:lvlJc w:val="left"/>
      <w:pPr>
        <w:tabs>
          <w:tab w:val="num" w:pos="360"/>
        </w:tabs>
        <w:ind w:left="360" w:firstLine="360"/>
      </w:pPr>
      <w:rPr>
        <w:rFonts w:ascii="Times" w:eastAsia="ヒラギノ角ゴ Pro W3" w:hAnsi="Symbol" w:hint="default"/>
        <w:color w:val="000000"/>
        <w:position w:val="0"/>
      </w:rPr>
    </w:lvl>
    <w:lvl w:ilvl="5">
      <w:start w:val="1"/>
      <w:numFmt w:val="bullet"/>
      <w:lvlText w:val="·"/>
      <w:lvlJc w:val="left"/>
      <w:pPr>
        <w:tabs>
          <w:tab w:val="num" w:pos="360"/>
        </w:tabs>
        <w:ind w:left="360" w:firstLine="360"/>
      </w:pPr>
      <w:rPr>
        <w:rFonts w:ascii="Times" w:eastAsia="ヒラギノ角ゴ Pro W3" w:hAnsi="Symbol" w:hint="default"/>
        <w:color w:val="000000"/>
        <w:position w:val="0"/>
      </w:rPr>
    </w:lvl>
    <w:lvl w:ilvl="6">
      <w:start w:val="1"/>
      <w:numFmt w:val="bullet"/>
      <w:lvlText w:val="·"/>
      <w:lvlJc w:val="left"/>
      <w:pPr>
        <w:tabs>
          <w:tab w:val="num" w:pos="360"/>
        </w:tabs>
        <w:ind w:left="360" w:firstLine="360"/>
      </w:pPr>
      <w:rPr>
        <w:rFonts w:ascii="Times" w:eastAsia="ヒラギノ角ゴ Pro W3" w:hAnsi="Symbol" w:hint="default"/>
        <w:color w:val="000000"/>
        <w:position w:val="0"/>
      </w:rPr>
    </w:lvl>
    <w:lvl w:ilvl="7">
      <w:start w:val="1"/>
      <w:numFmt w:val="bullet"/>
      <w:lvlText w:val="·"/>
      <w:lvlJc w:val="left"/>
      <w:pPr>
        <w:tabs>
          <w:tab w:val="num" w:pos="360"/>
        </w:tabs>
        <w:ind w:left="360" w:firstLine="360"/>
      </w:pPr>
      <w:rPr>
        <w:rFonts w:ascii="Times" w:eastAsia="ヒラギノ角ゴ Pro W3" w:hAnsi="Symbol" w:hint="default"/>
        <w:color w:val="000000"/>
        <w:position w:val="0"/>
      </w:rPr>
    </w:lvl>
    <w:lvl w:ilvl="8">
      <w:start w:val="1"/>
      <w:numFmt w:val="bullet"/>
      <w:lvlText w:val="·"/>
      <w:lvlJc w:val="left"/>
      <w:pPr>
        <w:tabs>
          <w:tab w:val="num" w:pos="360"/>
        </w:tabs>
        <w:ind w:left="360" w:firstLine="360"/>
      </w:pPr>
      <w:rPr>
        <w:rFonts w:ascii="Times" w:eastAsia="ヒラギノ角ゴ Pro W3" w:hAnsi="Symbol" w:hint="default"/>
        <w:color w:val="000000"/>
        <w:position w:val="0"/>
      </w:rPr>
    </w:lvl>
  </w:abstractNum>
  <w:abstractNum w:abstractNumId="8">
    <w:nsid w:val="12BB5423"/>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9F70A1"/>
    <w:multiLevelType w:val="hybridMultilevel"/>
    <w:tmpl w:val="545EF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72F2C99"/>
    <w:multiLevelType w:val="hybridMultilevel"/>
    <w:tmpl w:val="6D3AA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BEE23E3"/>
    <w:multiLevelType w:val="hybridMultilevel"/>
    <w:tmpl w:val="FFA86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13665C"/>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F86039"/>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9D746E"/>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BD2ECC"/>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2D07A3"/>
    <w:multiLevelType w:val="multilevel"/>
    <w:tmpl w:val="55366CA4"/>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
      <w:lvlJc w:val="left"/>
      <w:pPr>
        <w:tabs>
          <w:tab w:val="num" w:pos="360"/>
        </w:tabs>
        <w:ind w:left="360" w:firstLine="720"/>
      </w:pPr>
      <w:rPr>
        <w:rFonts w:ascii="Symbol" w:hAnsi="Symbol"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abstractNum w:abstractNumId="17">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89B5C52"/>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4E6931"/>
    <w:multiLevelType w:val="hybridMultilevel"/>
    <w:tmpl w:val="5DA87902"/>
    <w:lvl w:ilvl="0" w:tplc="E7A2F252">
      <w:start w:val="1"/>
      <w:numFmt w:val="decimal"/>
      <w:lvlText w:val="%1."/>
      <w:lvlJc w:val="left"/>
      <w:pPr>
        <w:ind w:left="360" w:hanging="360"/>
      </w:pPr>
      <w:rPr>
        <w:rFonts w:hint="default"/>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401731"/>
    <w:multiLevelType w:val="multilevel"/>
    <w:tmpl w:val="F2926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6E1207"/>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E1B5CD5"/>
    <w:multiLevelType w:val="hybridMultilevel"/>
    <w:tmpl w:val="3702C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6F978B4"/>
    <w:multiLevelType w:val="multilevel"/>
    <w:tmpl w:val="55366CA4"/>
    <w:lvl w:ilvl="0">
      <w:start w:val="1"/>
      <w:numFmt w:val="bullet"/>
      <w:lvlText w:val="·"/>
      <w:lvlJc w:val="left"/>
      <w:pPr>
        <w:tabs>
          <w:tab w:val="num" w:pos="360"/>
        </w:tabs>
        <w:ind w:left="360" w:firstLine="0"/>
      </w:pPr>
      <w:rPr>
        <w:rFonts w:ascii="Times" w:eastAsia="ヒラギノ角ゴ Pro W3" w:hAnsi="Symbol" w:hint="default"/>
        <w:color w:val="000000"/>
        <w:position w:val="0"/>
      </w:rPr>
    </w:lvl>
    <w:lvl w:ilvl="1">
      <w:start w:val="1"/>
      <w:numFmt w:val="bullet"/>
      <w:lvlText w:val=""/>
      <w:lvlJc w:val="left"/>
      <w:pPr>
        <w:tabs>
          <w:tab w:val="num" w:pos="360"/>
        </w:tabs>
        <w:ind w:left="360" w:firstLine="720"/>
      </w:pPr>
      <w:rPr>
        <w:rFonts w:ascii="Symbol" w:hAnsi="Symbol" w:hint="default"/>
        <w:color w:val="000000"/>
        <w:position w:val="0"/>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rPr>
    </w:lvl>
    <w:lvl w:ilvl="3">
      <w:start w:val="1"/>
      <w:numFmt w:val="bullet"/>
      <w:lvlText w:val="·"/>
      <w:lvlJc w:val="left"/>
      <w:pPr>
        <w:tabs>
          <w:tab w:val="num" w:pos="360"/>
        </w:tabs>
        <w:ind w:left="360" w:firstLine="2160"/>
      </w:pPr>
      <w:rPr>
        <w:rFonts w:ascii="Times" w:eastAsia="ヒラギノ角ゴ Pro W3" w:hAnsi="Symbol" w:hint="default"/>
        <w:color w:val="000000"/>
        <w:position w:val="0"/>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rPr>
    </w:lvl>
    <w:lvl w:ilvl="6">
      <w:start w:val="1"/>
      <w:numFmt w:val="bullet"/>
      <w:lvlText w:val="·"/>
      <w:lvlJc w:val="left"/>
      <w:pPr>
        <w:tabs>
          <w:tab w:val="num" w:pos="360"/>
        </w:tabs>
        <w:ind w:left="360" w:firstLine="4320"/>
      </w:pPr>
      <w:rPr>
        <w:rFonts w:ascii="Times" w:eastAsia="ヒラギノ角ゴ Pro W3" w:hAnsi="Symbol" w:hint="default"/>
        <w:color w:val="000000"/>
        <w:position w:val="0"/>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rPr>
    </w:lvl>
  </w:abstractNum>
  <w:num w:numId="1">
    <w:abstractNumId w:val="19"/>
  </w:num>
  <w:num w:numId="2">
    <w:abstractNumId w:val="17"/>
  </w:num>
  <w:num w:numId="3">
    <w:abstractNumId w:val="24"/>
  </w:num>
  <w:num w:numId="4">
    <w:abstractNumId w:val="20"/>
  </w:num>
  <w:num w:numId="5">
    <w:abstractNumId w:val="0"/>
  </w:num>
  <w:num w:numId="6">
    <w:abstractNumId w:val="1"/>
  </w:num>
  <w:num w:numId="7">
    <w:abstractNumId w:val="2"/>
  </w:num>
  <w:num w:numId="8">
    <w:abstractNumId w:val="3"/>
  </w:num>
  <w:num w:numId="9">
    <w:abstractNumId w:val="16"/>
  </w:num>
  <w:num w:numId="10">
    <w:abstractNumId w:val="4"/>
  </w:num>
  <w:num w:numId="11">
    <w:abstractNumId w:val="5"/>
  </w:num>
  <w:num w:numId="12">
    <w:abstractNumId w:val="6"/>
  </w:num>
  <w:num w:numId="13">
    <w:abstractNumId w:val="7"/>
  </w:num>
  <w:num w:numId="14">
    <w:abstractNumId w:val="25"/>
  </w:num>
  <w:num w:numId="15">
    <w:abstractNumId w:val="22"/>
  </w:num>
  <w:num w:numId="16">
    <w:abstractNumId w:val="18"/>
  </w:num>
  <w:num w:numId="17">
    <w:abstractNumId w:val="15"/>
  </w:num>
  <w:num w:numId="18">
    <w:abstractNumId w:val="14"/>
  </w:num>
  <w:num w:numId="19">
    <w:abstractNumId w:val="23"/>
  </w:num>
  <w:num w:numId="20">
    <w:abstractNumId w:val="8"/>
  </w:num>
  <w:num w:numId="21">
    <w:abstractNumId w:val="13"/>
  </w:num>
  <w:num w:numId="22">
    <w:abstractNumId w:val="9"/>
  </w:num>
  <w:num w:numId="23">
    <w:abstractNumId w:val="10"/>
  </w:num>
  <w:num w:numId="24">
    <w:abstractNumId w:val="21"/>
  </w:num>
  <w:num w:numId="25">
    <w:abstractNumId w:val="11"/>
  </w:num>
  <w:num w:numId="26">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2230B6"/>
    <w:rsid w:val="00007ADF"/>
    <w:rsid w:val="000202D6"/>
    <w:rsid w:val="0002270D"/>
    <w:rsid w:val="00026B24"/>
    <w:rsid w:val="000329F2"/>
    <w:rsid w:val="0003379F"/>
    <w:rsid w:val="0004732E"/>
    <w:rsid w:val="00055AD4"/>
    <w:rsid w:val="00065C9E"/>
    <w:rsid w:val="00071137"/>
    <w:rsid w:val="00071E5C"/>
    <w:rsid w:val="00081E07"/>
    <w:rsid w:val="00083BCA"/>
    <w:rsid w:val="00094EA5"/>
    <w:rsid w:val="00095466"/>
    <w:rsid w:val="0009582E"/>
    <w:rsid w:val="000A0C98"/>
    <w:rsid w:val="000A56AD"/>
    <w:rsid w:val="000A5E62"/>
    <w:rsid w:val="000B5366"/>
    <w:rsid w:val="000C09C9"/>
    <w:rsid w:val="000C0B2A"/>
    <w:rsid w:val="000C1913"/>
    <w:rsid w:val="000C19F7"/>
    <w:rsid w:val="000C447A"/>
    <w:rsid w:val="000E267A"/>
    <w:rsid w:val="000E702E"/>
    <w:rsid w:val="000F7DA6"/>
    <w:rsid w:val="001118EB"/>
    <w:rsid w:val="001130F3"/>
    <w:rsid w:val="00113F8E"/>
    <w:rsid w:val="001174B6"/>
    <w:rsid w:val="00120BD1"/>
    <w:rsid w:val="00123374"/>
    <w:rsid w:val="0014326A"/>
    <w:rsid w:val="00143597"/>
    <w:rsid w:val="001448EE"/>
    <w:rsid w:val="00152613"/>
    <w:rsid w:val="00154A05"/>
    <w:rsid w:val="00163178"/>
    <w:rsid w:val="00193EB6"/>
    <w:rsid w:val="001A22FE"/>
    <w:rsid w:val="001B3A77"/>
    <w:rsid w:val="001C7593"/>
    <w:rsid w:val="001D0B91"/>
    <w:rsid w:val="001D2946"/>
    <w:rsid w:val="001D2DA3"/>
    <w:rsid w:val="001D5E48"/>
    <w:rsid w:val="001E3899"/>
    <w:rsid w:val="001E679E"/>
    <w:rsid w:val="001F7128"/>
    <w:rsid w:val="00200A2C"/>
    <w:rsid w:val="0020313A"/>
    <w:rsid w:val="002042B4"/>
    <w:rsid w:val="00221177"/>
    <w:rsid w:val="00222A1B"/>
    <w:rsid w:val="002230B6"/>
    <w:rsid w:val="002271D2"/>
    <w:rsid w:val="002322D6"/>
    <w:rsid w:val="002325EF"/>
    <w:rsid w:val="0023675C"/>
    <w:rsid w:val="002433DB"/>
    <w:rsid w:val="00257DF4"/>
    <w:rsid w:val="00261546"/>
    <w:rsid w:val="0026224F"/>
    <w:rsid w:val="00262903"/>
    <w:rsid w:val="00266E6F"/>
    <w:rsid w:val="00276329"/>
    <w:rsid w:val="002961B4"/>
    <w:rsid w:val="002B3695"/>
    <w:rsid w:val="002E039A"/>
    <w:rsid w:val="002E6491"/>
    <w:rsid w:val="002F1A06"/>
    <w:rsid w:val="00300A4B"/>
    <w:rsid w:val="00301EFC"/>
    <w:rsid w:val="00302189"/>
    <w:rsid w:val="00315AAE"/>
    <w:rsid w:val="00330B13"/>
    <w:rsid w:val="003371B6"/>
    <w:rsid w:val="00341F1A"/>
    <w:rsid w:val="00342D7A"/>
    <w:rsid w:val="00357535"/>
    <w:rsid w:val="00360440"/>
    <w:rsid w:val="003702A9"/>
    <w:rsid w:val="00374049"/>
    <w:rsid w:val="003746ED"/>
    <w:rsid w:val="00391625"/>
    <w:rsid w:val="0039710E"/>
    <w:rsid w:val="003C753F"/>
    <w:rsid w:val="003D1D52"/>
    <w:rsid w:val="003E08AB"/>
    <w:rsid w:val="003E2EC8"/>
    <w:rsid w:val="004010EF"/>
    <w:rsid w:val="00417F4A"/>
    <w:rsid w:val="0042126C"/>
    <w:rsid w:val="00425025"/>
    <w:rsid w:val="004260A6"/>
    <w:rsid w:val="004470E6"/>
    <w:rsid w:val="00460571"/>
    <w:rsid w:val="00467753"/>
    <w:rsid w:val="0047441E"/>
    <w:rsid w:val="00485D26"/>
    <w:rsid w:val="00487EAD"/>
    <w:rsid w:val="004A4F56"/>
    <w:rsid w:val="004B2D31"/>
    <w:rsid w:val="004C287E"/>
    <w:rsid w:val="004C7C24"/>
    <w:rsid w:val="004E1F09"/>
    <w:rsid w:val="00501FC8"/>
    <w:rsid w:val="00503CDA"/>
    <w:rsid w:val="0051026D"/>
    <w:rsid w:val="00510AD7"/>
    <w:rsid w:val="005110D1"/>
    <w:rsid w:val="00514717"/>
    <w:rsid w:val="00514F86"/>
    <w:rsid w:val="00514FEE"/>
    <w:rsid w:val="00536421"/>
    <w:rsid w:val="00536EF4"/>
    <w:rsid w:val="00560C50"/>
    <w:rsid w:val="00575A2A"/>
    <w:rsid w:val="00575B56"/>
    <w:rsid w:val="00576342"/>
    <w:rsid w:val="005824D6"/>
    <w:rsid w:val="005828EF"/>
    <w:rsid w:val="00582C2D"/>
    <w:rsid w:val="005962E1"/>
    <w:rsid w:val="005B2643"/>
    <w:rsid w:val="005D7928"/>
    <w:rsid w:val="005F041D"/>
    <w:rsid w:val="005F1C3D"/>
    <w:rsid w:val="005F2A25"/>
    <w:rsid w:val="00606095"/>
    <w:rsid w:val="00613286"/>
    <w:rsid w:val="006256A3"/>
    <w:rsid w:val="006305E5"/>
    <w:rsid w:val="006334F3"/>
    <w:rsid w:val="0063538A"/>
    <w:rsid w:val="00641136"/>
    <w:rsid w:val="006425D1"/>
    <w:rsid w:val="00647F5D"/>
    <w:rsid w:val="00661565"/>
    <w:rsid w:val="00665F82"/>
    <w:rsid w:val="00673A45"/>
    <w:rsid w:val="0067473E"/>
    <w:rsid w:val="00680641"/>
    <w:rsid w:val="00693694"/>
    <w:rsid w:val="006A2CBC"/>
    <w:rsid w:val="006A372F"/>
    <w:rsid w:val="006C1B5B"/>
    <w:rsid w:val="006C3BBD"/>
    <w:rsid w:val="006E3C47"/>
    <w:rsid w:val="006F2E50"/>
    <w:rsid w:val="00732D51"/>
    <w:rsid w:val="007421E6"/>
    <w:rsid w:val="00756E47"/>
    <w:rsid w:val="00765D8B"/>
    <w:rsid w:val="00774DC9"/>
    <w:rsid w:val="00781006"/>
    <w:rsid w:val="00795B31"/>
    <w:rsid w:val="007A12DF"/>
    <w:rsid w:val="007A496E"/>
    <w:rsid w:val="007A567C"/>
    <w:rsid w:val="007B32E8"/>
    <w:rsid w:val="007B3FCD"/>
    <w:rsid w:val="007B7049"/>
    <w:rsid w:val="007C1D79"/>
    <w:rsid w:val="007C62F1"/>
    <w:rsid w:val="007D147F"/>
    <w:rsid w:val="007D25CE"/>
    <w:rsid w:val="007E69B7"/>
    <w:rsid w:val="008010A7"/>
    <w:rsid w:val="00803614"/>
    <w:rsid w:val="00805DCB"/>
    <w:rsid w:val="008149ED"/>
    <w:rsid w:val="00822FC1"/>
    <w:rsid w:val="00831CFB"/>
    <w:rsid w:val="0084369E"/>
    <w:rsid w:val="008563A3"/>
    <w:rsid w:val="00885B5F"/>
    <w:rsid w:val="0089758C"/>
    <w:rsid w:val="008A30EA"/>
    <w:rsid w:val="008A425D"/>
    <w:rsid w:val="008B06F3"/>
    <w:rsid w:val="008B524E"/>
    <w:rsid w:val="008C09FF"/>
    <w:rsid w:val="008C6AD2"/>
    <w:rsid w:val="008D7858"/>
    <w:rsid w:val="008E1E07"/>
    <w:rsid w:val="008E6456"/>
    <w:rsid w:val="008F5A4A"/>
    <w:rsid w:val="00913F6E"/>
    <w:rsid w:val="00914233"/>
    <w:rsid w:val="0091726D"/>
    <w:rsid w:val="00925F1E"/>
    <w:rsid w:val="0094455C"/>
    <w:rsid w:val="009504B9"/>
    <w:rsid w:val="00966722"/>
    <w:rsid w:val="00971DB4"/>
    <w:rsid w:val="0098290B"/>
    <w:rsid w:val="00987BA6"/>
    <w:rsid w:val="00993873"/>
    <w:rsid w:val="00996DC9"/>
    <w:rsid w:val="009A02D5"/>
    <w:rsid w:val="009A27F9"/>
    <w:rsid w:val="009A4E65"/>
    <w:rsid w:val="009B2440"/>
    <w:rsid w:val="009C326A"/>
    <w:rsid w:val="009D2439"/>
    <w:rsid w:val="009F6EAF"/>
    <w:rsid w:val="009F79FE"/>
    <w:rsid w:val="009F7FB9"/>
    <w:rsid w:val="00A03254"/>
    <w:rsid w:val="00A04894"/>
    <w:rsid w:val="00A0680D"/>
    <w:rsid w:val="00A62CF4"/>
    <w:rsid w:val="00A802F4"/>
    <w:rsid w:val="00A919EF"/>
    <w:rsid w:val="00A97E89"/>
    <w:rsid w:val="00AB29C0"/>
    <w:rsid w:val="00AB37D0"/>
    <w:rsid w:val="00AB464B"/>
    <w:rsid w:val="00AB6AEE"/>
    <w:rsid w:val="00AE3927"/>
    <w:rsid w:val="00AF5A35"/>
    <w:rsid w:val="00B069AE"/>
    <w:rsid w:val="00B13981"/>
    <w:rsid w:val="00B23536"/>
    <w:rsid w:val="00B274DE"/>
    <w:rsid w:val="00B40939"/>
    <w:rsid w:val="00B42FE5"/>
    <w:rsid w:val="00B600BA"/>
    <w:rsid w:val="00B90891"/>
    <w:rsid w:val="00B95537"/>
    <w:rsid w:val="00B95540"/>
    <w:rsid w:val="00B95960"/>
    <w:rsid w:val="00BA08EF"/>
    <w:rsid w:val="00BB1C8F"/>
    <w:rsid w:val="00BB38A5"/>
    <w:rsid w:val="00BB5483"/>
    <w:rsid w:val="00BB6354"/>
    <w:rsid w:val="00BD2564"/>
    <w:rsid w:val="00C07120"/>
    <w:rsid w:val="00C07831"/>
    <w:rsid w:val="00C1251A"/>
    <w:rsid w:val="00C1255D"/>
    <w:rsid w:val="00C2253E"/>
    <w:rsid w:val="00C24B95"/>
    <w:rsid w:val="00C446FD"/>
    <w:rsid w:val="00C75FB7"/>
    <w:rsid w:val="00C80ADE"/>
    <w:rsid w:val="00C9018B"/>
    <w:rsid w:val="00C94A45"/>
    <w:rsid w:val="00CA06B6"/>
    <w:rsid w:val="00CA791A"/>
    <w:rsid w:val="00CB3002"/>
    <w:rsid w:val="00CB31F7"/>
    <w:rsid w:val="00CB7C28"/>
    <w:rsid w:val="00CB7E4F"/>
    <w:rsid w:val="00CC0710"/>
    <w:rsid w:val="00CC493C"/>
    <w:rsid w:val="00D06F07"/>
    <w:rsid w:val="00D10C85"/>
    <w:rsid w:val="00D14087"/>
    <w:rsid w:val="00D2124E"/>
    <w:rsid w:val="00D2701F"/>
    <w:rsid w:val="00D36C3B"/>
    <w:rsid w:val="00D5663B"/>
    <w:rsid w:val="00D8042F"/>
    <w:rsid w:val="00D84406"/>
    <w:rsid w:val="00D85D90"/>
    <w:rsid w:val="00DA7C0F"/>
    <w:rsid w:val="00DB723F"/>
    <w:rsid w:val="00DC6E26"/>
    <w:rsid w:val="00DD19E1"/>
    <w:rsid w:val="00DD24E9"/>
    <w:rsid w:val="00DD2E8A"/>
    <w:rsid w:val="00DE18A9"/>
    <w:rsid w:val="00DF2F26"/>
    <w:rsid w:val="00DF6E85"/>
    <w:rsid w:val="00E1461B"/>
    <w:rsid w:val="00E15048"/>
    <w:rsid w:val="00E1519F"/>
    <w:rsid w:val="00E23A7E"/>
    <w:rsid w:val="00E319F9"/>
    <w:rsid w:val="00E34F86"/>
    <w:rsid w:val="00E4428C"/>
    <w:rsid w:val="00E51EA4"/>
    <w:rsid w:val="00E6769C"/>
    <w:rsid w:val="00E70CA8"/>
    <w:rsid w:val="00E91CB0"/>
    <w:rsid w:val="00E923D5"/>
    <w:rsid w:val="00E9330B"/>
    <w:rsid w:val="00E96520"/>
    <w:rsid w:val="00EA0052"/>
    <w:rsid w:val="00EC38C8"/>
    <w:rsid w:val="00EC6658"/>
    <w:rsid w:val="00ED27CE"/>
    <w:rsid w:val="00EE032A"/>
    <w:rsid w:val="00F163D6"/>
    <w:rsid w:val="00F41889"/>
    <w:rsid w:val="00F7193B"/>
    <w:rsid w:val="00F908DC"/>
    <w:rsid w:val="00F94B57"/>
    <w:rsid w:val="00F95C7E"/>
    <w:rsid w:val="00F964CA"/>
    <w:rsid w:val="00FA0355"/>
    <w:rsid w:val="00FA4C00"/>
    <w:rsid w:val="00FB1643"/>
    <w:rsid w:val="00FB6AD4"/>
    <w:rsid w:val="00FC04F3"/>
    <w:rsid w:val="00FD2338"/>
    <w:rsid w:val="00FD61B0"/>
    <w:rsid w:val="00FE2B36"/>
    <w:rsid w:val="00FE66BB"/>
    <w:rsid w:val="00FE66D7"/>
    <w:rsid w:val="00FF318C"/>
    <w:rsid w:val="00FF3D9C"/>
    <w:rsid w:val="00FF42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30B6"/>
    <w:pPr>
      <w:spacing w:after="0" w:line="240" w:lineRule="auto"/>
    </w:pPr>
    <w:rPr>
      <w:rFonts w:ascii="Times New Roman" w:eastAsia="Times New Roman" w:hAnsi="Times New Roman" w:cs="Times New Roman"/>
      <w:sz w:val="24"/>
      <w:szCs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intnormal">
    <w:name w:val="point_normal"/>
    <w:rsid w:val="002230B6"/>
  </w:style>
  <w:style w:type="paragraph" w:customStyle="1" w:styleId="Tabelapozycja">
    <w:name w:val="Tabela pozycja"/>
    <w:rsid w:val="002230B6"/>
    <w:pPr>
      <w:widowControl w:val="0"/>
      <w:suppressAutoHyphens/>
      <w:spacing w:after="0" w:line="240" w:lineRule="auto"/>
    </w:pPr>
    <w:rPr>
      <w:rFonts w:ascii="Arial" w:eastAsia="ヒラギノ角ゴ Pro W3" w:hAnsi="Arial" w:cs="Times New Roman"/>
      <w:color w:val="000000"/>
      <w:szCs w:val="20"/>
      <w:lang w:val="en-US" w:eastAsia="pl-PL"/>
    </w:rPr>
  </w:style>
  <w:style w:type="paragraph" w:styleId="Akapitzlist">
    <w:name w:val="List Paragraph"/>
    <w:basedOn w:val="Normalny"/>
    <w:uiPriority w:val="34"/>
    <w:qFormat/>
    <w:rsid w:val="002230B6"/>
    <w:pPr>
      <w:ind w:left="720"/>
      <w:contextualSpacing/>
    </w:pPr>
  </w:style>
  <w:style w:type="paragraph" w:customStyle="1" w:styleId="Pa4">
    <w:name w:val="Pa4"/>
    <w:basedOn w:val="Normalny"/>
    <w:next w:val="Normalny"/>
    <w:uiPriority w:val="99"/>
    <w:rsid w:val="002230B6"/>
    <w:pPr>
      <w:autoSpaceDE w:val="0"/>
      <w:autoSpaceDN w:val="0"/>
      <w:adjustRightInd w:val="0"/>
      <w:spacing w:line="161" w:lineRule="atLeast"/>
    </w:pPr>
    <w:rPr>
      <w:rFonts w:ascii="Museo Sans For Dell 100" w:eastAsiaTheme="minorHAnsi" w:hAnsi="Museo Sans For Dell 100" w:cstheme="minorBidi"/>
      <w:lang w:val="pl-PL"/>
    </w:rPr>
  </w:style>
  <w:style w:type="character" w:customStyle="1" w:styleId="StyleBoldItalicRed">
    <w:name w:val="Style Bold Italic Red"/>
    <w:basedOn w:val="Domylnaczcionkaakapitu"/>
    <w:rsid w:val="00EC38C8"/>
    <w:rPr>
      <w:b/>
      <w:bCs/>
      <w:iCs/>
      <w:color w:val="FF0000"/>
      <w:sz w:val="18"/>
      <w:szCs w:val="18"/>
    </w:rPr>
  </w:style>
  <w:style w:type="character" w:styleId="Hipercze">
    <w:name w:val="Hyperlink"/>
    <w:basedOn w:val="Domylnaczcionkaakapitu"/>
    <w:rsid w:val="006A372F"/>
    <w:rPr>
      <w:color w:val="0000FF"/>
      <w:u w:val="single"/>
    </w:rPr>
  </w:style>
  <w:style w:type="paragraph" w:styleId="Zwykytekst">
    <w:name w:val="Plain Text"/>
    <w:basedOn w:val="Normalny"/>
    <w:link w:val="ZwykytekstZnak"/>
    <w:uiPriority w:val="99"/>
    <w:unhideWhenUsed/>
    <w:rsid w:val="00222A1B"/>
    <w:rPr>
      <w:rFonts w:ascii="Consolas" w:eastAsiaTheme="minorHAnsi" w:hAnsi="Consolas" w:cs="Consolas"/>
      <w:sz w:val="21"/>
      <w:szCs w:val="21"/>
      <w:lang w:val="pl-PL"/>
    </w:rPr>
  </w:style>
  <w:style w:type="character" w:customStyle="1" w:styleId="ZwykytekstZnak">
    <w:name w:val="Zwykły tekst Znak"/>
    <w:basedOn w:val="Domylnaczcionkaakapitu"/>
    <w:link w:val="Zwykytekst"/>
    <w:uiPriority w:val="99"/>
    <w:rsid w:val="00222A1B"/>
    <w:rPr>
      <w:rFonts w:ascii="Consolas" w:hAnsi="Consolas" w:cs="Consolas"/>
      <w:sz w:val="21"/>
      <w:szCs w:val="21"/>
    </w:rPr>
  </w:style>
  <w:style w:type="paragraph" w:styleId="Nagwek">
    <w:name w:val="header"/>
    <w:basedOn w:val="Normalny"/>
    <w:link w:val="NagwekZnak"/>
    <w:uiPriority w:val="99"/>
    <w:unhideWhenUsed/>
    <w:rsid w:val="00CA791A"/>
    <w:pPr>
      <w:tabs>
        <w:tab w:val="center" w:pos="4536"/>
        <w:tab w:val="right" w:pos="9072"/>
      </w:tabs>
    </w:pPr>
  </w:style>
  <w:style w:type="character" w:customStyle="1" w:styleId="NagwekZnak">
    <w:name w:val="Nagłówek Znak"/>
    <w:basedOn w:val="Domylnaczcionkaakapitu"/>
    <w:link w:val="Nagwek"/>
    <w:uiPriority w:val="99"/>
    <w:rsid w:val="00CA791A"/>
    <w:rPr>
      <w:rFonts w:ascii="Times New Roman" w:eastAsia="Times New Roman" w:hAnsi="Times New Roman" w:cs="Times New Roman"/>
      <w:sz w:val="24"/>
      <w:szCs w:val="24"/>
      <w:lang w:val="en-GB"/>
    </w:rPr>
  </w:style>
  <w:style w:type="paragraph" w:styleId="Stopka">
    <w:name w:val="footer"/>
    <w:basedOn w:val="Normalny"/>
    <w:link w:val="StopkaZnak"/>
    <w:uiPriority w:val="99"/>
    <w:unhideWhenUsed/>
    <w:rsid w:val="00CA791A"/>
    <w:pPr>
      <w:tabs>
        <w:tab w:val="center" w:pos="4536"/>
        <w:tab w:val="right" w:pos="9072"/>
      </w:tabs>
    </w:pPr>
  </w:style>
  <w:style w:type="character" w:customStyle="1" w:styleId="StopkaZnak">
    <w:name w:val="Stopka Znak"/>
    <w:basedOn w:val="Domylnaczcionkaakapitu"/>
    <w:link w:val="Stopka"/>
    <w:uiPriority w:val="99"/>
    <w:rsid w:val="00CA791A"/>
    <w:rPr>
      <w:rFonts w:ascii="Times New Roman" w:eastAsia="Times New Roman" w:hAnsi="Times New Roman" w:cs="Times New Roman"/>
      <w:sz w:val="24"/>
      <w:szCs w:val="24"/>
      <w:lang w:val="en-GB"/>
    </w:rPr>
  </w:style>
  <w:style w:type="paragraph" w:styleId="NormalnyWeb">
    <w:name w:val="Normal (Web)"/>
    <w:basedOn w:val="Normalny"/>
    <w:uiPriority w:val="99"/>
    <w:unhideWhenUsed/>
    <w:rsid w:val="00007ADF"/>
    <w:pPr>
      <w:spacing w:before="100" w:beforeAutospacing="1" w:after="100" w:afterAutospacing="1"/>
    </w:pPr>
    <w:rPr>
      <w:lang w:val="pl-PL" w:eastAsia="pl-PL"/>
    </w:rPr>
  </w:style>
  <w:style w:type="character" w:customStyle="1" w:styleId="plain0020textchar1">
    <w:name w:val="plain_0020text__char1"/>
    <w:basedOn w:val="Domylnaczcionkaakapitu"/>
    <w:rsid w:val="00E6769C"/>
    <w:rPr>
      <w:rFonts w:ascii="Consolas" w:hAnsi="Consolas" w:cs="Consolas" w:hint="default"/>
      <w:sz w:val="20"/>
      <w:szCs w:val="20"/>
    </w:rPr>
  </w:style>
  <w:style w:type="character" w:customStyle="1" w:styleId="tabela0020pozycjachar1">
    <w:name w:val="tabela_0020pozycja__char1"/>
    <w:basedOn w:val="Domylnaczcionkaakapitu"/>
    <w:rsid w:val="00200A2C"/>
    <w:rPr>
      <w:rFonts w:ascii="Arial" w:hAnsi="Arial" w:cs="Arial" w:hint="default"/>
      <w:sz w:val="22"/>
      <w:szCs w:val="22"/>
    </w:rPr>
  </w:style>
  <w:style w:type="paragraph" w:customStyle="1" w:styleId="tabela0020pozycja1">
    <w:name w:val="tabela_0020pozycja1"/>
    <w:basedOn w:val="Normalny"/>
    <w:rsid w:val="005D7928"/>
    <w:pPr>
      <w:spacing w:line="240" w:lineRule="atLeast"/>
    </w:pPr>
    <w:rPr>
      <w:rFonts w:ascii="Arial" w:hAnsi="Arial" w:cs="Arial"/>
      <w:sz w:val="22"/>
      <w:szCs w:val="22"/>
      <w:lang w:val="pl-PL" w:eastAsia="pl-PL"/>
    </w:rPr>
  </w:style>
  <w:style w:type="paragraph" w:customStyle="1" w:styleId="Default">
    <w:name w:val="Default"/>
    <w:rsid w:val="00E9330B"/>
    <w:pPr>
      <w:widowControl w:val="0"/>
      <w:suppressAutoHyphens/>
      <w:spacing w:after="0" w:line="240" w:lineRule="auto"/>
    </w:pPr>
    <w:rPr>
      <w:rFonts w:ascii="Times New Roman" w:eastAsia="ヒラギノ角ゴ Pro W3" w:hAnsi="Times New Roman" w:cs="Times New Roman"/>
      <w:color w:val="000000"/>
      <w:sz w:val="24"/>
      <w:szCs w:val="20"/>
      <w:lang w:val="en-US" w:eastAsia="pl-PL"/>
    </w:rPr>
  </w:style>
  <w:style w:type="character" w:customStyle="1" w:styleId="normal0020tablechar">
    <w:name w:val="normal_0020table__char"/>
    <w:basedOn w:val="Domylnaczcionkaakapitu"/>
    <w:rsid w:val="00065C9E"/>
  </w:style>
  <w:style w:type="paragraph" w:styleId="Tekstdymka">
    <w:name w:val="Balloon Text"/>
    <w:basedOn w:val="Normalny"/>
    <w:link w:val="TekstdymkaZnak"/>
    <w:uiPriority w:val="99"/>
    <w:semiHidden/>
    <w:unhideWhenUsed/>
    <w:rsid w:val="0042502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5025"/>
    <w:rPr>
      <w:rFonts w:ascii="Segoe UI" w:eastAsia="Times New Roman" w:hAnsi="Segoe UI" w:cs="Segoe UI"/>
      <w:sz w:val="18"/>
      <w:szCs w:val="18"/>
      <w:lang w:val="en-GB"/>
    </w:rPr>
  </w:style>
  <w:style w:type="character" w:styleId="Odwoaniedokomentarza">
    <w:name w:val="annotation reference"/>
    <w:basedOn w:val="Domylnaczcionkaakapitu"/>
    <w:uiPriority w:val="99"/>
    <w:semiHidden/>
    <w:unhideWhenUsed/>
    <w:rsid w:val="003371B6"/>
    <w:rPr>
      <w:sz w:val="16"/>
      <w:szCs w:val="16"/>
    </w:rPr>
  </w:style>
  <w:style w:type="paragraph" w:styleId="Tekstkomentarza">
    <w:name w:val="annotation text"/>
    <w:basedOn w:val="Normalny"/>
    <w:link w:val="TekstkomentarzaZnak"/>
    <w:uiPriority w:val="99"/>
    <w:semiHidden/>
    <w:unhideWhenUsed/>
    <w:rsid w:val="003371B6"/>
    <w:rPr>
      <w:sz w:val="20"/>
      <w:szCs w:val="20"/>
    </w:rPr>
  </w:style>
  <w:style w:type="character" w:customStyle="1" w:styleId="TekstkomentarzaZnak">
    <w:name w:val="Tekst komentarza Znak"/>
    <w:basedOn w:val="Domylnaczcionkaakapitu"/>
    <w:link w:val="Tekstkomentarza"/>
    <w:uiPriority w:val="99"/>
    <w:semiHidden/>
    <w:rsid w:val="003371B6"/>
    <w:rPr>
      <w:rFonts w:ascii="Times New Roman" w:eastAsia="Times New Roman" w:hAnsi="Times New Roman" w:cs="Times New Roman"/>
      <w:sz w:val="20"/>
      <w:szCs w:val="20"/>
      <w:lang w:val="en-GB"/>
    </w:rPr>
  </w:style>
  <w:style w:type="paragraph" w:styleId="Tematkomentarza">
    <w:name w:val="annotation subject"/>
    <w:basedOn w:val="Tekstkomentarza"/>
    <w:next w:val="Tekstkomentarza"/>
    <w:link w:val="TematkomentarzaZnak"/>
    <w:uiPriority w:val="99"/>
    <w:semiHidden/>
    <w:unhideWhenUsed/>
    <w:rsid w:val="003371B6"/>
    <w:rPr>
      <w:b/>
      <w:bCs/>
    </w:rPr>
  </w:style>
  <w:style w:type="character" w:customStyle="1" w:styleId="TematkomentarzaZnak">
    <w:name w:val="Temat komentarza Znak"/>
    <w:basedOn w:val="TekstkomentarzaZnak"/>
    <w:link w:val="Tematkomentarza"/>
    <w:uiPriority w:val="99"/>
    <w:semiHidden/>
    <w:rsid w:val="003371B6"/>
    <w:rPr>
      <w:rFonts w:ascii="Times New Roman" w:eastAsia="Times New Roman" w:hAnsi="Times New Roman" w:cs="Times New Roman"/>
      <w:b/>
      <w:bCs/>
      <w:sz w:val="20"/>
      <w:szCs w:val="20"/>
      <w:lang w:val="en-GB"/>
    </w:rPr>
  </w:style>
  <w:style w:type="character" w:customStyle="1" w:styleId="apple-converted-space">
    <w:name w:val="apple-converted-space"/>
    <w:basedOn w:val="Domylnaczcionkaakapitu"/>
    <w:rsid w:val="000A0C98"/>
  </w:style>
  <w:style w:type="character" w:customStyle="1" w:styleId="tooltipster">
    <w:name w:val="tooltipster"/>
    <w:basedOn w:val="Domylnaczcionkaakapitu"/>
    <w:rsid w:val="00AB37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30B6"/>
    <w:pPr>
      <w:spacing w:after="0" w:line="240" w:lineRule="auto"/>
    </w:pPr>
    <w:rPr>
      <w:rFonts w:ascii="Times New Roman" w:eastAsia="Times New Roman" w:hAnsi="Times New Roman" w:cs="Times New Roman"/>
      <w:sz w:val="24"/>
      <w:szCs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intnormal">
    <w:name w:val="point_normal"/>
    <w:rsid w:val="002230B6"/>
  </w:style>
  <w:style w:type="paragraph" w:customStyle="1" w:styleId="Tabelapozycja">
    <w:name w:val="Tabela pozycja"/>
    <w:rsid w:val="002230B6"/>
    <w:pPr>
      <w:widowControl w:val="0"/>
      <w:suppressAutoHyphens/>
      <w:spacing w:after="0" w:line="240" w:lineRule="auto"/>
    </w:pPr>
    <w:rPr>
      <w:rFonts w:ascii="Arial" w:eastAsia="ヒラギノ角ゴ Pro W3" w:hAnsi="Arial" w:cs="Times New Roman"/>
      <w:color w:val="000000"/>
      <w:szCs w:val="20"/>
      <w:lang w:val="en-US" w:eastAsia="pl-PL"/>
    </w:rPr>
  </w:style>
  <w:style w:type="paragraph" w:styleId="Akapitzlist">
    <w:name w:val="List Paragraph"/>
    <w:basedOn w:val="Normalny"/>
    <w:uiPriority w:val="34"/>
    <w:qFormat/>
    <w:rsid w:val="002230B6"/>
    <w:pPr>
      <w:ind w:left="720"/>
      <w:contextualSpacing/>
    </w:pPr>
  </w:style>
  <w:style w:type="paragraph" w:customStyle="1" w:styleId="Pa4">
    <w:name w:val="Pa4"/>
    <w:basedOn w:val="Normalny"/>
    <w:next w:val="Normalny"/>
    <w:uiPriority w:val="99"/>
    <w:rsid w:val="002230B6"/>
    <w:pPr>
      <w:autoSpaceDE w:val="0"/>
      <w:autoSpaceDN w:val="0"/>
      <w:adjustRightInd w:val="0"/>
      <w:spacing w:line="161" w:lineRule="atLeast"/>
    </w:pPr>
    <w:rPr>
      <w:rFonts w:ascii="Museo Sans For Dell 100" w:eastAsiaTheme="minorHAnsi" w:hAnsi="Museo Sans For Dell 100" w:cstheme="minorBidi"/>
      <w:lang w:val="pl-PL"/>
    </w:rPr>
  </w:style>
  <w:style w:type="character" w:customStyle="1" w:styleId="StyleBoldItalicRed">
    <w:name w:val="Style Bold Italic Red"/>
    <w:basedOn w:val="Domylnaczcionkaakapitu"/>
    <w:rsid w:val="00EC38C8"/>
    <w:rPr>
      <w:b/>
      <w:bCs/>
      <w:iCs/>
      <w:color w:val="FF0000"/>
      <w:sz w:val="18"/>
      <w:szCs w:val="18"/>
    </w:rPr>
  </w:style>
  <w:style w:type="character" w:styleId="Hipercze">
    <w:name w:val="Hyperlink"/>
    <w:basedOn w:val="Domylnaczcionkaakapitu"/>
    <w:rsid w:val="006A372F"/>
    <w:rPr>
      <w:color w:val="0000FF"/>
      <w:u w:val="single"/>
    </w:rPr>
  </w:style>
  <w:style w:type="paragraph" w:styleId="Zwykytekst">
    <w:name w:val="Plain Text"/>
    <w:basedOn w:val="Normalny"/>
    <w:link w:val="ZwykytekstZnak"/>
    <w:uiPriority w:val="99"/>
    <w:unhideWhenUsed/>
    <w:rsid w:val="00222A1B"/>
    <w:rPr>
      <w:rFonts w:ascii="Consolas" w:eastAsiaTheme="minorHAnsi" w:hAnsi="Consolas" w:cs="Consolas"/>
      <w:sz w:val="21"/>
      <w:szCs w:val="21"/>
      <w:lang w:val="pl-PL"/>
    </w:rPr>
  </w:style>
  <w:style w:type="character" w:customStyle="1" w:styleId="ZwykytekstZnak">
    <w:name w:val="Zwykły tekst Znak"/>
    <w:basedOn w:val="Domylnaczcionkaakapitu"/>
    <w:link w:val="Zwykytekst"/>
    <w:uiPriority w:val="99"/>
    <w:rsid w:val="00222A1B"/>
    <w:rPr>
      <w:rFonts w:ascii="Consolas" w:hAnsi="Consolas" w:cs="Consolas"/>
      <w:sz w:val="21"/>
      <w:szCs w:val="21"/>
    </w:rPr>
  </w:style>
  <w:style w:type="paragraph" w:styleId="Nagwek">
    <w:name w:val="header"/>
    <w:basedOn w:val="Normalny"/>
    <w:link w:val="NagwekZnak"/>
    <w:uiPriority w:val="99"/>
    <w:unhideWhenUsed/>
    <w:rsid w:val="00CA791A"/>
    <w:pPr>
      <w:tabs>
        <w:tab w:val="center" w:pos="4536"/>
        <w:tab w:val="right" w:pos="9072"/>
      </w:tabs>
    </w:pPr>
  </w:style>
  <w:style w:type="character" w:customStyle="1" w:styleId="NagwekZnak">
    <w:name w:val="Nagłówek Znak"/>
    <w:basedOn w:val="Domylnaczcionkaakapitu"/>
    <w:link w:val="Nagwek"/>
    <w:uiPriority w:val="99"/>
    <w:rsid w:val="00CA791A"/>
    <w:rPr>
      <w:rFonts w:ascii="Times New Roman" w:eastAsia="Times New Roman" w:hAnsi="Times New Roman" w:cs="Times New Roman"/>
      <w:sz w:val="24"/>
      <w:szCs w:val="24"/>
      <w:lang w:val="en-GB"/>
    </w:rPr>
  </w:style>
  <w:style w:type="paragraph" w:styleId="Stopka">
    <w:name w:val="footer"/>
    <w:basedOn w:val="Normalny"/>
    <w:link w:val="StopkaZnak"/>
    <w:uiPriority w:val="99"/>
    <w:unhideWhenUsed/>
    <w:rsid w:val="00CA791A"/>
    <w:pPr>
      <w:tabs>
        <w:tab w:val="center" w:pos="4536"/>
        <w:tab w:val="right" w:pos="9072"/>
      </w:tabs>
    </w:pPr>
  </w:style>
  <w:style w:type="character" w:customStyle="1" w:styleId="StopkaZnak">
    <w:name w:val="Stopka Znak"/>
    <w:basedOn w:val="Domylnaczcionkaakapitu"/>
    <w:link w:val="Stopka"/>
    <w:uiPriority w:val="99"/>
    <w:rsid w:val="00CA791A"/>
    <w:rPr>
      <w:rFonts w:ascii="Times New Roman" w:eastAsia="Times New Roman" w:hAnsi="Times New Roman" w:cs="Times New Roman"/>
      <w:sz w:val="24"/>
      <w:szCs w:val="24"/>
      <w:lang w:val="en-GB"/>
    </w:rPr>
  </w:style>
  <w:style w:type="paragraph" w:styleId="NormalnyWeb">
    <w:name w:val="Normal (Web)"/>
    <w:basedOn w:val="Normalny"/>
    <w:uiPriority w:val="99"/>
    <w:unhideWhenUsed/>
    <w:rsid w:val="00007ADF"/>
    <w:pPr>
      <w:spacing w:before="100" w:beforeAutospacing="1" w:after="100" w:afterAutospacing="1"/>
    </w:pPr>
    <w:rPr>
      <w:lang w:val="pl-PL" w:eastAsia="pl-PL"/>
    </w:rPr>
  </w:style>
  <w:style w:type="character" w:customStyle="1" w:styleId="plain0020textchar1">
    <w:name w:val="plain_0020text__char1"/>
    <w:basedOn w:val="Domylnaczcionkaakapitu"/>
    <w:rsid w:val="00E6769C"/>
    <w:rPr>
      <w:rFonts w:ascii="Consolas" w:hAnsi="Consolas" w:cs="Consolas" w:hint="default"/>
      <w:sz w:val="20"/>
      <w:szCs w:val="20"/>
    </w:rPr>
  </w:style>
  <w:style w:type="character" w:customStyle="1" w:styleId="tabela0020pozycjachar1">
    <w:name w:val="tabela_0020pozycja__char1"/>
    <w:basedOn w:val="Domylnaczcionkaakapitu"/>
    <w:rsid w:val="00200A2C"/>
    <w:rPr>
      <w:rFonts w:ascii="Arial" w:hAnsi="Arial" w:cs="Arial" w:hint="default"/>
      <w:sz w:val="22"/>
      <w:szCs w:val="22"/>
    </w:rPr>
  </w:style>
  <w:style w:type="paragraph" w:customStyle="1" w:styleId="tabela0020pozycja1">
    <w:name w:val="tabela_0020pozycja1"/>
    <w:basedOn w:val="Normalny"/>
    <w:rsid w:val="005D7928"/>
    <w:pPr>
      <w:spacing w:line="240" w:lineRule="atLeast"/>
    </w:pPr>
    <w:rPr>
      <w:rFonts w:ascii="Arial" w:hAnsi="Arial" w:cs="Arial"/>
      <w:sz w:val="22"/>
      <w:szCs w:val="22"/>
      <w:lang w:val="pl-PL" w:eastAsia="pl-PL"/>
    </w:rPr>
  </w:style>
  <w:style w:type="paragraph" w:customStyle="1" w:styleId="Default">
    <w:name w:val="Default"/>
    <w:rsid w:val="00E9330B"/>
    <w:pPr>
      <w:widowControl w:val="0"/>
      <w:suppressAutoHyphens/>
      <w:spacing w:after="0" w:line="240" w:lineRule="auto"/>
    </w:pPr>
    <w:rPr>
      <w:rFonts w:ascii="Times New Roman" w:eastAsia="ヒラギノ角ゴ Pro W3" w:hAnsi="Times New Roman" w:cs="Times New Roman"/>
      <w:color w:val="000000"/>
      <w:sz w:val="24"/>
      <w:szCs w:val="20"/>
      <w:lang w:val="en-US" w:eastAsia="pl-PL"/>
    </w:rPr>
  </w:style>
  <w:style w:type="character" w:customStyle="1" w:styleId="normal0020tablechar">
    <w:name w:val="normal_0020table__char"/>
    <w:basedOn w:val="Domylnaczcionkaakapitu"/>
    <w:rsid w:val="00065C9E"/>
  </w:style>
  <w:style w:type="paragraph" w:styleId="Tekstdymka">
    <w:name w:val="Balloon Text"/>
    <w:basedOn w:val="Normalny"/>
    <w:link w:val="TekstdymkaZnak"/>
    <w:uiPriority w:val="99"/>
    <w:semiHidden/>
    <w:unhideWhenUsed/>
    <w:rsid w:val="0042502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5025"/>
    <w:rPr>
      <w:rFonts w:ascii="Segoe UI" w:eastAsia="Times New Roman" w:hAnsi="Segoe UI" w:cs="Segoe UI"/>
      <w:sz w:val="18"/>
      <w:szCs w:val="18"/>
      <w:lang w:val="en-GB"/>
    </w:rPr>
  </w:style>
  <w:style w:type="character" w:styleId="Odwoaniedokomentarza">
    <w:name w:val="annotation reference"/>
    <w:basedOn w:val="Domylnaczcionkaakapitu"/>
    <w:uiPriority w:val="99"/>
    <w:semiHidden/>
    <w:unhideWhenUsed/>
    <w:rsid w:val="003371B6"/>
    <w:rPr>
      <w:sz w:val="16"/>
      <w:szCs w:val="16"/>
    </w:rPr>
  </w:style>
  <w:style w:type="paragraph" w:styleId="Tekstkomentarza">
    <w:name w:val="annotation text"/>
    <w:basedOn w:val="Normalny"/>
    <w:link w:val="TekstkomentarzaZnak"/>
    <w:uiPriority w:val="99"/>
    <w:semiHidden/>
    <w:unhideWhenUsed/>
    <w:rsid w:val="003371B6"/>
    <w:rPr>
      <w:sz w:val="20"/>
      <w:szCs w:val="20"/>
    </w:rPr>
  </w:style>
  <w:style w:type="character" w:customStyle="1" w:styleId="TekstkomentarzaZnak">
    <w:name w:val="Tekst komentarza Znak"/>
    <w:basedOn w:val="Domylnaczcionkaakapitu"/>
    <w:link w:val="Tekstkomentarza"/>
    <w:uiPriority w:val="99"/>
    <w:semiHidden/>
    <w:rsid w:val="003371B6"/>
    <w:rPr>
      <w:rFonts w:ascii="Times New Roman" w:eastAsia="Times New Roman" w:hAnsi="Times New Roman" w:cs="Times New Roman"/>
      <w:sz w:val="20"/>
      <w:szCs w:val="20"/>
      <w:lang w:val="en-GB"/>
    </w:rPr>
  </w:style>
  <w:style w:type="paragraph" w:styleId="Tematkomentarza">
    <w:name w:val="annotation subject"/>
    <w:basedOn w:val="Tekstkomentarza"/>
    <w:next w:val="Tekstkomentarza"/>
    <w:link w:val="TematkomentarzaZnak"/>
    <w:uiPriority w:val="99"/>
    <w:semiHidden/>
    <w:unhideWhenUsed/>
    <w:rsid w:val="003371B6"/>
    <w:rPr>
      <w:b/>
      <w:bCs/>
    </w:rPr>
  </w:style>
  <w:style w:type="character" w:customStyle="1" w:styleId="TematkomentarzaZnak">
    <w:name w:val="Temat komentarza Znak"/>
    <w:basedOn w:val="TekstkomentarzaZnak"/>
    <w:link w:val="Tematkomentarza"/>
    <w:uiPriority w:val="99"/>
    <w:semiHidden/>
    <w:rsid w:val="003371B6"/>
    <w:rPr>
      <w:rFonts w:ascii="Times New Roman" w:eastAsia="Times New Roman" w:hAnsi="Times New Roman" w:cs="Times New Roman"/>
      <w:b/>
      <w:bCs/>
      <w:sz w:val="20"/>
      <w:szCs w:val="20"/>
      <w:lang w:val="en-GB"/>
    </w:rPr>
  </w:style>
  <w:style w:type="character" w:customStyle="1" w:styleId="apple-converted-space">
    <w:name w:val="apple-converted-space"/>
    <w:basedOn w:val="Domylnaczcionkaakapitu"/>
    <w:rsid w:val="000A0C98"/>
  </w:style>
  <w:style w:type="character" w:customStyle="1" w:styleId="tooltipster">
    <w:name w:val="tooltipster"/>
    <w:basedOn w:val="Domylnaczcionkaakapitu"/>
    <w:rsid w:val="00AB37D0"/>
  </w:style>
</w:styles>
</file>

<file path=word/webSettings.xml><?xml version="1.0" encoding="utf-8"?>
<w:webSettings xmlns:r="http://schemas.openxmlformats.org/officeDocument/2006/relationships" xmlns:w="http://schemas.openxmlformats.org/wordprocessingml/2006/main">
  <w:divs>
    <w:div w:id="30426298">
      <w:bodyDiv w:val="1"/>
      <w:marLeft w:val="0"/>
      <w:marRight w:val="0"/>
      <w:marTop w:val="0"/>
      <w:marBottom w:val="0"/>
      <w:divBdr>
        <w:top w:val="none" w:sz="0" w:space="0" w:color="auto"/>
        <w:left w:val="none" w:sz="0" w:space="0" w:color="auto"/>
        <w:bottom w:val="none" w:sz="0" w:space="0" w:color="auto"/>
        <w:right w:val="none" w:sz="0" w:space="0" w:color="auto"/>
      </w:divBdr>
    </w:div>
    <w:div w:id="144514753">
      <w:bodyDiv w:val="1"/>
      <w:marLeft w:val="0"/>
      <w:marRight w:val="0"/>
      <w:marTop w:val="0"/>
      <w:marBottom w:val="0"/>
      <w:divBdr>
        <w:top w:val="none" w:sz="0" w:space="0" w:color="auto"/>
        <w:left w:val="none" w:sz="0" w:space="0" w:color="auto"/>
        <w:bottom w:val="none" w:sz="0" w:space="0" w:color="auto"/>
        <w:right w:val="none" w:sz="0" w:space="0" w:color="auto"/>
      </w:divBdr>
    </w:div>
    <w:div w:id="603463409">
      <w:bodyDiv w:val="1"/>
      <w:marLeft w:val="0"/>
      <w:marRight w:val="0"/>
      <w:marTop w:val="0"/>
      <w:marBottom w:val="0"/>
      <w:divBdr>
        <w:top w:val="none" w:sz="0" w:space="0" w:color="auto"/>
        <w:left w:val="none" w:sz="0" w:space="0" w:color="auto"/>
        <w:bottom w:val="none" w:sz="0" w:space="0" w:color="auto"/>
        <w:right w:val="none" w:sz="0" w:space="0" w:color="auto"/>
      </w:divBdr>
    </w:div>
    <w:div w:id="682126809">
      <w:bodyDiv w:val="1"/>
      <w:marLeft w:val="0"/>
      <w:marRight w:val="0"/>
      <w:marTop w:val="0"/>
      <w:marBottom w:val="0"/>
      <w:divBdr>
        <w:top w:val="none" w:sz="0" w:space="0" w:color="auto"/>
        <w:left w:val="none" w:sz="0" w:space="0" w:color="auto"/>
        <w:bottom w:val="none" w:sz="0" w:space="0" w:color="auto"/>
        <w:right w:val="none" w:sz="0" w:space="0" w:color="auto"/>
      </w:divBdr>
    </w:div>
    <w:div w:id="918441330">
      <w:bodyDiv w:val="1"/>
      <w:marLeft w:val="0"/>
      <w:marRight w:val="0"/>
      <w:marTop w:val="0"/>
      <w:marBottom w:val="0"/>
      <w:divBdr>
        <w:top w:val="none" w:sz="0" w:space="0" w:color="auto"/>
        <w:left w:val="none" w:sz="0" w:space="0" w:color="auto"/>
        <w:bottom w:val="none" w:sz="0" w:space="0" w:color="auto"/>
        <w:right w:val="none" w:sz="0" w:space="0" w:color="auto"/>
      </w:divBdr>
    </w:div>
    <w:div w:id="1014723967">
      <w:bodyDiv w:val="1"/>
      <w:marLeft w:val="0"/>
      <w:marRight w:val="0"/>
      <w:marTop w:val="0"/>
      <w:marBottom w:val="0"/>
      <w:divBdr>
        <w:top w:val="none" w:sz="0" w:space="0" w:color="auto"/>
        <w:left w:val="none" w:sz="0" w:space="0" w:color="auto"/>
        <w:bottom w:val="none" w:sz="0" w:space="0" w:color="auto"/>
        <w:right w:val="none" w:sz="0" w:space="0" w:color="auto"/>
      </w:divBdr>
    </w:div>
    <w:div w:id="1037003456">
      <w:bodyDiv w:val="1"/>
      <w:marLeft w:val="0"/>
      <w:marRight w:val="0"/>
      <w:marTop w:val="0"/>
      <w:marBottom w:val="0"/>
      <w:divBdr>
        <w:top w:val="none" w:sz="0" w:space="0" w:color="auto"/>
        <w:left w:val="none" w:sz="0" w:space="0" w:color="auto"/>
        <w:bottom w:val="none" w:sz="0" w:space="0" w:color="auto"/>
        <w:right w:val="none" w:sz="0" w:space="0" w:color="auto"/>
      </w:divBdr>
    </w:div>
    <w:div w:id="1202012248">
      <w:bodyDiv w:val="1"/>
      <w:marLeft w:val="0"/>
      <w:marRight w:val="0"/>
      <w:marTop w:val="0"/>
      <w:marBottom w:val="0"/>
      <w:divBdr>
        <w:top w:val="none" w:sz="0" w:space="0" w:color="auto"/>
        <w:left w:val="none" w:sz="0" w:space="0" w:color="auto"/>
        <w:bottom w:val="none" w:sz="0" w:space="0" w:color="auto"/>
        <w:right w:val="none" w:sz="0" w:space="0" w:color="auto"/>
      </w:divBdr>
    </w:div>
    <w:div w:id="1563717659">
      <w:bodyDiv w:val="1"/>
      <w:marLeft w:val="0"/>
      <w:marRight w:val="0"/>
      <w:marTop w:val="0"/>
      <w:marBottom w:val="0"/>
      <w:divBdr>
        <w:top w:val="none" w:sz="0" w:space="0" w:color="auto"/>
        <w:left w:val="none" w:sz="0" w:space="0" w:color="auto"/>
        <w:bottom w:val="none" w:sz="0" w:space="0" w:color="auto"/>
        <w:right w:val="none" w:sz="0" w:space="0" w:color="auto"/>
      </w:divBdr>
    </w:div>
    <w:div w:id="180442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yperlink" Target="http://www.polskawschodnia.gov.pl/ZPFE/Documents/Zasady_promocji_PORPW_podrecznik_12_201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eat.net"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ystar.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energystar.org" TargetMode="External"/><Relationship Id="rId4" Type="http://schemas.openxmlformats.org/officeDocument/2006/relationships/settings" Target="settings.xml"/><Relationship Id="rId9" Type="http://schemas.openxmlformats.org/officeDocument/2006/relationships/hyperlink" Target="http://www.videocardbenchmark.net"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CC79B-4C4F-45C1-AB6C-2B26836C5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8254</Words>
  <Characters>49525</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Bieniek Zbigniew</dc:creator>
  <cp:lastModifiedBy>admin</cp:lastModifiedBy>
  <cp:revision>3</cp:revision>
  <cp:lastPrinted>2014-10-02T08:15:00Z</cp:lastPrinted>
  <dcterms:created xsi:type="dcterms:W3CDTF">2014-10-28T12:56:00Z</dcterms:created>
  <dcterms:modified xsi:type="dcterms:W3CDTF">2014-10-29T15:09:00Z</dcterms:modified>
</cp:coreProperties>
</file>