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29A" w:rsidRPr="00D7129A" w:rsidRDefault="006120F8" w:rsidP="00D7129A">
      <w:pPr>
        <w:spacing w:line="259" w:lineRule="auto"/>
        <w:jc w:val="right"/>
        <w:rPr>
          <w:rFonts w:asciiTheme="minorHAnsi" w:eastAsiaTheme="minorHAnsi" w:hAnsiTheme="minorHAnsi" w:cs="Calibri"/>
          <w:sz w:val="20"/>
        </w:rPr>
      </w:pPr>
      <w:r>
        <w:rPr>
          <w:rFonts w:asciiTheme="minorHAnsi" w:eastAsiaTheme="minorHAnsi" w:hAnsiTheme="minorHAnsi" w:cs="Calibri"/>
          <w:sz w:val="20"/>
        </w:rPr>
        <w:t>KPT-DZI</w:t>
      </w:r>
      <w:r w:rsidR="00D7129A" w:rsidRPr="00D7129A">
        <w:rPr>
          <w:rFonts w:asciiTheme="minorHAnsi" w:eastAsiaTheme="minorHAnsi" w:hAnsiTheme="minorHAnsi" w:cs="Calibri"/>
          <w:sz w:val="20"/>
        </w:rPr>
        <w:t>.725</w:t>
      </w:r>
      <w:r w:rsidR="00D7129A">
        <w:rPr>
          <w:rFonts w:asciiTheme="minorHAnsi" w:eastAsiaTheme="minorHAnsi" w:hAnsiTheme="minorHAnsi" w:cs="Calibri"/>
          <w:sz w:val="20"/>
        </w:rPr>
        <w:t>.</w:t>
      </w:r>
      <w:r w:rsidR="002B716E">
        <w:rPr>
          <w:rFonts w:asciiTheme="minorHAnsi" w:eastAsiaTheme="minorHAnsi" w:hAnsiTheme="minorHAnsi" w:cs="Calibri"/>
          <w:sz w:val="20"/>
        </w:rPr>
        <w:t>8</w:t>
      </w:r>
      <w:bookmarkStart w:id="0" w:name="_GoBack"/>
      <w:bookmarkEnd w:id="0"/>
      <w:r w:rsidR="00DD0443">
        <w:rPr>
          <w:rFonts w:asciiTheme="minorHAnsi" w:eastAsiaTheme="minorHAnsi" w:hAnsiTheme="minorHAnsi" w:cs="Calibri"/>
          <w:sz w:val="20"/>
        </w:rPr>
        <w:t>.2024</w:t>
      </w:r>
    </w:p>
    <w:p w:rsidR="00D7129A" w:rsidRPr="00D7129A" w:rsidRDefault="00D7129A" w:rsidP="00D7129A">
      <w:pPr>
        <w:spacing w:line="259" w:lineRule="auto"/>
        <w:jc w:val="right"/>
        <w:rPr>
          <w:rFonts w:asciiTheme="minorHAnsi" w:eastAsiaTheme="minorHAnsi" w:hAnsiTheme="minorHAnsi" w:cstheme="minorBidi"/>
          <w:i/>
          <w:sz w:val="16"/>
        </w:rPr>
      </w:pPr>
    </w:p>
    <w:p w:rsidR="00D7129A" w:rsidRPr="00D7129A" w:rsidRDefault="00D7129A" w:rsidP="00D7129A">
      <w:pPr>
        <w:spacing w:line="259" w:lineRule="auto"/>
        <w:jc w:val="right"/>
        <w:rPr>
          <w:rFonts w:asciiTheme="minorHAnsi" w:eastAsiaTheme="minorHAnsi" w:hAnsiTheme="minorHAnsi" w:cstheme="minorBidi"/>
          <w:i/>
          <w:sz w:val="16"/>
        </w:rPr>
      </w:pPr>
      <w:r w:rsidRPr="00D7129A">
        <w:rPr>
          <w:rFonts w:asciiTheme="minorHAnsi" w:eastAsiaTheme="minorHAnsi" w:hAnsiTheme="minorHAnsi" w:cstheme="minorBidi"/>
          <w:i/>
          <w:sz w:val="16"/>
        </w:rPr>
        <w:t xml:space="preserve">Załącznik nr 5 </w:t>
      </w:r>
    </w:p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/>
          <w:sz w:val="18"/>
          <w:szCs w:val="20"/>
        </w:rPr>
      </w:pPr>
      <w:r w:rsidRPr="00D7129A">
        <w:rPr>
          <w:rFonts w:asciiTheme="minorHAnsi" w:hAnsiTheme="minorHAnsi"/>
          <w:i/>
          <w:sz w:val="18"/>
        </w:rPr>
        <w:t xml:space="preserve">do dokumentacji pn. </w:t>
      </w:r>
      <w:r w:rsidRPr="00D7129A">
        <w:rPr>
          <w:rFonts w:asciiTheme="minorHAnsi" w:hAnsiTheme="minorHAnsi"/>
          <w:bCs/>
          <w:i/>
          <w:sz w:val="18"/>
          <w:szCs w:val="20"/>
        </w:rPr>
        <w:t>Opis warunków udziału w postępowaniu w trybie</w:t>
      </w:r>
      <w:r w:rsidRPr="00D7129A">
        <w:rPr>
          <w:rFonts w:asciiTheme="minorHAnsi" w:hAnsiTheme="minorHAnsi"/>
          <w:b/>
          <w:bCs/>
          <w:i/>
          <w:sz w:val="18"/>
          <w:szCs w:val="20"/>
        </w:rPr>
        <w:t xml:space="preserve"> </w:t>
      </w:r>
      <w:r w:rsidRPr="00D7129A">
        <w:rPr>
          <w:rFonts w:asciiTheme="minorHAnsi" w:hAnsiTheme="minorHAnsi"/>
          <w:i/>
          <w:sz w:val="18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</w:t>
      </w:r>
    </w:p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 w:cs="Arial"/>
          <w:b/>
          <w:sz w:val="16"/>
          <w:szCs w:val="16"/>
        </w:rPr>
      </w:pPr>
    </w:p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 w:cs="Arial"/>
          <w:b/>
          <w:sz w:val="16"/>
          <w:szCs w:val="16"/>
        </w:rPr>
      </w:pPr>
    </w:p>
    <w:tbl>
      <w:tblPr>
        <w:tblW w:w="928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D7129A" w:rsidRPr="00D7129A" w:rsidTr="005B1DD0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jc w:val="both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hAnsiTheme="minorHAnsi" w:cs="Arial"/>
                <w:i/>
                <w:sz w:val="16"/>
                <w:szCs w:val="16"/>
              </w:rPr>
              <w:t>.............................................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jc w:val="right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hAnsiTheme="minorHAnsi" w:cs="Arial"/>
                <w:i/>
                <w:sz w:val="16"/>
                <w:szCs w:val="16"/>
              </w:rPr>
              <w:t>.............................................</w:t>
            </w:r>
          </w:p>
        </w:tc>
      </w:tr>
      <w:tr w:rsidR="00D7129A" w:rsidRPr="00D7129A" w:rsidTr="005B1DD0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hAnsiTheme="minorHAnsi" w:cs="Arial"/>
                <w:i/>
                <w:sz w:val="16"/>
                <w:szCs w:val="16"/>
              </w:rPr>
              <w:t xml:space="preserve">      (pieczęć firmowa) 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eastAsiaTheme="minorHAnsi" w:hAnsiTheme="minorHAnsi" w:cs="Arial"/>
                <w:i/>
                <w:sz w:val="16"/>
                <w:szCs w:val="16"/>
              </w:rPr>
              <w:t xml:space="preserve">                                                                                       (miejsce i data)</w:t>
            </w:r>
          </w:p>
        </w:tc>
      </w:tr>
      <w:tr w:rsidR="00D7129A" w:rsidRPr="00D7129A" w:rsidTr="005B1DD0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rPr>
                <w:rFonts w:asciiTheme="minorHAnsi" w:hAnsiTheme="minorHAnsi" w:cs="Arial"/>
                <w:i/>
                <w:sz w:val="14"/>
                <w:szCs w:val="18"/>
              </w:rPr>
            </w:pP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i/>
                <w:sz w:val="14"/>
                <w:szCs w:val="18"/>
              </w:rPr>
            </w:pPr>
          </w:p>
        </w:tc>
      </w:tr>
    </w:tbl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 w:cs="Arial"/>
          <w:b/>
          <w:color w:val="ED7D31" w:themeColor="accent2"/>
          <w:sz w:val="28"/>
          <w:szCs w:val="18"/>
        </w:rPr>
      </w:pP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i/>
          <w:sz w:val="28"/>
          <w:szCs w:val="18"/>
        </w:rPr>
      </w:pPr>
    </w:p>
    <w:p w:rsidR="00D7129A" w:rsidRPr="00D7129A" w:rsidRDefault="00D7129A" w:rsidP="00D7129A">
      <w:pPr>
        <w:spacing w:after="120" w:line="240" w:lineRule="auto"/>
        <w:jc w:val="center"/>
        <w:rPr>
          <w:rFonts w:asciiTheme="minorHAnsi" w:eastAsia="Times New Roman" w:hAnsiTheme="minorHAnsi" w:cs="Arial"/>
          <w:b/>
          <w:bCs/>
          <w:sz w:val="32"/>
          <w:szCs w:val="18"/>
        </w:rPr>
      </w:pPr>
      <w:r w:rsidRPr="00D7129A">
        <w:rPr>
          <w:rFonts w:asciiTheme="minorHAnsi" w:eastAsia="Times New Roman" w:hAnsiTheme="minorHAnsi" w:cs="Arial"/>
          <w:b/>
          <w:bCs/>
          <w:sz w:val="32"/>
          <w:szCs w:val="18"/>
        </w:rPr>
        <w:t>KWESTIONARIUSZ BADANIA STATUSU MŚP</w:t>
      </w:r>
    </w:p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 w:cs="Arial"/>
          <w:bCs/>
          <w:sz w:val="16"/>
          <w:szCs w:val="18"/>
        </w:rPr>
      </w:pP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i/>
          <w:sz w:val="16"/>
          <w:szCs w:val="18"/>
        </w:rPr>
      </w:pPr>
      <w:r w:rsidRPr="00D7129A">
        <w:rPr>
          <w:rFonts w:asciiTheme="minorHAnsi" w:eastAsiaTheme="minorHAnsi" w:hAnsiTheme="minorHAnsi" w:cs="Arial"/>
          <w:i/>
          <w:sz w:val="16"/>
          <w:szCs w:val="18"/>
        </w:rPr>
        <w:t>……………………………………………………………………………………………………………………………………</w:t>
      </w: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i/>
          <w:sz w:val="16"/>
          <w:szCs w:val="18"/>
        </w:rPr>
      </w:pPr>
      <w:r w:rsidRPr="00D7129A">
        <w:rPr>
          <w:rFonts w:asciiTheme="minorHAnsi" w:eastAsiaTheme="minorHAnsi" w:hAnsiTheme="minorHAnsi" w:cs="Arial"/>
          <w:i/>
          <w:sz w:val="16"/>
          <w:szCs w:val="18"/>
        </w:rPr>
        <w:t xml:space="preserve">nazwa podmiotu </w:t>
      </w: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sz w:val="16"/>
          <w:szCs w:val="18"/>
        </w:rPr>
      </w:pPr>
      <w:r w:rsidRPr="00D7129A">
        <w:rPr>
          <w:rFonts w:asciiTheme="minorHAnsi" w:eastAsiaTheme="minorHAnsi" w:hAnsiTheme="minorHAnsi" w:cs="Arial"/>
          <w:sz w:val="16"/>
          <w:szCs w:val="18"/>
        </w:rPr>
        <w:t>jest podmiotem spełniającym kryteria pozwalające zaliczyć go następującej kategorii przedsiębiorstw:</w:t>
      </w:r>
    </w:p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 w:cs="Arial"/>
          <w:bCs/>
          <w:sz w:val="16"/>
          <w:szCs w:val="18"/>
        </w:rPr>
      </w:pPr>
    </w:p>
    <w:tbl>
      <w:tblPr>
        <w:tblW w:w="8030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5"/>
        <w:gridCol w:w="7085"/>
      </w:tblGrid>
      <w:tr w:rsidR="00D7129A" w:rsidRPr="00D7129A" w:rsidTr="005B1DD0">
        <w:trPr>
          <w:trHeight w:val="324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2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proofErr w:type="spellStart"/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>Mikroprzedsiębiorcy</w:t>
            </w:r>
            <w:proofErr w:type="spellEnd"/>
          </w:p>
        </w:tc>
      </w:tr>
      <w:tr w:rsidR="00D7129A" w:rsidRPr="00D7129A" w:rsidTr="005B1DD0">
        <w:trPr>
          <w:trHeight w:val="31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7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 xml:space="preserve">Małego przedsiębiorcy </w:t>
            </w:r>
          </w:p>
        </w:tc>
      </w:tr>
      <w:tr w:rsidR="00D7129A" w:rsidRPr="00D7129A" w:rsidTr="005B1DD0">
        <w:trPr>
          <w:trHeight w:val="30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7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>Średniego przedsiębiorcy</w:t>
            </w:r>
          </w:p>
        </w:tc>
      </w:tr>
      <w:tr w:rsidR="00D7129A" w:rsidRPr="00D7129A" w:rsidTr="005B1DD0">
        <w:trPr>
          <w:trHeight w:val="306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7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>Dużego przedsiębiorcy</w:t>
            </w:r>
          </w:p>
        </w:tc>
      </w:tr>
    </w:tbl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 w:cs="Arial"/>
          <w:bCs/>
          <w:sz w:val="16"/>
          <w:szCs w:val="18"/>
        </w:rPr>
      </w:pPr>
    </w:p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/>
          <w:sz w:val="18"/>
          <w:szCs w:val="20"/>
        </w:rPr>
      </w:pPr>
      <w:r w:rsidRPr="00D7129A">
        <w:rPr>
          <w:rFonts w:asciiTheme="minorHAnsi" w:eastAsia="Times New Roman" w:hAnsiTheme="minorHAnsi" w:cs="Arial"/>
          <w:bCs/>
          <w:sz w:val="16"/>
          <w:szCs w:val="18"/>
        </w:rPr>
        <w:t>zgodnie z warunkami określonymi w Załączniku I Rozporzą</w:t>
      </w:r>
      <w:r w:rsidR="00DD7BFF">
        <w:rPr>
          <w:rFonts w:asciiTheme="minorHAnsi" w:eastAsia="Times New Roman" w:hAnsiTheme="minorHAnsi" w:cs="Arial"/>
          <w:bCs/>
          <w:sz w:val="16"/>
          <w:szCs w:val="18"/>
        </w:rPr>
        <w:t>dzenia Komisji (WE) Nr 651/2014</w:t>
      </w:r>
      <w:r w:rsidRPr="00D7129A">
        <w:rPr>
          <w:rFonts w:asciiTheme="minorHAnsi" w:eastAsia="Times New Roman" w:hAnsiTheme="minorHAnsi" w:cs="Arial"/>
          <w:bCs/>
          <w:sz w:val="16"/>
          <w:szCs w:val="18"/>
        </w:rPr>
        <w:br/>
        <w:t xml:space="preserve">z dnia 6 sierpnia 2008 roku </w:t>
      </w:r>
      <w:r w:rsidRPr="00D7129A">
        <w:rPr>
          <w:rFonts w:asciiTheme="minorHAnsi" w:eastAsia="Times New Roman" w:hAnsiTheme="minorHAnsi" w:cs="Arial"/>
          <w:bCs/>
          <w:i/>
          <w:sz w:val="16"/>
          <w:szCs w:val="18"/>
        </w:rPr>
        <w:t>uznającego niektóre rodzaje pomocy za zgodne ze wspólnym rynkiem w zastosowaniu art. 87 i 88 Traktatu (WE)</w:t>
      </w: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b/>
          <w:bCs/>
          <w:spacing w:val="20"/>
          <w:sz w:val="16"/>
          <w:szCs w:val="18"/>
        </w:rPr>
      </w:pPr>
    </w:p>
    <w:p w:rsidR="00D7129A" w:rsidRPr="00D7129A" w:rsidRDefault="00D7129A" w:rsidP="00D7129A">
      <w:pPr>
        <w:numPr>
          <w:ilvl w:val="0"/>
          <w:numId w:val="1"/>
        </w:numPr>
        <w:suppressAutoHyphens/>
        <w:autoSpaceDN w:val="0"/>
        <w:spacing w:after="120" w:line="240" w:lineRule="auto"/>
        <w:jc w:val="both"/>
        <w:textAlignment w:val="baseline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 xml:space="preserve">Określając swój status przedsiębiorca powinien odnieść się do ostatniego zamkniętego okresu obrachunkowego. Jeżeli w badanym okresie przedsiębiorca przekroczył pułapy zatrudnienia lub pułapy finansowe kwalifikujące go do innej kategorii, zmiana statusu następuje wówczas, gdy zjawisko to powtórzy się w ciągu dwóch kolejnych okresów obrachunkowych. </w:t>
      </w:r>
    </w:p>
    <w:p w:rsidR="00D7129A" w:rsidRPr="00D7129A" w:rsidRDefault="00D7129A" w:rsidP="00D7129A">
      <w:pPr>
        <w:numPr>
          <w:ilvl w:val="0"/>
          <w:numId w:val="1"/>
        </w:numPr>
        <w:suppressAutoHyphens/>
        <w:autoSpaceDN w:val="0"/>
        <w:spacing w:after="120" w:line="240" w:lineRule="auto"/>
        <w:jc w:val="both"/>
        <w:textAlignment w:val="baseline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Określając swój status przedsiębiorca powinien uwzględnić dane ewentualnych przedsiębiorstw partnerskich lub powiązanych, zgodnie z definicją MŚP.</w:t>
      </w:r>
    </w:p>
    <w:p w:rsidR="00D7129A" w:rsidRPr="00D7129A" w:rsidRDefault="00D7129A" w:rsidP="00D7129A">
      <w:pPr>
        <w:spacing w:after="120" w:line="240" w:lineRule="auto"/>
        <w:jc w:val="right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/>
          <w:sz w:val="18"/>
          <w:szCs w:val="20"/>
        </w:rPr>
      </w:pPr>
      <w:r w:rsidRPr="00D7129A">
        <w:rPr>
          <w:rFonts w:asciiTheme="minorHAnsi" w:eastAsia="Times New Roman" w:hAnsiTheme="minorHAnsi" w:cs="Arial"/>
          <w:b/>
          <w:sz w:val="16"/>
          <w:szCs w:val="18"/>
        </w:rPr>
        <w:t>CZĘŚĆ A: DANE DOTYCZĄCE PRZEDSIĘBIORCY</w:t>
      </w: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b/>
          <w:sz w:val="16"/>
          <w:szCs w:val="18"/>
        </w:rPr>
      </w:pP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559"/>
        <w:gridCol w:w="1559"/>
        <w:gridCol w:w="1560"/>
        <w:gridCol w:w="2539"/>
      </w:tblGrid>
      <w:tr w:rsidR="00D7129A" w:rsidRPr="00D7129A" w:rsidTr="005B1DD0">
        <w:trPr>
          <w:trHeight w:val="767"/>
        </w:trPr>
        <w:tc>
          <w:tcPr>
            <w:tcW w:w="2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D7129A" w:rsidRPr="00D7129A" w:rsidTr="005B1DD0">
        <w:trPr>
          <w:trHeight w:val="202"/>
        </w:trPr>
        <w:tc>
          <w:tcPr>
            <w:tcW w:w="2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</w:tr>
      <w:tr w:rsidR="00D7129A" w:rsidRPr="00D7129A" w:rsidTr="005B1DD0">
        <w:trPr>
          <w:trHeight w:val="289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lastRenderedPageBreak/>
              <w:t>B.1. Wielkość zatrudnienia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52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B.2. Przychody netto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552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B.3. Suma aktywów bilansu (w PLN)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916"/>
        </w:trPr>
        <w:tc>
          <w:tcPr>
            <w:tcW w:w="5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B.4. Czy 25% lub więcej kapitału lub głosów przedsiębiorstwa jest kontrolowane bezpośrednio lub pośrednio, łącznie lub indywidualnie, przez co najmniej jeden organ państwowy?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>W przypadku zaznaczenia opcji „TAK” przedsiębiorstwo nie może być uznane za MSP.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192405</wp:posOffset>
                      </wp:positionV>
                      <wp:extent cx="2527300" cy="435610"/>
                      <wp:effectExtent l="0" t="0" r="0" b="0"/>
                      <wp:wrapNone/>
                      <wp:docPr id="5" name="Grupa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6" name="Text Box 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7" name="Text Box 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8" name="Text Box 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9" name="Text Box 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0" name="Text Box 7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5" o:spid="_x0000_s1026" style="position:absolute;margin-left:3.65pt;margin-top:15.15pt;width:199pt;height:34.3pt;z-index:25165926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" o:spid="_x0000_s1027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4" o:spid="_x0000_s1028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5" o:spid="_x0000_s1029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6" o:spid="_x0000_s1030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7" o:spid="_x0000_s1031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P65L4A&#10;AADbAAAADwAAAGRycy9kb3ducmV2LnhtbERPy4rCMBTdC/5DuII7TRxUtBpFRoRZOfgEd5fm2hab&#10;m9JE2/n7yUJweTjv5bq1pXhR7QvHGkZDBYI4dabgTMP5tBvMQPiAbLB0TBr+yMN61e0sMTGu4QO9&#10;jiETMYR9ghryEKpESp/mZNEPXUUcuburLYYI60yaGpsYbkv5pdRUWiw4NuRY0XdO6eP4tBou+/vt&#10;Ola/2dZOqsa1SrKdS637vXazABGoDR/x2/1jNIzj+vgl/gC5+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8z+uS+AAAA2wAAAA8AAAAAAAAAAAAAAAAAmAIAAGRycy9kb3ducmV2&#10;LnhtbFBLBQYAAAAABAAEAPUAAACD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1129"/>
        </w:trPr>
        <w:tc>
          <w:tcPr>
            <w:tcW w:w="5675" w:type="dxa"/>
            <w:gridSpan w:val="3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B.5. Przedsiębiorstwo samodzielne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Czy przedsiębiorstwo 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u w:val="single"/>
                <w:lang w:eastAsia="pl-PL"/>
              </w:rPr>
              <w:t>nie posiada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 udziałów/ kapitału/ głosów w innych przedsiębiorstwach, a/lub inne przedsiębiorstwa nie posiadają udziałów/ kapitału/ głosów we wnioskującym przedsiębiorstwie lub posiadane udziały wynoszą mniej niż 25% i jednocześnie nie jest przedsiębiorstwem partnerskim i/lub powiązanym? 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270510</wp:posOffset>
                      </wp:positionV>
                      <wp:extent cx="2527300" cy="435610"/>
                      <wp:effectExtent l="0" t="0" r="0" b="0"/>
                      <wp:wrapNone/>
                      <wp:docPr id="10" name="Grupa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1" name="Text Box 9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2" name="Text Box 10"/>
                              <wps:cNvSpPr txBox="1"/>
                              <wps:spPr>
                                <a:xfrm>
                                  <a:off x="48196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3" name="Text Box 11"/>
                              <wps:cNvSpPr txBox="1"/>
                              <wps:spPr>
                                <a:xfrm>
                                  <a:off x="6476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4" name="Text Box 12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5" name="Text Box 13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10" o:spid="_x0000_s1032" style="position:absolute;margin-left:4.4pt;margin-top:21.3pt;width:199pt;height:34.3pt;z-index:251660288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">
                      <v:shape id="Text Box 9" o:spid="_x0000_s1033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0" o:spid="_x0000_s1034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1" o:spid="_x0000_s1035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2" o:spid="_x0000_s1036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3" o:spid="_x0000_s1037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1146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B.6. Przedsiębiorstwo partnerskie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Czy przedsiębiorstwo posiada 25-50% kapitału lub głosów w innych  przedsiębiorstwach rynku wyższego lub niższego szczebla, a/lub inne przedsiębiorstwa rynku wyższego lub niższego szczebla posiadają 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br/>
              <w:t xml:space="preserve">25-50% głosów we wnioskującym przedsiębiorstwie?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relacji partnerskiej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>wypełnić Część B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156845</wp:posOffset>
                      </wp:positionV>
                      <wp:extent cx="2527300" cy="435610"/>
                      <wp:effectExtent l="0" t="0" r="0" b="0"/>
                      <wp:wrapNone/>
                      <wp:docPr id="16" name="Grupa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7" name="Text Box 15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8" name="Text Box 16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9" name="Text Box 17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0" name="Text Box 18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1" name="Text Box 19"/>
                              <wps:cNvSpPr txBox="1"/>
                              <wps:spPr>
                                <a:xfrm>
                                  <a:off x="198754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16" o:spid="_x0000_s1038" style="position:absolute;margin-left:4.65pt;margin-top:12.35pt;width:199pt;height:34.3pt;z-index:251661312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">
                      <v:shape id="Text Box 15" o:spid="_x0000_s1039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6" o:spid="_x0000_s1040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7" o:spid="_x0000_s1041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8" o:spid="_x0000_s1042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9" o:spid="_x0000_s1043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7129A" w:rsidRPr="00D7129A" w:rsidRDefault="00D7129A" w:rsidP="00D7129A">
            <w:pPr>
              <w:tabs>
                <w:tab w:val="left" w:pos="894"/>
                <w:tab w:val="left" w:pos="3725"/>
              </w:tabs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ab/>
            </w:r>
          </w:p>
        </w:tc>
      </w:tr>
      <w:tr w:rsidR="00D7129A" w:rsidRPr="00D7129A" w:rsidTr="005B1DD0">
        <w:trPr>
          <w:trHeight w:val="57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D7129A" w:rsidRPr="00D7129A" w:rsidTr="005B1DD0">
        <w:trPr>
          <w:trHeight w:val="1784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B.7. Przedsiębiorstwo powiązane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I. Czy Wnioskodawca pozostaje w jednym z poniższych związków z innymi przedsiębiorstwami: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ma większość praw głosu w innym przedsiębiorstwie  w roli udziałowca/akcjonariusza lub członka;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ma prawo wyznaczyć lub odwołać większość członków organu administracyjnego, zarządzającego lub nadzorczego innego przedsiębiorstwa;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ma prawo wywierać dominujący wpływ na inne przedsiębiorstwo zgodnie z umową zawartą z tym przedsiębiorstwem lub postanowieniami w jego statucie lub umowie spółki;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będące udziałowcem/akcjonariuszem lub członkiem innego przedsiębiorstwa kontroluje samodzielnie, zgodnie z umową z innymi udziałowcami/akcjonariuszami lub członkami tego przedsiębiorstwa, większość praw głosu udziałowców/akcjonariuszy lub członków w tym przedsiębiorstwie;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posiada ponad 50% kapitału lub głosów w innym przedsiębiorstwie,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>wypełnić Część D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186055</wp:posOffset>
                      </wp:positionV>
                      <wp:extent cx="2527300" cy="435610"/>
                      <wp:effectExtent l="0" t="0" r="0" b="0"/>
                      <wp:wrapNone/>
                      <wp:docPr id="22" name="Grupa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3" name="Text Box 21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4" name="Text Box 22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5" name="Text Box 23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" name="Text Box 24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7" name="Text Box 25"/>
                              <wps:cNvSpPr txBox="1"/>
                              <wps:spPr>
                                <a:xfrm>
                                  <a:off x="198755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22" o:spid="_x0000_s1044" style="position:absolute;margin-left:3.65pt;margin-top:14.65pt;width:199pt;height:34.3pt;z-index:251662336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">
                      <v:shape id="Text Box 21" o:spid="_x0000_s1045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6BM8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2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+gTP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2" o:spid="_x0000_s1046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R8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I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xlH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3" o:spid="_x0000_s1047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83M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jK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7zc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4" o:spid="_x0000_s1048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5" o:spid="_x0000_s1049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7129A" w:rsidRPr="00D7129A" w:rsidRDefault="00D7129A" w:rsidP="00D7129A">
            <w:pPr>
              <w:tabs>
                <w:tab w:val="left" w:pos="894"/>
                <w:tab w:val="left" w:pos="3755"/>
              </w:tabs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ab/>
            </w:r>
          </w:p>
        </w:tc>
      </w:tr>
      <w:tr w:rsidR="00D7129A" w:rsidRPr="00D7129A" w:rsidTr="005B1DD0">
        <w:trPr>
          <w:trHeight w:val="102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D7129A" w:rsidRPr="00D7129A" w:rsidTr="005B1DD0">
        <w:trPr>
          <w:trHeight w:val="990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lastRenderedPageBreak/>
              <w:t>II.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 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Czy Wnioskodawca pozostaje w jednym z powyższych związków określonych w pkt. I, za pośrednictwem osoby fizycznej lub grupy osób fizycznych działających wspólnie, z innymi przedsiębiorstwami prowadzącymi swoją działalność lub jej część na tym samym rynku lub rynkach pokrewnych?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>wypełnić Część C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65370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122555</wp:posOffset>
                      </wp:positionV>
                      <wp:extent cx="2527300" cy="435610"/>
                      <wp:effectExtent l="0" t="0" r="0" b="0"/>
                      <wp:wrapNone/>
                      <wp:docPr id="28" name="Grupa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9" name="Text Box 27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0" name="Text Box 28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1" name="Text Box 29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2" name="Text Box 30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3" name="Text Box 31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28" o:spid="_x0000_s1050" style="position:absolute;left:0;text-align:left;margin-left:3.65pt;margin-top:9.65pt;width:199pt;height:34.3pt;z-index:251663360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">
                      <v:shape id="Text Box 27" o:spid="_x0000_s1051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a22c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wzy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a22cMAAADb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8" o:spid="_x0000_s1052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9" o:spid="_x0000_s1053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0" o:spid="_x0000_s1054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ydc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rsnX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1" o:spid="_x0000_s1055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cX7s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nF+7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975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D7129A" w:rsidRPr="00D7129A" w:rsidTr="005B1DD0">
        <w:trPr>
          <w:trHeight w:val="1597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III. Czy następujące podmioty: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theme="minorBidi"/>
                <w:sz w:val="20"/>
              </w:rPr>
            </w:pPr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 xml:space="preserve">publiczne korporacje inwestycyjne, firmy venture </w:t>
            </w:r>
            <w:proofErr w:type="spellStart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>capital</w:t>
            </w:r>
            <w:proofErr w:type="spellEnd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 xml:space="preserve">, osoby indywidualne lub grupy osób indywidualnych prowadzących regularną działalność w zakresie inwestycji venture </w:t>
            </w:r>
            <w:proofErr w:type="spellStart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>capital</w:t>
            </w:r>
            <w:proofErr w:type="spellEnd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 xml:space="preserve">, którzy inwestują kapitał udziałowy w firmy nie notowane na giełdzie („anioły biznesu”) pod warunkiem, że łączna wysokość inwestycji tych inwestorów w to samo przedsiębiorstwo wynosi mniej niż </w:t>
            </w:r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br/>
              <w:t>1 250 000 EUR,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="Arial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t>uniwersytety lub niedochodowe ośrodki badawcze,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="Arial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t>inwestorzy instytucjonalni łącznie z regionalnymi funduszami rozwoju,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="Arial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t xml:space="preserve">samorządy lokalne z rocznym budżetem nie przekraczającym </w:t>
            </w: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br/>
              <w:t>10 mln EUR oraz liczbą mieszkańców poniżej 5 000,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bCs/>
                <w:sz w:val="16"/>
                <w:szCs w:val="18"/>
                <w:lang w:eastAsia="pl-PL"/>
              </w:rPr>
              <w:t>posiadają więcej niż 50% udziałów w przedsiębiorstwie lub podmioty te indywidualnie lub wspólnie są powiązane w sposób określony w pkt. I z wnioskującym przedsiębiorstwem?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 xml:space="preserve">wypełnić Część C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>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301625</wp:posOffset>
                      </wp:positionV>
                      <wp:extent cx="2527300" cy="435610"/>
                      <wp:effectExtent l="0" t="0" r="0" b="0"/>
                      <wp:wrapNone/>
                      <wp:docPr id="34" name="Grupa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35" name="Text Box 3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6" name="Text Box 3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7" name="Text Box 3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8" name="Text Box 3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9" name="Text Box 37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34" o:spid="_x0000_s1056" style="position:absolute;margin-left:4.65pt;margin-top:23.75pt;width:199pt;height:34.3pt;z-index:25166438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">
                      <v:shape id="Text Box 33" o:spid="_x0000_s1057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IqAc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Jl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0IqAcMAAADb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4" o:spid="_x0000_s1058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C0ds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Jj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5C0dsMAAADb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35" o:spid="_x0000_s1059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wR7cQA&#10;AADbAAAADwAAAGRycy9kb3ducmV2LnhtbESPT2sCMRTE7wW/Q3hCb5rUqm23G0UsgqeKVgu9PTZv&#10;/+DmZdmk7vrtG0HocZiZ3zDpsre1uFDrK8cansYKBHHmTMWFhuPXZvQKwgdkg7Vj0nAlD8vF4CHF&#10;xLiO93Q5hEJECPsENZQhNImUPivJoh+7hjh6uWsthijbQpoWuwi3tZwoNZcWK44LJTa0Lik7H36t&#10;htNn/vM9Vbviw86azvVKsn2TWj8O+9U7iEB9+A/f21uj4fkF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cEe3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6" o:spid="_x0000_s1060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OFn8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bP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DhZ/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7" o:spid="_x0000_s1061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8gBM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nsP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DyAE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2790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</w:tbl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/>
          <w:sz w:val="18"/>
          <w:szCs w:val="20"/>
        </w:rPr>
      </w:pPr>
      <w:r w:rsidRPr="00D7129A">
        <w:rPr>
          <w:rFonts w:asciiTheme="minorHAnsi" w:eastAsia="Times New Roman" w:hAnsiTheme="minorHAnsi" w:cs="Arial"/>
          <w:b/>
          <w:sz w:val="16"/>
          <w:szCs w:val="18"/>
          <w:u w:val="single"/>
        </w:rPr>
        <w:t>Część B</w:t>
      </w:r>
      <w:r w:rsidRPr="00D7129A">
        <w:rPr>
          <w:rFonts w:asciiTheme="minorHAnsi" w:eastAsia="Times New Roman" w:hAnsiTheme="minorHAnsi" w:cs="Arial"/>
          <w:b/>
          <w:sz w:val="16"/>
          <w:szCs w:val="18"/>
        </w:rPr>
        <w:t xml:space="preserve">   DANE DOTYCZĄCE PODMIOTÓW PARTNERSKICH</w:t>
      </w: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Część B należy wypełnić w przypadku gdy w punkcie B.6 przedsiębiorca zaznaczył opcję „Tak”. W razie konieczności tabelę należy powielić przedstawiając dane odrębnie dla każdego z podmiotów.</w:t>
      </w: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Dane przedsiębiorstw partnerskich należy uzupełnić pełnymi danymi dotyczącymi każdego przedsiębiorstwa powiązanego w stosunku do danego przedsiębiorstwa partnerskiego.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701"/>
        <w:gridCol w:w="1417"/>
        <w:gridCol w:w="1560"/>
        <w:gridCol w:w="2539"/>
      </w:tblGrid>
      <w:tr w:rsidR="00D7129A" w:rsidRPr="00D7129A" w:rsidTr="005B1DD0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C.1.Nazwa przedsiębiorstwa partnerskiego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C.2. Data rozpoczęcia działalności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C.3. Udział w kapitale lub prawie głosu (w %)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767"/>
        </w:trPr>
        <w:tc>
          <w:tcPr>
            <w:tcW w:w="255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D7129A" w:rsidRPr="00D7129A" w:rsidTr="005B1DD0">
        <w:trPr>
          <w:trHeight w:val="202"/>
        </w:trPr>
        <w:tc>
          <w:tcPr>
            <w:tcW w:w="2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</w:tr>
      <w:tr w:rsidR="00D7129A" w:rsidRPr="00D7129A" w:rsidTr="005B1DD0">
        <w:trPr>
          <w:trHeight w:val="465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C.4. Wielkość zatrudnienia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8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lastRenderedPageBreak/>
              <w:t xml:space="preserve">C.5. Przychody netto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C.6. Suma aktywów bilansu (w PLN)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C.7. Uwagi dodatkowe</w:t>
            </w:r>
          </w:p>
        </w:tc>
        <w:tc>
          <w:tcPr>
            <w:tcW w:w="7217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</w:tbl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theme="minorBidi"/>
          <w:sz w:val="20"/>
        </w:rPr>
      </w:pPr>
      <w:r w:rsidRPr="00D7129A">
        <w:rPr>
          <w:rFonts w:asciiTheme="minorHAnsi" w:eastAsiaTheme="minorHAnsi" w:hAnsiTheme="minorHAnsi" w:cs="Arial"/>
          <w:b/>
          <w:spacing w:val="20"/>
          <w:sz w:val="16"/>
          <w:szCs w:val="18"/>
          <w:u w:val="single"/>
        </w:rPr>
        <w:t>Część C</w:t>
      </w:r>
      <w:r w:rsidRPr="00D7129A">
        <w:rPr>
          <w:rFonts w:asciiTheme="minorHAnsi" w:eastAsiaTheme="minorHAnsi" w:hAnsiTheme="minorHAnsi" w:cs="Arial"/>
          <w:b/>
          <w:spacing w:val="20"/>
          <w:sz w:val="16"/>
          <w:szCs w:val="18"/>
        </w:rPr>
        <w:t xml:space="preserve">  DANE DOTYCZĄCE PODMIOTÓW POWIĄZANYCH</w:t>
      </w: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Część C należy wypełnić w przypadku gdy w punkcie B.7 przedsiębiorca zaznaczył opcję „Tak”. W razie konieczności tabelę należy powielić przedstawiając dane odrębnie dla każdego z podmiotów.</w:t>
      </w: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Dane przedsiębiorstw powiązanych należy uzupełnić proporcjonalnie danymi dotyczącymi każdego ewentualnego przedsiębiorstwa partnerskiego takiego przedsiębiorstwa powiązanego, znajdującego się na wyższym lub niższym szczeblu rynku w stosunku do danego przedsiębiorstwa.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40"/>
        <w:gridCol w:w="1560"/>
        <w:gridCol w:w="1417"/>
        <w:gridCol w:w="1418"/>
        <w:gridCol w:w="2539"/>
      </w:tblGrid>
      <w:tr w:rsidR="00D7129A" w:rsidRPr="00D7129A" w:rsidTr="005B1DD0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D.1.Nazwa przedsiębiorstwa powiązanego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D.2. Data rozpoczęcia działalności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61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D.3. Udział w kapitale lub prawie głosu (w %) lub charakter relacji powiązania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29"/>
        </w:trPr>
        <w:tc>
          <w:tcPr>
            <w:tcW w:w="28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D7129A" w:rsidRPr="00D7129A" w:rsidTr="005B1DD0">
        <w:trPr>
          <w:trHeight w:val="202"/>
        </w:trPr>
        <w:tc>
          <w:tcPr>
            <w:tcW w:w="2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</w:tr>
      <w:tr w:rsidR="00D7129A" w:rsidRPr="00D7129A" w:rsidTr="005B1DD0">
        <w:trPr>
          <w:trHeight w:val="465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D.4. Wielkość zatrudnienia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82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D.5. Przychody netto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D.6. Suma aktywów bilansu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D.7. Uwagi dodatkowe</w:t>
            </w:r>
          </w:p>
        </w:tc>
        <w:tc>
          <w:tcPr>
            <w:tcW w:w="6934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</w:tbl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both"/>
        <w:rPr>
          <w:rFonts w:asciiTheme="minorHAnsi" w:eastAsiaTheme="minorHAnsi" w:hAnsiTheme="minorHAnsi" w:cstheme="minorBidi"/>
          <w:sz w:val="20"/>
        </w:rPr>
      </w:pPr>
      <w:r w:rsidRPr="00D7129A">
        <w:rPr>
          <w:rFonts w:asciiTheme="minorHAnsi" w:eastAsiaTheme="minorHAnsi" w:hAnsiTheme="minorHAnsi" w:cstheme="minorBidi"/>
          <w:sz w:val="20"/>
        </w:rPr>
        <w:t xml:space="preserve">Ja, niżej podpisany/a, świadomy/a odpowiedzialności karnej wynikającej z art. 297 par.1 i par.2 kodeksu karnego jednocześnie oświadczam, że informacje zawarte w niniejszym oświadczeniu są zgodne ze stanem faktycznym </w:t>
      </w:r>
      <w:r w:rsidRPr="00D7129A">
        <w:rPr>
          <w:rFonts w:asciiTheme="minorHAnsi" w:eastAsiaTheme="minorHAnsi" w:hAnsiTheme="minorHAnsi" w:cstheme="minorBidi"/>
          <w:sz w:val="20"/>
        </w:rPr>
        <w:br/>
        <w:t>i prawnym.</w:t>
      </w: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both"/>
        <w:rPr>
          <w:rFonts w:asciiTheme="minorHAnsi" w:eastAsiaTheme="minorHAnsi" w:hAnsiTheme="minorHAnsi" w:cstheme="minorBidi"/>
          <w:sz w:val="20"/>
        </w:rPr>
      </w:pP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right"/>
        <w:rPr>
          <w:rFonts w:asciiTheme="minorHAnsi" w:eastAsiaTheme="minorHAnsi" w:hAnsiTheme="minorHAnsi" w:cstheme="minorBidi"/>
          <w:i/>
          <w:iCs/>
          <w:sz w:val="20"/>
        </w:rPr>
      </w:pPr>
      <w:r w:rsidRPr="00D7129A">
        <w:rPr>
          <w:rFonts w:asciiTheme="minorHAnsi" w:eastAsiaTheme="minorHAnsi" w:hAnsiTheme="minorHAnsi" w:cstheme="minorBidi"/>
          <w:i/>
          <w:iCs/>
          <w:sz w:val="20"/>
        </w:rPr>
        <w:t>………………………………………………</w:t>
      </w: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right"/>
        <w:rPr>
          <w:rFonts w:asciiTheme="minorHAnsi" w:eastAsiaTheme="minorHAnsi" w:hAnsiTheme="minorHAnsi" w:cstheme="minorBidi"/>
          <w:i/>
          <w:iCs/>
          <w:sz w:val="18"/>
        </w:rPr>
      </w:pPr>
      <w:r w:rsidRPr="00D7129A">
        <w:rPr>
          <w:rFonts w:asciiTheme="minorHAnsi" w:eastAsiaTheme="minorHAnsi" w:hAnsiTheme="minorHAnsi" w:cstheme="minorBidi"/>
          <w:i/>
          <w:iCs/>
          <w:sz w:val="20"/>
        </w:rPr>
        <w:t>(</w:t>
      </w:r>
      <w:r w:rsidRPr="00D7129A">
        <w:rPr>
          <w:rFonts w:asciiTheme="minorHAnsi" w:eastAsiaTheme="minorHAnsi" w:hAnsiTheme="minorHAnsi" w:cstheme="minorBidi"/>
          <w:i/>
          <w:iCs/>
          <w:sz w:val="18"/>
        </w:rPr>
        <w:t>podpis i piecz</w:t>
      </w:r>
      <w:r w:rsidRPr="00D7129A">
        <w:rPr>
          <w:rFonts w:asciiTheme="minorHAnsi" w:eastAsiaTheme="minorHAnsi" w:hAnsiTheme="minorHAnsi" w:cstheme="minorBidi"/>
          <w:sz w:val="18"/>
        </w:rPr>
        <w:t>ą</w:t>
      </w:r>
      <w:r w:rsidRPr="00D7129A">
        <w:rPr>
          <w:rFonts w:asciiTheme="minorHAnsi" w:eastAsiaTheme="minorHAnsi" w:hAnsiTheme="minorHAnsi" w:cstheme="minorBidi"/>
          <w:i/>
          <w:iCs/>
          <w:sz w:val="18"/>
        </w:rPr>
        <w:t>tka osoby upowa</w:t>
      </w:r>
      <w:r w:rsidRPr="00D7129A">
        <w:rPr>
          <w:rFonts w:asciiTheme="minorHAnsi" w:eastAsiaTheme="minorHAnsi" w:hAnsiTheme="minorHAnsi" w:cstheme="minorBidi"/>
          <w:sz w:val="18"/>
        </w:rPr>
        <w:t>ż</w:t>
      </w:r>
      <w:r w:rsidRPr="00D7129A">
        <w:rPr>
          <w:rFonts w:asciiTheme="minorHAnsi" w:eastAsiaTheme="minorHAnsi" w:hAnsiTheme="minorHAnsi" w:cstheme="minorBidi"/>
          <w:i/>
          <w:iCs/>
          <w:sz w:val="18"/>
        </w:rPr>
        <w:t>nionej do</w:t>
      </w:r>
    </w:p>
    <w:p w:rsidR="00D7129A" w:rsidRPr="00D7129A" w:rsidRDefault="00D7129A" w:rsidP="00D7129A">
      <w:pPr>
        <w:spacing w:after="120" w:line="240" w:lineRule="auto"/>
        <w:jc w:val="right"/>
        <w:rPr>
          <w:rFonts w:asciiTheme="minorHAnsi" w:eastAsia="Times New Roman" w:hAnsiTheme="minorHAnsi" w:cs="Calibri"/>
          <w:sz w:val="16"/>
          <w:szCs w:val="20"/>
        </w:rPr>
      </w:pPr>
      <w:r w:rsidRPr="00D7129A">
        <w:rPr>
          <w:rFonts w:asciiTheme="minorHAnsi" w:eastAsia="Times New Roman" w:hAnsiTheme="minorHAnsi" w:cs="Calibri"/>
          <w:i/>
          <w:iCs/>
          <w:sz w:val="16"/>
          <w:szCs w:val="20"/>
        </w:rPr>
        <w:t>reprezentowania Wnioskodawcy)</w:t>
      </w:r>
    </w:p>
    <w:p w:rsidR="00CA3DAE" w:rsidRPr="00F55695" w:rsidRDefault="00CA3DAE" w:rsidP="00EE0AE2">
      <w:pPr>
        <w:rPr>
          <w:rFonts w:eastAsia="Times New Roman"/>
          <w:b/>
          <w:lang w:eastAsia="pl-PL"/>
        </w:rPr>
      </w:pPr>
    </w:p>
    <w:sectPr w:rsidR="00CA3DAE" w:rsidRPr="00F55695" w:rsidSect="008162F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991" w:bottom="1985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30AC" w:rsidRDefault="004130AC" w:rsidP="00013907">
      <w:pPr>
        <w:spacing w:after="0" w:line="240" w:lineRule="auto"/>
      </w:pPr>
      <w:r>
        <w:separator/>
      </w:r>
    </w:p>
  </w:endnote>
  <w:endnote w:type="continuationSeparator" w:id="0">
    <w:p w:rsidR="004130AC" w:rsidRDefault="004130AC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F20" w:rsidRPr="007C13BE" w:rsidRDefault="00237E4D" w:rsidP="00B419FB">
    <w:pPr>
      <w:pStyle w:val="Stopka"/>
      <w:jc w:val="right"/>
      <w:rPr>
        <w:color w:val="CE0058"/>
      </w:rPr>
    </w:pPr>
    <w:r w:rsidRPr="007C13BE">
      <w:rPr>
        <w:b/>
        <w:bCs/>
        <w:color w:val="CE0058"/>
        <w:sz w:val="16"/>
        <w:szCs w:val="16"/>
      </w:rPr>
      <w:fldChar w:fldCharType="begin"/>
    </w:r>
    <w:r w:rsidR="00B419FB" w:rsidRPr="007C13BE">
      <w:rPr>
        <w:b/>
        <w:bCs/>
        <w:color w:val="CE0058"/>
        <w:sz w:val="16"/>
        <w:szCs w:val="16"/>
      </w:rPr>
      <w:instrText>PAGE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2B716E">
      <w:rPr>
        <w:b/>
        <w:bCs/>
        <w:noProof/>
        <w:color w:val="CE0058"/>
        <w:sz w:val="16"/>
        <w:szCs w:val="16"/>
      </w:rPr>
      <w:t>3</w:t>
    </w:r>
    <w:r w:rsidRPr="007C13BE">
      <w:rPr>
        <w:b/>
        <w:bCs/>
        <w:color w:val="CE0058"/>
        <w:sz w:val="16"/>
        <w:szCs w:val="16"/>
      </w:rPr>
      <w:fldChar w:fldCharType="end"/>
    </w:r>
    <w:r w:rsidR="00B419FB" w:rsidRPr="007C13BE">
      <w:rPr>
        <w:color w:val="CE0058"/>
        <w:sz w:val="16"/>
        <w:szCs w:val="16"/>
      </w:rPr>
      <w:t xml:space="preserve"> / </w:t>
    </w:r>
    <w:r w:rsidRPr="007C13BE">
      <w:rPr>
        <w:b/>
        <w:bCs/>
        <w:color w:val="CE0058"/>
        <w:sz w:val="16"/>
        <w:szCs w:val="16"/>
      </w:rPr>
      <w:fldChar w:fldCharType="begin"/>
    </w:r>
    <w:r w:rsidR="00B419FB" w:rsidRPr="007C13BE">
      <w:rPr>
        <w:b/>
        <w:bCs/>
        <w:color w:val="CE0058"/>
        <w:sz w:val="16"/>
        <w:szCs w:val="16"/>
      </w:rPr>
      <w:instrText>NUMPAGES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2B716E">
      <w:rPr>
        <w:b/>
        <w:bCs/>
        <w:noProof/>
        <w:color w:val="CE0058"/>
        <w:sz w:val="16"/>
        <w:szCs w:val="16"/>
      </w:rPr>
      <w:t>4</w:t>
    </w:r>
    <w:r w:rsidRPr="007C13BE">
      <w:rPr>
        <w:b/>
        <w:bCs/>
        <w:color w:val="CE0058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30AC" w:rsidRDefault="004130AC" w:rsidP="00013907">
      <w:pPr>
        <w:spacing w:after="0" w:line="240" w:lineRule="auto"/>
      </w:pPr>
      <w:r>
        <w:separator/>
      </w:r>
    </w:p>
  </w:footnote>
  <w:footnote w:type="continuationSeparator" w:id="0">
    <w:p w:rsidR="004130AC" w:rsidRDefault="004130AC" w:rsidP="00013907">
      <w:pPr>
        <w:spacing w:after="0" w:line="240" w:lineRule="auto"/>
      </w:pPr>
      <w:r>
        <w:continuationSeparator/>
      </w:r>
    </w:p>
  </w:footnote>
  <w:footnote w:id="1">
    <w:p w:rsidR="00D7129A" w:rsidRDefault="00D7129A" w:rsidP="00D7129A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5"/>
          <w:szCs w:val="15"/>
        </w:rPr>
        <w:t xml:space="preserve"> Liczba osób zatrudnionych odpowiada liczbie „rocznych jednostek roboczych”, to jest liczbie pracowników zatrudnionych na pełnych etatach w obrębie danego przedsiębiorstwa lub w jego imieniu w ciągu całego roku referencyjnego. Praca osób, które nie przepracowały pełnego roku, pracowników zatrudnionych w niepełnym wymiarze godzin oraz pracowników sezonowych traktowana jest jako części ułamkowe jednostki.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723F" w:rsidRDefault="00EE0AE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21960" cy="7811135"/>
          <wp:effectExtent l="0" t="0" r="254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1960" cy="7811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907" w:rsidRPr="00D72742" w:rsidRDefault="002B716E">
    <w:pPr>
      <w:pStyle w:val="Nagwek"/>
      <w:rPr>
        <w:color w:val="C62D54"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3594752" o:spid="_x0000_s1054" type="#_x0000_t75" style="position:absolute;margin-left:-56.8pt;margin-top:-127.1pt;width:595.2pt;height:841.9pt;z-index:-251657728;mso-position-horizontal-relative:margin;mso-position-vertical-relative:margin" o:allowincell="f">
          <v:imagedata r:id="rId1" o:title="papier_21-02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C7B" w:rsidRDefault="002B716E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1051" type="#_x0000_t75" style="position:absolute;margin-left:-50.25pt;margin-top:-128.5pt;width:595.2pt;height:841.9pt;z-index:-251659776;mso-position-horizontal-relative:margin;mso-position-vertical-relative:margin" o:allowincell="f">
          <v:imagedata r:id="rId1" o:title="papier_21_qr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DC0E87"/>
    <w:multiLevelType w:val="multilevel"/>
    <w:tmpl w:val="1098ED1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C0B0B4B"/>
    <w:multiLevelType w:val="multilevel"/>
    <w:tmpl w:val="DCA077F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E93DDA"/>
    <w:multiLevelType w:val="multilevel"/>
    <w:tmpl w:val="50461A6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AE2"/>
    <w:rsid w:val="00011B4C"/>
    <w:rsid w:val="00013907"/>
    <w:rsid w:val="00080CDE"/>
    <w:rsid w:val="00083FF5"/>
    <w:rsid w:val="000A699F"/>
    <w:rsid w:val="000D0BB0"/>
    <w:rsid w:val="000D1E01"/>
    <w:rsid w:val="001470D6"/>
    <w:rsid w:val="001872B4"/>
    <w:rsid w:val="001979A3"/>
    <w:rsid w:val="001A1091"/>
    <w:rsid w:val="001F5009"/>
    <w:rsid w:val="00237E4D"/>
    <w:rsid w:val="00251F90"/>
    <w:rsid w:val="00295A36"/>
    <w:rsid w:val="002A3146"/>
    <w:rsid w:val="002B716E"/>
    <w:rsid w:val="002D1E7C"/>
    <w:rsid w:val="002F7C45"/>
    <w:rsid w:val="003B0534"/>
    <w:rsid w:val="003F13E6"/>
    <w:rsid w:val="00410D5B"/>
    <w:rsid w:val="004130AC"/>
    <w:rsid w:val="0041760F"/>
    <w:rsid w:val="00434DE1"/>
    <w:rsid w:val="00530311"/>
    <w:rsid w:val="0054724D"/>
    <w:rsid w:val="005D3B82"/>
    <w:rsid w:val="005E6617"/>
    <w:rsid w:val="006104DC"/>
    <w:rsid w:val="006120F8"/>
    <w:rsid w:val="0061396A"/>
    <w:rsid w:val="0062723F"/>
    <w:rsid w:val="0065370A"/>
    <w:rsid w:val="0067114E"/>
    <w:rsid w:val="006A37F9"/>
    <w:rsid w:val="006D6F20"/>
    <w:rsid w:val="00712D4F"/>
    <w:rsid w:val="00783394"/>
    <w:rsid w:val="007919B7"/>
    <w:rsid w:val="007C13BE"/>
    <w:rsid w:val="008162F3"/>
    <w:rsid w:val="00830DF2"/>
    <w:rsid w:val="0088010F"/>
    <w:rsid w:val="008F3A77"/>
    <w:rsid w:val="00964B25"/>
    <w:rsid w:val="009A3B76"/>
    <w:rsid w:val="009C6BC5"/>
    <w:rsid w:val="00A12E50"/>
    <w:rsid w:val="00AC1DDE"/>
    <w:rsid w:val="00AC6384"/>
    <w:rsid w:val="00AE00C4"/>
    <w:rsid w:val="00B13E06"/>
    <w:rsid w:val="00B2220F"/>
    <w:rsid w:val="00B419FB"/>
    <w:rsid w:val="00B51346"/>
    <w:rsid w:val="00BB32C2"/>
    <w:rsid w:val="00BC5E7B"/>
    <w:rsid w:val="00BE6C50"/>
    <w:rsid w:val="00C54A3F"/>
    <w:rsid w:val="00C70C21"/>
    <w:rsid w:val="00CA3DAE"/>
    <w:rsid w:val="00CD34EA"/>
    <w:rsid w:val="00D02D19"/>
    <w:rsid w:val="00D41BD2"/>
    <w:rsid w:val="00D7129A"/>
    <w:rsid w:val="00D72742"/>
    <w:rsid w:val="00D94917"/>
    <w:rsid w:val="00DD0443"/>
    <w:rsid w:val="00DD7BFF"/>
    <w:rsid w:val="00E15273"/>
    <w:rsid w:val="00E24886"/>
    <w:rsid w:val="00EB622D"/>
    <w:rsid w:val="00EB6A60"/>
    <w:rsid w:val="00EE0AE2"/>
    <w:rsid w:val="00F1668D"/>
    <w:rsid w:val="00F55695"/>
    <w:rsid w:val="00F65734"/>
    <w:rsid w:val="00FC7C7B"/>
    <w:rsid w:val="00FE674F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F1C236FD-A6B6-4D65-B993-67546DA6A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AE2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E24886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D712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7129A"/>
    <w:rPr>
      <w:lang w:eastAsia="en-US"/>
    </w:rPr>
  </w:style>
  <w:style w:type="character" w:styleId="Odwoanieprzypisudolnego">
    <w:name w:val="footnote reference"/>
    <w:rsid w:val="00D7129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4A3CBE-7C95-4E78-A175-3B3B75793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1152</Words>
  <Characters>6912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Śmigielska</dc:creator>
  <cp:lastModifiedBy>Karolina Grochowina</cp:lastModifiedBy>
  <cp:revision>8</cp:revision>
  <cp:lastPrinted>2022-05-18T10:08:00Z</cp:lastPrinted>
  <dcterms:created xsi:type="dcterms:W3CDTF">2022-05-19T10:00:00Z</dcterms:created>
  <dcterms:modified xsi:type="dcterms:W3CDTF">2024-11-19T08:36:00Z</dcterms:modified>
</cp:coreProperties>
</file>