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2704C" w14:textId="77777777" w:rsidR="00166ABA" w:rsidRDefault="00166ABA" w:rsidP="00F162BE">
      <w:pPr>
        <w:spacing w:after="0" w:line="276" w:lineRule="auto"/>
        <w:rPr>
          <w:rFonts w:cs="Calibri"/>
          <w:i/>
          <w:sz w:val="20"/>
          <w:szCs w:val="20"/>
        </w:rPr>
      </w:pPr>
    </w:p>
    <w:p w14:paraId="076F5CA2" w14:textId="56416ECB" w:rsidR="00F162BE" w:rsidRPr="0032590E" w:rsidRDefault="00DC39C0" w:rsidP="00F162BE">
      <w:pPr>
        <w:spacing w:after="0" w:line="276" w:lineRule="auto"/>
        <w:rPr>
          <w:i/>
        </w:rPr>
      </w:pPr>
      <w:r w:rsidRPr="0032590E">
        <w:rPr>
          <w:rFonts w:cs="Calibri"/>
          <w:i/>
          <w:sz w:val="20"/>
          <w:szCs w:val="20"/>
        </w:rPr>
        <w:t>Nr referencyjny:</w:t>
      </w:r>
      <w:r w:rsidR="00C57E58" w:rsidRPr="0032590E">
        <w:rPr>
          <w:rFonts w:cs="Calibri"/>
          <w:i/>
          <w:sz w:val="20"/>
          <w:szCs w:val="20"/>
        </w:rPr>
        <w:t xml:space="preserve"> KPT-DPR.270.1</w:t>
      </w:r>
      <w:r w:rsidR="00F162BE" w:rsidRPr="0032590E">
        <w:rPr>
          <w:rFonts w:cs="Calibri"/>
          <w:i/>
          <w:sz w:val="20"/>
          <w:szCs w:val="20"/>
        </w:rPr>
        <w:t>.09.2025</w:t>
      </w:r>
    </w:p>
    <w:p w14:paraId="1ADFB0B1" w14:textId="35187C8F" w:rsidR="00DC39C0" w:rsidRPr="0032590E" w:rsidRDefault="00DC39C0" w:rsidP="00DC39C0">
      <w:pPr>
        <w:spacing w:after="0" w:line="480" w:lineRule="auto"/>
        <w:rPr>
          <w:rFonts w:cs="Calibri"/>
          <w:i/>
          <w:sz w:val="20"/>
          <w:szCs w:val="20"/>
        </w:rPr>
      </w:pPr>
    </w:p>
    <w:p w14:paraId="45DA99A0" w14:textId="76FB1EF6" w:rsidR="003C1988" w:rsidRPr="0032590E" w:rsidRDefault="003C1988" w:rsidP="00F27362">
      <w:pPr>
        <w:spacing w:after="0" w:line="480" w:lineRule="auto"/>
        <w:ind w:left="5246" w:firstLine="708"/>
        <w:jc w:val="right"/>
        <w:rPr>
          <w:rFonts w:cs="Calibri"/>
          <w:i/>
          <w:sz w:val="20"/>
          <w:szCs w:val="20"/>
        </w:rPr>
      </w:pPr>
      <w:r w:rsidRPr="0032590E">
        <w:rPr>
          <w:rFonts w:cs="Calibri"/>
          <w:i/>
          <w:sz w:val="20"/>
          <w:szCs w:val="20"/>
        </w:rPr>
        <w:t>Załącznik nr 3 do SWZ</w:t>
      </w:r>
    </w:p>
    <w:p w14:paraId="6E447044" w14:textId="77777777" w:rsidR="00B52F20" w:rsidRPr="007A3649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77777777" w:rsidR="003C1988" w:rsidRPr="007A3649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Z</w:t>
      </w:r>
      <w:r w:rsidR="003C1988" w:rsidRPr="007A3649">
        <w:rPr>
          <w:rFonts w:cs="Calibri"/>
          <w:b/>
          <w:sz w:val="20"/>
          <w:szCs w:val="20"/>
        </w:rPr>
        <w:t>amawiający:</w:t>
      </w:r>
    </w:p>
    <w:p w14:paraId="0E25163C" w14:textId="77777777" w:rsidR="003C1988" w:rsidRPr="007A3649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221D19C" w14:textId="77777777" w:rsidR="00C33D6C" w:rsidRPr="00C33D6C" w:rsidRDefault="00C33D6C" w:rsidP="00C33D6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bookmarkStart w:id="1" w:name="_Hlk67763047"/>
      <w:r w:rsidRPr="00C33D6C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71527B91" w14:textId="4673379F" w:rsidR="00310BDF" w:rsidRPr="007A3649" w:rsidRDefault="00C33D6C" w:rsidP="00C33D6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C33D6C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bookmarkEnd w:id="1"/>
    <w:p w14:paraId="713E129E" w14:textId="77777777" w:rsidR="00C33D6C" w:rsidRDefault="00C33D6C" w:rsidP="00310BDF">
      <w:pPr>
        <w:spacing w:after="0" w:line="480" w:lineRule="auto"/>
        <w:rPr>
          <w:rFonts w:cs="Calibri"/>
          <w:b/>
          <w:sz w:val="20"/>
          <w:szCs w:val="20"/>
        </w:rPr>
      </w:pPr>
    </w:p>
    <w:p w14:paraId="31404490" w14:textId="66A8B53F" w:rsidR="003C1988" w:rsidRPr="007A3649" w:rsidRDefault="003C1988" w:rsidP="00310BDF">
      <w:pPr>
        <w:spacing w:after="0" w:line="480" w:lineRule="auto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Wykonawca:</w:t>
      </w:r>
    </w:p>
    <w:p w14:paraId="09930BFA" w14:textId="77777777" w:rsidR="003C1988" w:rsidRPr="007A364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…………………………………………………</w:t>
      </w:r>
    </w:p>
    <w:p w14:paraId="693F2A1E" w14:textId="77777777" w:rsidR="003C1988" w:rsidRPr="007A3649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7A3649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7A3649">
        <w:rPr>
          <w:rFonts w:cs="Calibri"/>
          <w:i/>
          <w:sz w:val="20"/>
          <w:szCs w:val="20"/>
        </w:rPr>
        <w:t>CEiDG</w:t>
      </w:r>
      <w:proofErr w:type="spellEnd"/>
      <w:r w:rsidRPr="007A3649">
        <w:rPr>
          <w:rFonts w:cs="Calibri"/>
          <w:i/>
          <w:sz w:val="20"/>
          <w:szCs w:val="20"/>
        </w:rPr>
        <w:t>)</w:t>
      </w:r>
    </w:p>
    <w:p w14:paraId="373FB8DC" w14:textId="77777777" w:rsidR="003C1988" w:rsidRPr="007A3649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7A3649">
        <w:rPr>
          <w:rFonts w:cs="Calibri"/>
          <w:sz w:val="20"/>
          <w:szCs w:val="20"/>
          <w:u w:val="single"/>
        </w:rPr>
        <w:t>reprezentowany przez:</w:t>
      </w:r>
    </w:p>
    <w:p w14:paraId="22A3A258" w14:textId="77777777" w:rsidR="003C1988" w:rsidRPr="007A3649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…………………………………………………</w:t>
      </w:r>
    </w:p>
    <w:p w14:paraId="7A97DC50" w14:textId="77777777" w:rsidR="003C1988" w:rsidRPr="007A3649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7A3649">
        <w:rPr>
          <w:rFonts w:cs="Calibri"/>
          <w:i/>
          <w:sz w:val="20"/>
          <w:szCs w:val="20"/>
        </w:rPr>
        <w:t>(imię, nazwisko, stanowisko/podstawa do  reprezentacji)</w:t>
      </w:r>
    </w:p>
    <w:p w14:paraId="2935E07D" w14:textId="77777777" w:rsidR="00CB7086" w:rsidRPr="007A3649" w:rsidRDefault="00CB7086" w:rsidP="00C4103F">
      <w:pPr>
        <w:rPr>
          <w:rFonts w:cs="Calibri"/>
          <w:sz w:val="20"/>
          <w:szCs w:val="20"/>
        </w:rPr>
      </w:pPr>
    </w:p>
    <w:p w14:paraId="12F1D21C" w14:textId="77777777" w:rsidR="003C1988" w:rsidRPr="007A3649" w:rsidRDefault="00775876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3649">
        <w:rPr>
          <w:rFonts w:cs="Calibr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7A364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 xml:space="preserve">składane na podstawie art. </w:t>
      </w:r>
      <w:r w:rsidR="002001C8" w:rsidRPr="007A3649">
        <w:rPr>
          <w:rFonts w:cs="Calibri"/>
          <w:b/>
          <w:sz w:val="20"/>
          <w:szCs w:val="20"/>
        </w:rPr>
        <w:t>12</w:t>
      </w:r>
      <w:r w:rsidR="009046D7" w:rsidRPr="007A3649">
        <w:rPr>
          <w:rFonts w:cs="Calibri"/>
          <w:b/>
          <w:sz w:val="20"/>
          <w:szCs w:val="20"/>
        </w:rPr>
        <w:t>5</w:t>
      </w:r>
      <w:r w:rsidRPr="007A3649">
        <w:rPr>
          <w:rFonts w:cs="Calibri"/>
          <w:b/>
          <w:sz w:val="20"/>
          <w:szCs w:val="20"/>
        </w:rPr>
        <w:t xml:space="preserve"> </w:t>
      </w:r>
      <w:r w:rsidR="009046D7" w:rsidRPr="007A3649">
        <w:rPr>
          <w:rFonts w:cs="Calibri"/>
          <w:b/>
          <w:sz w:val="20"/>
          <w:szCs w:val="20"/>
        </w:rPr>
        <w:t>ust.</w:t>
      </w:r>
      <w:r w:rsidR="005B3013" w:rsidRPr="007A3649">
        <w:rPr>
          <w:rFonts w:cs="Calibri"/>
          <w:b/>
          <w:sz w:val="20"/>
          <w:szCs w:val="20"/>
        </w:rPr>
        <w:t xml:space="preserve"> </w:t>
      </w:r>
      <w:r w:rsidR="009046D7" w:rsidRPr="007A3649">
        <w:rPr>
          <w:rFonts w:cs="Calibri"/>
          <w:b/>
          <w:sz w:val="20"/>
          <w:szCs w:val="20"/>
        </w:rPr>
        <w:t xml:space="preserve">1 </w:t>
      </w:r>
      <w:r w:rsidRPr="007A3649">
        <w:rPr>
          <w:rFonts w:cs="Calibri"/>
          <w:b/>
          <w:sz w:val="20"/>
          <w:szCs w:val="20"/>
        </w:rPr>
        <w:t xml:space="preserve"> ustawy z dnia </w:t>
      </w:r>
      <w:r w:rsidR="005B3013" w:rsidRPr="007A3649">
        <w:rPr>
          <w:rFonts w:cs="Calibri"/>
          <w:b/>
          <w:sz w:val="20"/>
          <w:szCs w:val="20"/>
        </w:rPr>
        <w:t>11.</w:t>
      </w:r>
      <w:r w:rsidR="002001C8" w:rsidRPr="007A3649">
        <w:rPr>
          <w:rFonts w:cs="Calibri"/>
          <w:b/>
          <w:sz w:val="20"/>
          <w:szCs w:val="20"/>
        </w:rPr>
        <w:t>0</w:t>
      </w:r>
      <w:r w:rsidR="005B3013" w:rsidRPr="007A3649">
        <w:rPr>
          <w:rFonts w:cs="Calibri"/>
          <w:b/>
          <w:sz w:val="20"/>
          <w:szCs w:val="20"/>
        </w:rPr>
        <w:t>9</w:t>
      </w:r>
      <w:r w:rsidR="002001C8" w:rsidRPr="007A3649">
        <w:rPr>
          <w:rFonts w:cs="Calibri"/>
          <w:b/>
          <w:sz w:val="20"/>
          <w:szCs w:val="20"/>
        </w:rPr>
        <w:t>.2019 r.</w:t>
      </w:r>
    </w:p>
    <w:p w14:paraId="0B9E5D68" w14:textId="77777777" w:rsidR="003C1988" w:rsidRPr="007A3649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7A3649">
        <w:rPr>
          <w:rFonts w:cs="Calibri"/>
          <w:b/>
          <w:sz w:val="20"/>
          <w:szCs w:val="20"/>
        </w:rPr>
        <w:t>Pzp</w:t>
      </w:r>
      <w:proofErr w:type="spellEnd"/>
      <w:r w:rsidRPr="007A3649">
        <w:rPr>
          <w:rFonts w:cs="Calibri"/>
          <w:b/>
          <w:sz w:val="20"/>
          <w:szCs w:val="20"/>
        </w:rPr>
        <w:t xml:space="preserve">), </w:t>
      </w:r>
    </w:p>
    <w:p w14:paraId="557216C0" w14:textId="77777777" w:rsidR="003C1988" w:rsidRPr="007A3649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3649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3D828A8C" w:rsidR="003C1988" w:rsidRDefault="003C1988" w:rsidP="007B37C4">
      <w:pPr>
        <w:pStyle w:val="Tekstpodstawowy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bookmarkStart w:id="2" w:name="_GoBack"/>
      <w:bookmarkEnd w:id="2"/>
      <w:r w:rsidRPr="007A3649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FB4B15">
        <w:rPr>
          <w:rFonts w:asciiTheme="minorHAnsi" w:hAnsiTheme="minorHAnsi" w:cstheme="minorHAnsi"/>
          <w:sz w:val="16"/>
          <w:szCs w:val="20"/>
        </w:rPr>
        <w:t>.</w:t>
      </w:r>
      <w:r w:rsidR="00F162BE" w:rsidRPr="00FB4B15">
        <w:rPr>
          <w:rFonts w:asciiTheme="minorHAnsi" w:hAnsiTheme="minorHAnsi" w:cstheme="minorHAnsi"/>
          <w:b/>
          <w:bCs/>
          <w:sz w:val="16"/>
          <w:szCs w:val="20"/>
        </w:rPr>
        <w:t xml:space="preserve"> </w:t>
      </w:r>
      <w:r w:rsidR="00FB4B15" w:rsidRPr="00FB4B15">
        <w:rPr>
          <w:rFonts w:asciiTheme="minorHAnsi" w:hAnsiTheme="minorHAnsi" w:cstheme="minorHAnsi"/>
          <w:b/>
          <w:bCs/>
          <w:sz w:val="20"/>
        </w:rPr>
        <w:t>Przeprowadzenie 12 usług doradczych</w:t>
      </w:r>
      <w:r w:rsidR="00F162BE" w:rsidRPr="00D54ED7">
        <w:rPr>
          <w:rFonts w:asciiTheme="minorHAnsi" w:hAnsiTheme="minorHAnsi" w:cstheme="minorHAnsi"/>
          <w:b/>
          <w:bCs/>
          <w:sz w:val="20"/>
        </w:rPr>
        <w:t xml:space="preserve"> dla przedsiębiorstw z sektora MŚP w związku z realizacją usługi DORADZTWO W ZAKRESIE CYBERBEZPIECZEŃSTWA w ramach projektu „</w:t>
      </w:r>
      <w:proofErr w:type="spellStart"/>
      <w:r w:rsidR="00F162BE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F162BE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</w:t>
      </w:r>
      <w:r w:rsidR="00D54ED7">
        <w:rPr>
          <w:rFonts w:asciiTheme="minorHAnsi" w:hAnsiTheme="minorHAnsi" w:cstheme="minorHAnsi"/>
          <w:b/>
          <w:bCs/>
          <w:sz w:val="20"/>
        </w:rPr>
        <w:t xml:space="preserve">odarki na lata 2021-2027 (FENG), </w:t>
      </w:r>
      <w:r w:rsidRPr="007A3649">
        <w:rPr>
          <w:rFonts w:ascii="Calibri" w:hAnsi="Calibri" w:cs="Calibri"/>
          <w:sz w:val="20"/>
          <w:szCs w:val="20"/>
        </w:rPr>
        <w:t>oświadczam, co następuje:</w:t>
      </w:r>
      <w:r w:rsidR="002F69EB" w:rsidRPr="007A3649">
        <w:rPr>
          <w:rFonts w:ascii="Calibri" w:hAnsi="Calibri" w:cs="Calibri"/>
          <w:sz w:val="20"/>
          <w:szCs w:val="20"/>
        </w:rPr>
        <w:t xml:space="preserve"> </w:t>
      </w:r>
    </w:p>
    <w:p w14:paraId="00643D11" w14:textId="77777777" w:rsidR="00D54ED7" w:rsidRPr="00D54ED7" w:rsidRDefault="00D54ED7" w:rsidP="00D54ED7">
      <w:pPr>
        <w:pStyle w:val="Tekstpodstawowy2"/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18"/>
          <w:szCs w:val="20"/>
        </w:rPr>
      </w:pPr>
    </w:p>
    <w:p w14:paraId="659E6E22" w14:textId="77777777" w:rsidR="003C1988" w:rsidRPr="007A3649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INFORMACJA DOTYCZĄCA WYKONAWCY:</w:t>
      </w:r>
    </w:p>
    <w:p w14:paraId="09F3F30F" w14:textId="77777777" w:rsidR="003C1988" w:rsidRPr="007A3649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EC03EB8" w14:textId="7D463CEF" w:rsidR="003C1988" w:rsidRPr="007A3649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Oświadczam, że spełniam warunki udziału w postępowaniu o</w:t>
      </w:r>
      <w:r w:rsidR="004D78CC" w:rsidRPr="007A3649">
        <w:rPr>
          <w:rFonts w:cs="Calibri"/>
          <w:sz w:val="20"/>
          <w:szCs w:val="20"/>
        </w:rPr>
        <w:t>kreślone przez Z</w:t>
      </w:r>
      <w:r w:rsidR="005B3013" w:rsidRPr="007A3649">
        <w:rPr>
          <w:rFonts w:cs="Calibri"/>
          <w:sz w:val="20"/>
          <w:szCs w:val="20"/>
        </w:rPr>
        <w:t>amawiającego w</w:t>
      </w:r>
      <w:r w:rsidRPr="007A3649">
        <w:rPr>
          <w:rFonts w:cs="Calibri"/>
          <w:sz w:val="20"/>
          <w:szCs w:val="20"/>
        </w:rPr>
        <w:t> </w:t>
      </w:r>
      <w:bookmarkStart w:id="3" w:name="_Hlk60468860"/>
      <w:r w:rsidR="004D78CC" w:rsidRPr="007A3649">
        <w:rPr>
          <w:rFonts w:cs="Calibri"/>
          <w:sz w:val="20"/>
          <w:szCs w:val="20"/>
        </w:rPr>
        <w:t>rozdziale V</w:t>
      </w:r>
      <w:r w:rsidR="002152B3" w:rsidRPr="007A3649">
        <w:rPr>
          <w:rFonts w:cs="Calibri"/>
          <w:sz w:val="20"/>
          <w:szCs w:val="20"/>
        </w:rPr>
        <w:t>III</w:t>
      </w:r>
      <w:r w:rsidR="004D78CC" w:rsidRPr="007A3649">
        <w:rPr>
          <w:rFonts w:cs="Calibri"/>
          <w:sz w:val="20"/>
          <w:szCs w:val="20"/>
        </w:rPr>
        <w:t xml:space="preserve"> </w:t>
      </w:r>
      <w:r w:rsidR="00B30447" w:rsidRPr="007A3649">
        <w:rPr>
          <w:rFonts w:cs="Calibri"/>
          <w:sz w:val="20"/>
          <w:szCs w:val="20"/>
        </w:rPr>
        <w:t>SWZ</w:t>
      </w:r>
      <w:r w:rsidRPr="007A3649">
        <w:rPr>
          <w:rFonts w:cs="Calibri"/>
          <w:sz w:val="20"/>
          <w:szCs w:val="20"/>
        </w:rPr>
        <w:t>.</w:t>
      </w:r>
    </w:p>
    <w:bookmarkEnd w:id="3"/>
    <w:p w14:paraId="6033027E" w14:textId="77777777" w:rsidR="003C1988" w:rsidRPr="007A3649" w:rsidRDefault="003C1988" w:rsidP="00025C8D">
      <w:pPr>
        <w:spacing w:line="360" w:lineRule="auto"/>
        <w:jc w:val="both"/>
        <w:rPr>
          <w:rFonts w:cs="Calibri"/>
          <w:sz w:val="20"/>
          <w:szCs w:val="20"/>
        </w:rPr>
      </w:pPr>
    </w:p>
    <w:p w14:paraId="1FF37A1C" w14:textId="77777777" w:rsidR="003C1988" w:rsidRPr="007A364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64B4521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EE7339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42B3B91" w14:textId="77777777" w:rsidR="00231D1A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008BB07" w14:textId="77777777" w:rsidR="00231D1A" w:rsidRPr="007A3649" w:rsidRDefault="00231D1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F65CA95" w14:textId="77777777" w:rsidR="00737A06" w:rsidRPr="007A3649" w:rsidRDefault="00737A06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6A4BFAD0" w14:textId="77777777" w:rsidR="003C1988" w:rsidRPr="007A3649" w:rsidRDefault="003C1988" w:rsidP="00737A06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INFORMACJA W ZWIĄZKU Z POLEGANIEM NA ZASOBACH INNYCH PODMIOTÓW</w:t>
      </w:r>
      <w:r w:rsidRPr="007A3649">
        <w:rPr>
          <w:rFonts w:cs="Calibri"/>
          <w:sz w:val="20"/>
          <w:szCs w:val="20"/>
        </w:rPr>
        <w:t xml:space="preserve">: </w:t>
      </w:r>
    </w:p>
    <w:p w14:paraId="7FE1FF8F" w14:textId="47A40438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Oświadczam, że w celu wykazania spełniania warunków udziału w postępowaniu, określonych przez zamawiającego w</w:t>
      </w:r>
      <w:r w:rsidR="00394829" w:rsidRPr="007A3649">
        <w:rPr>
          <w:rFonts w:cs="Calibri"/>
          <w:sz w:val="20"/>
          <w:szCs w:val="20"/>
        </w:rPr>
        <w:t xml:space="preserve"> SWZ rozdział V</w:t>
      </w:r>
      <w:r w:rsidR="00AF20CD" w:rsidRPr="007A3649">
        <w:rPr>
          <w:rFonts w:cs="Calibri"/>
          <w:sz w:val="20"/>
          <w:szCs w:val="20"/>
        </w:rPr>
        <w:t>III</w:t>
      </w:r>
      <w:r w:rsidRPr="007A3649">
        <w:rPr>
          <w:rFonts w:cs="Calibri"/>
          <w:sz w:val="20"/>
          <w:szCs w:val="20"/>
        </w:rPr>
        <w:t xml:space="preserve"> polegam na zasobach następującego/</w:t>
      </w:r>
      <w:proofErr w:type="spellStart"/>
      <w:r w:rsidRPr="007A3649">
        <w:rPr>
          <w:rFonts w:cs="Calibri"/>
          <w:sz w:val="20"/>
          <w:szCs w:val="20"/>
        </w:rPr>
        <w:t>ych</w:t>
      </w:r>
      <w:proofErr w:type="spellEnd"/>
      <w:r w:rsidRPr="007A3649">
        <w:rPr>
          <w:rFonts w:cs="Calibri"/>
          <w:sz w:val="20"/>
          <w:szCs w:val="20"/>
        </w:rPr>
        <w:t xml:space="preserve"> podmiotu/ów: </w:t>
      </w:r>
      <w:r w:rsidR="00B30447" w:rsidRPr="007A3649">
        <w:rPr>
          <w:rFonts w:cs="Calibri"/>
          <w:sz w:val="20"/>
          <w:szCs w:val="20"/>
        </w:rPr>
        <w:t xml:space="preserve"> …..</w:t>
      </w:r>
      <w:r w:rsidRPr="007A3649">
        <w:rPr>
          <w:rFonts w:cs="Calibri"/>
          <w:sz w:val="20"/>
          <w:szCs w:val="20"/>
        </w:rPr>
        <w:t>…………………………………………………………….</w:t>
      </w:r>
    </w:p>
    <w:p w14:paraId="1C1616C6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>..………………………………………………………………………</w:t>
      </w:r>
      <w:r w:rsidR="000D778C" w:rsidRPr="007A3649">
        <w:rPr>
          <w:rFonts w:cs="Calibri"/>
          <w:sz w:val="20"/>
          <w:szCs w:val="20"/>
        </w:rPr>
        <w:t>……………………………………….…………………………………….</w:t>
      </w:r>
      <w:r w:rsidRPr="007A3649">
        <w:rPr>
          <w:rFonts w:cs="Calibri"/>
          <w:sz w:val="20"/>
          <w:szCs w:val="20"/>
        </w:rPr>
        <w:t>, w następującym zakresie: …………………………………………</w:t>
      </w:r>
    </w:p>
    <w:p w14:paraId="16746D4B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A3649">
        <w:rPr>
          <w:rFonts w:cs="Calibri"/>
          <w:i/>
          <w:sz w:val="20"/>
          <w:szCs w:val="20"/>
        </w:rPr>
        <w:t xml:space="preserve">(wskazać podmiot i określić odpowiedni zakres dla wskazanego podmiotu). </w:t>
      </w:r>
    </w:p>
    <w:p w14:paraId="0B91950A" w14:textId="77777777" w:rsidR="003C1988" w:rsidRPr="007A3649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0F5C59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7A364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7A3649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</w:p>
    <w:p w14:paraId="16296F23" w14:textId="77777777" w:rsidR="003C1988" w:rsidRPr="007A364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4E995812" w14:textId="77777777" w:rsidR="003C1988" w:rsidRPr="007A3649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3649">
        <w:rPr>
          <w:rFonts w:cs="Calibri"/>
          <w:b/>
          <w:sz w:val="20"/>
          <w:szCs w:val="20"/>
        </w:rPr>
        <w:t>OŚWIADCZENIE DOTYCZĄCE PODANYCH INFORMACJI:</w:t>
      </w:r>
    </w:p>
    <w:p w14:paraId="6BD499E1" w14:textId="77777777" w:rsidR="003C1988" w:rsidRPr="007A3649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</w:p>
    <w:p w14:paraId="562049CB" w14:textId="77777777" w:rsidR="003C1988" w:rsidRPr="007A3649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7A3649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3649">
        <w:rPr>
          <w:rFonts w:cs="Calibri"/>
          <w:sz w:val="20"/>
          <w:szCs w:val="20"/>
        </w:rPr>
        <w:t xml:space="preserve">…………….……. </w:t>
      </w:r>
      <w:r w:rsidRPr="007A3649">
        <w:rPr>
          <w:rFonts w:cs="Calibri"/>
          <w:i/>
          <w:sz w:val="20"/>
          <w:szCs w:val="20"/>
        </w:rPr>
        <w:t xml:space="preserve">(miejscowość), </w:t>
      </w:r>
      <w:r w:rsidRPr="007A3649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7A364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7A3649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  <w:r w:rsidRPr="007A3649">
        <w:rPr>
          <w:rFonts w:cs="Calibri"/>
          <w:sz w:val="20"/>
          <w:szCs w:val="20"/>
        </w:rPr>
        <w:tab/>
      </w:r>
    </w:p>
    <w:p w14:paraId="79D30E81" w14:textId="77777777" w:rsidR="00045265" w:rsidRPr="00045265" w:rsidRDefault="00045265" w:rsidP="00045265">
      <w:pPr>
        <w:spacing w:line="360" w:lineRule="auto"/>
        <w:jc w:val="center"/>
        <w:rPr>
          <w:rFonts w:cs="Calibri"/>
          <w:sz w:val="20"/>
          <w:szCs w:val="20"/>
        </w:rPr>
      </w:pPr>
      <w:r w:rsidRPr="00045265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4" w:name="_Hlk67762173"/>
      <w:r w:rsidRPr="00045265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5" w:name="_Hlk67762143"/>
      <w:r w:rsidRPr="00045265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045265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045265">
        <w:rPr>
          <w:rFonts w:cs="Calibri"/>
          <w:sz w:val="20"/>
          <w:szCs w:val="20"/>
          <w:highlight w:val="yellow"/>
        </w:rPr>
        <w:t>.</w:t>
      </w:r>
      <w:bookmarkEnd w:id="4"/>
      <w:bookmarkEnd w:id="5"/>
    </w:p>
    <w:p w14:paraId="6FB21833" w14:textId="77777777" w:rsidR="003C1988" w:rsidRPr="007A3649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</w:p>
    <w:sectPr w:rsidR="003C1988" w:rsidRPr="007A3649" w:rsidSect="004125BB">
      <w:headerReference w:type="default" r:id="rId11"/>
      <w:footerReference w:type="default" r:id="rId12"/>
      <w:endnotePr>
        <w:numFmt w:val="decimal"/>
      </w:endnotePr>
      <w:pgSz w:w="11906" w:h="16838"/>
      <w:pgMar w:top="1418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0A397" w14:textId="77777777" w:rsidR="006C099E" w:rsidRDefault="006C099E" w:rsidP="0038231F">
      <w:pPr>
        <w:spacing w:after="0" w:line="240" w:lineRule="auto"/>
      </w:pPr>
      <w:r>
        <w:separator/>
      </w:r>
    </w:p>
  </w:endnote>
  <w:endnote w:type="continuationSeparator" w:id="0">
    <w:p w14:paraId="56FA2278" w14:textId="77777777" w:rsidR="006C099E" w:rsidRDefault="006C09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8DD3D" w14:textId="29F536B2" w:rsidR="00E33BE3" w:rsidRDefault="004125B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0" wp14:anchorId="3FFD3B6E" wp14:editId="686A1381">
          <wp:simplePos x="0" y="0"/>
          <wp:positionH relativeFrom="page">
            <wp:posOffset>-9061</wp:posOffset>
          </wp:positionH>
          <wp:positionV relativeFrom="page">
            <wp:posOffset>9777958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1584270091" name="Obraz 1584270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22296" w14:textId="77777777" w:rsidR="006C099E" w:rsidRDefault="006C099E" w:rsidP="0038231F">
      <w:pPr>
        <w:spacing w:after="0" w:line="240" w:lineRule="auto"/>
      </w:pPr>
      <w:r>
        <w:separator/>
      </w:r>
    </w:p>
  </w:footnote>
  <w:footnote w:type="continuationSeparator" w:id="0">
    <w:p w14:paraId="69F6B508" w14:textId="77777777" w:rsidR="006C099E" w:rsidRDefault="006C09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D1BF1" w14:textId="0D9710BE" w:rsidR="00D8606C" w:rsidRDefault="007A3649" w:rsidP="00D860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0" wp14:anchorId="5FFAAD84" wp14:editId="04895F9D">
          <wp:simplePos x="0" y="0"/>
          <wp:positionH relativeFrom="page">
            <wp:posOffset>-825</wp:posOffset>
          </wp:positionH>
          <wp:positionV relativeFrom="page">
            <wp:posOffset>-455</wp:posOffset>
          </wp:positionV>
          <wp:extent cx="7559675" cy="125603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197609014" name="Obraz 197609014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6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606C">
      <w:rPr>
        <w:noProof/>
        <w:lang w:eastAsia="pl-PL"/>
      </w:rPr>
      <w:drawing>
        <wp:anchor distT="0" distB="0" distL="114300" distR="114300" simplePos="0" relativeHeight="251654656" behindDoc="1" locked="0" layoutInCell="0" allowOverlap="1" wp14:anchorId="518EB330" wp14:editId="3EF6536B">
          <wp:simplePos x="0" y="0"/>
          <wp:positionH relativeFrom="margin">
            <wp:posOffset>-953751</wp:posOffset>
          </wp:positionH>
          <wp:positionV relativeFrom="margin">
            <wp:posOffset>-981738</wp:posOffset>
          </wp:positionV>
          <wp:extent cx="7665300" cy="10842276"/>
          <wp:effectExtent l="0" t="0" r="0" b="0"/>
          <wp:wrapNone/>
          <wp:docPr id="1042797627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900520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5300" cy="108422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5CEC8" w14:textId="4F8DCA4F" w:rsidR="00D8606C" w:rsidRPr="001B3181" w:rsidRDefault="00D8606C" w:rsidP="00D8606C">
    <w:pPr>
      <w:pStyle w:val="Nagwek"/>
    </w:pPr>
  </w:p>
  <w:p w14:paraId="5F95176E" w14:textId="08651C24" w:rsidR="00D1508D" w:rsidRPr="00D8606C" w:rsidRDefault="00D1508D" w:rsidP="00D860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5265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D65"/>
    <w:rsid w:val="000D6F17"/>
    <w:rsid w:val="000D73C4"/>
    <w:rsid w:val="000D778C"/>
    <w:rsid w:val="000E4D37"/>
    <w:rsid w:val="000F4D6D"/>
    <w:rsid w:val="00107525"/>
    <w:rsid w:val="00111DCC"/>
    <w:rsid w:val="001208C8"/>
    <w:rsid w:val="00166AB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1D1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100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2590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0499"/>
    <w:rsid w:val="003A6B6E"/>
    <w:rsid w:val="003B2070"/>
    <w:rsid w:val="003B214C"/>
    <w:rsid w:val="003B7238"/>
    <w:rsid w:val="003C1988"/>
    <w:rsid w:val="003C3B64"/>
    <w:rsid w:val="003C79BC"/>
    <w:rsid w:val="003F024C"/>
    <w:rsid w:val="003F518B"/>
    <w:rsid w:val="004125BB"/>
    <w:rsid w:val="00412E66"/>
    <w:rsid w:val="00420FA7"/>
    <w:rsid w:val="00431C86"/>
    <w:rsid w:val="00434034"/>
    <w:rsid w:val="00434CC2"/>
    <w:rsid w:val="00437550"/>
    <w:rsid w:val="00441C18"/>
    <w:rsid w:val="004565F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65B"/>
    <w:rsid w:val="004D78CC"/>
    <w:rsid w:val="004D7E48"/>
    <w:rsid w:val="004F23F7"/>
    <w:rsid w:val="004F40EF"/>
    <w:rsid w:val="005030B9"/>
    <w:rsid w:val="00507296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9721E"/>
    <w:rsid w:val="006A3A1F"/>
    <w:rsid w:val="006A52B6"/>
    <w:rsid w:val="006B4605"/>
    <w:rsid w:val="006B7416"/>
    <w:rsid w:val="006C099E"/>
    <w:rsid w:val="006D33B3"/>
    <w:rsid w:val="006F0034"/>
    <w:rsid w:val="006F3D32"/>
    <w:rsid w:val="00706D17"/>
    <w:rsid w:val="007118F0"/>
    <w:rsid w:val="00724C62"/>
    <w:rsid w:val="0072560B"/>
    <w:rsid w:val="00737A06"/>
    <w:rsid w:val="00746532"/>
    <w:rsid w:val="00750195"/>
    <w:rsid w:val="00751725"/>
    <w:rsid w:val="00756C8F"/>
    <w:rsid w:val="007648D0"/>
    <w:rsid w:val="007741BC"/>
    <w:rsid w:val="00775876"/>
    <w:rsid w:val="007840F2"/>
    <w:rsid w:val="0079037F"/>
    <w:rsid w:val="007936D6"/>
    <w:rsid w:val="007961C8"/>
    <w:rsid w:val="007A3649"/>
    <w:rsid w:val="007B01C8"/>
    <w:rsid w:val="007B37C4"/>
    <w:rsid w:val="007B4985"/>
    <w:rsid w:val="007B551A"/>
    <w:rsid w:val="007D50D3"/>
    <w:rsid w:val="007D5B61"/>
    <w:rsid w:val="007E2F69"/>
    <w:rsid w:val="007E3F8D"/>
    <w:rsid w:val="00804F07"/>
    <w:rsid w:val="00820D6B"/>
    <w:rsid w:val="00825A09"/>
    <w:rsid w:val="00830AB1"/>
    <w:rsid w:val="00833FCD"/>
    <w:rsid w:val="00834917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06E7"/>
    <w:rsid w:val="008E6C22"/>
    <w:rsid w:val="008F3B4E"/>
    <w:rsid w:val="008F6F90"/>
    <w:rsid w:val="009046D7"/>
    <w:rsid w:val="0091227B"/>
    <w:rsid w:val="0091264E"/>
    <w:rsid w:val="009146E2"/>
    <w:rsid w:val="009259FD"/>
    <w:rsid w:val="009301A2"/>
    <w:rsid w:val="00931D32"/>
    <w:rsid w:val="009440B7"/>
    <w:rsid w:val="00952535"/>
    <w:rsid w:val="00956C26"/>
    <w:rsid w:val="00960337"/>
    <w:rsid w:val="00963E59"/>
    <w:rsid w:val="00975019"/>
    <w:rsid w:val="00975C49"/>
    <w:rsid w:val="00991F31"/>
    <w:rsid w:val="009A1323"/>
    <w:rsid w:val="009C17D0"/>
    <w:rsid w:val="009C5D26"/>
    <w:rsid w:val="009C7756"/>
    <w:rsid w:val="009D6853"/>
    <w:rsid w:val="009D76AE"/>
    <w:rsid w:val="00A04C84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6280"/>
    <w:rsid w:val="00A931B9"/>
    <w:rsid w:val="00AA099D"/>
    <w:rsid w:val="00AD0E80"/>
    <w:rsid w:val="00AE6FF2"/>
    <w:rsid w:val="00AF20CD"/>
    <w:rsid w:val="00AF2227"/>
    <w:rsid w:val="00AF250B"/>
    <w:rsid w:val="00B0088C"/>
    <w:rsid w:val="00B02ACF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24D"/>
    <w:rsid w:val="00BD1C7C"/>
    <w:rsid w:val="00C014B5"/>
    <w:rsid w:val="00C0401C"/>
    <w:rsid w:val="00C157FF"/>
    <w:rsid w:val="00C33D6C"/>
    <w:rsid w:val="00C4103F"/>
    <w:rsid w:val="00C54B53"/>
    <w:rsid w:val="00C57DEB"/>
    <w:rsid w:val="00C57E58"/>
    <w:rsid w:val="00C60733"/>
    <w:rsid w:val="00C81012"/>
    <w:rsid w:val="00C810E7"/>
    <w:rsid w:val="00C922D6"/>
    <w:rsid w:val="00C92450"/>
    <w:rsid w:val="00CB7086"/>
    <w:rsid w:val="00CC47CC"/>
    <w:rsid w:val="00CC5B51"/>
    <w:rsid w:val="00D076DF"/>
    <w:rsid w:val="00D10373"/>
    <w:rsid w:val="00D10A8F"/>
    <w:rsid w:val="00D1508D"/>
    <w:rsid w:val="00D15409"/>
    <w:rsid w:val="00D23F3D"/>
    <w:rsid w:val="00D2687F"/>
    <w:rsid w:val="00D34D9A"/>
    <w:rsid w:val="00D409DE"/>
    <w:rsid w:val="00D41ECA"/>
    <w:rsid w:val="00D42C9B"/>
    <w:rsid w:val="00D50659"/>
    <w:rsid w:val="00D531D5"/>
    <w:rsid w:val="00D54AFF"/>
    <w:rsid w:val="00D54ED7"/>
    <w:rsid w:val="00D62A71"/>
    <w:rsid w:val="00D72595"/>
    <w:rsid w:val="00D7532C"/>
    <w:rsid w:val="00D8606C"/>
    <w:rsid w:val="00DA03AF"/>
    <w:rsid w:val="00DA660E"/>
    <w:rsid w:val="00DA6EC7"/>
    <w:rsid w:val="00DB2816"/>
    <w:rsid w:val="00DC19F8"/>
    <w:rsid w:val="00DC39C0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3193"/>
    <w:rsid w:val="00EA5929"/>
    <w:rsid w:val="00EA7BE0"/>
    <w:rsid w:val="00EB7CDE"/>
    <w:rsid w:val="00EE1FBF"/>
    <w:rsid w:val="00EF74CA"/>
    <w:rsid w:val="00F01ABA"/>
    <w:rsid w:val="00F04280"/>
    <w:rsid w:val="00F162BE"/>
    <w:rsid w:val="00F24FD4"/>
    <w:rsid w:val="00F27362"/>
    <w:rsid w:val="00F365F2"/>
    <w:rsid w:val="00F43919"/>
    <w:rsid w:val="00F61FF7"/>
    <w:rsid w:val="00F6766C"/>
    <w:rsid w:val="00FB44CB"/>
    <w:rsid w:val="00FB4B1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76F2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83565-DEFE-4817-AD3F-010FC7637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27</cp:revision>
  <cp:lastPrinted>2016-07-26T10:32:00Z</cp:lastPrinted>
  <dcterms:created xsi:type="dcterms:W3CDTF">2022-03-21T09:48:00Z</dcterms:created>
  <dcterms:modified xsi:type="dcterms:W3CDTF">2025-04-28T08:09:00Z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