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AE4C43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16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0876DE">
        <w:rPr>
          <w:rFonts w:eastAsia="Times New Roman" w:cs="Arial"/>
          <w:b/>
          <w:sz w:val="18"/>
          <w:szCs w:val="18"/>
          <w:lang w:eastAsia="ar-SA"/>
        </w:rPr>
        <w:t>Załącznik nr 3</w:t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085133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9F6BEE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49284F">
        <w:rPr>
          <w:rFonts w:eastAsia="Times New Roman" w:cs="Arial"/>
          <w:b/>
          <w:bCs/>
          <w:lang w:eastAsia="ar-SA"/>
        </w:rPr>
        <w:t>16</w:t>
      </w:r>
      <w:bookmarkStart w:id="0" w:name="_GoBack"/>
      <w:bookmarkEnd w:id="0"/>
      <w:r w:rsidR="00485661">
        <w:rPr>
          <w:rFonts w:eastAsia="Times New Roman" w:cs="Arial"/>
          <w:b/>
          <w:bCs/>
          <w:lang w:eastAsia="ar-SA"/>
        </w:rPr>
        <w:t>.2017</w:t>
      </w:r>
      <w:r w:rsidR="009F6BEE">
        <w:rPr>
          <w:rFonts w:eastAsia="Times New Roman" w:cs="Arial"/>
          <w:b/>
          <w:bCs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</w:t>
      </w:r>
      <w:r w:rsidR="00EC4194" w:rsidRPr="009F6BEE">
        <w:rPr>
          <w:b/>
        </w:rPr>
        <w:t>„</w:t>
      </w:r>
      <w:r w:rsidR="005E0A76">
        <w:rPr>
          <w:b/>
        </w:rPr>
        <w:t>P</w:t>
      </w:r>
      <w:r w:rsidR="005E0A76" w:rsidRPr="005E0A76">
        <w:rPr>
          <w:b/>
        </w:rPr>
        <w:t xml:space="preserve">oliczenie w ramach symulacji 3D, z wykorzystaniem oprogramowania 3DS </w:t>
      </w:r>
      <w:proofErr w:type="spellStart"/>
      <w:r w:rsidR="005E0A76" w:rsidRPr="005E0A76">
        <w:rPr>
          <w:b/>
        </w:rPr>
        <w:t>XFlow</w:t>
      </w:r>
      <w:proofErr w:type="spellEnd"/>
      <w:r w:rsidR="005E0A76" w:rsidRPr="005E0A76">
        <w:rPr>
          <w:b/>
        </w:rPr>
        <w:t xml:space="preserve">, wartości momentów gnących w cyklu dla dwupoziomowej siłowni wiatrowej pionowej osi, oraz siły nośnej siły oporu wytwarzanej przez geometrię w przepływie mającym prędkość napływową w strumieniu swobodnym 9m/s i prędkość obrotową wirnika 140deg/s. w ramach projektu pod nazwą „Platforma startowa </w:t>
      </w:r>
      <w:r w:rsidR="005E0A76">
        <w:rPr>
          <w:b/>
        </w:rPr>
        <w:br/>
      </w:r>
      <w:r w:rsidR="005E0A76" w:rsidRPr="005E0A76">
        <w:rPr>
          <w:b/>
        </w:rPr>
        <w:t xml:space="preserve">– </w:t>
      </w:r>
      <w:proofErr w:type="spellStart"/>
      <w:r w:rsidR="005E0A76" w:rsidRPr="005E0A76">
        <w:rPr>
          <w:b/>
        </w:rPr>
        <w:t>TechnoparkBiznesHub</w:t>
      </w:r>
      <w:proofErr w:type="spellEnd"/>
      <w:r w:rsidR="005E0A76" w:rsidRPr="005E0A76">
        <w:rPr>
          <w:b/>
        </w:rPr>
        <w:t xml:space="preserve">” dla spółki  </w:t>
      </w:r>
      <w:proofErr w:type="spellStart"/>
      <w:r w:rsidR="005E0A76" w:rsidRPr="005E0A76">
        <w:rPr>
          <w:b/>
        </w:rPr>
        <w:t>Vertical</w:t>
      </w:r>
      <w:proofErr w:type="spellEnd"/>
      <w:r w:rsidR="005E0A76" w:rsidRPr="005E0A76">
        <w:rPr>
          <w:b/>
        </w:rPr>
        <w:t xml:space="preserve"> </w:t>
      </w:r>
      <w:proofErr w:type="spellStart"/>
      <w:r w:rsidR="005E0A76" w:rsidRPr="005E0A76">
        <w:rPr>
          <w:b/>
        </w:rPr>
        <w:t>Axis</w:t>
      </w:r>
      <w:proofErr w:type="spellEnd"/>
      <w:r w:rsidR="005E0A76" w:rsidRPr="005E0A76">
        <w:rPr>
          <w:b/>
        </w:rPr>
        <w:t xml:space="preserve"> Wind Technologies spółka z ograniczoną odpowiedzialnością</w:t>
      </w:r>
      <w:r w:rsidR="005E0A76"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 xml:space="preserve">z przygotowaniem </w:t>
      </w:r>
      <w:r w:rsidR="005E0A76">
        <w:rPr>
          <w:rFonts w:eastAsia="Times New Roman" w:cs="Arial"/>
          <w:lang w:eastAsia="ar-SA"/>
        </w:rPr>
        <w:br/>
      </w:r>
      <w:r w:rsidR="00F268F4" w:rsidRPr="00F268F4">
        <w:rPr>
          <w:rFonts w:eastAsia="Times New Roman" w:cs="Arial"/>
          <w:lang w:eastAsia="ar-SA"/>
        </w:rPr>
        <w:t>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9A6197">
        <w:rPr>
          <w:rFonts w:eastAsia="Times New Roman" w:cs="Arial"/>
          <w:b/>
          <w:lang w:eastAsia="ar-SA"/>
        </w:rPr>
        <w:t xml:space="preserve"> Mądry, </w:t>
      </w:r>
      <w:r w:rsidR="00AE4C43">
        <w:rPr>
          <w:rFonts w:eastAsia="Times New Roman" w:cs="Arial"/>
          <w:b/>
          <w:lang w:eastAsia="ar-SA"/>
        </w:rPr>
        <w:t>Katarzyną Wójcik</w:t>
      </w:r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9F6BEE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485661">
        <w:rPr>
          <w:rFonts w:eastAsia="Times New Roman" w:cs="Arial"/>
          <w:b/>
          <w:lang w:eastAsia="ar-SA"/>
        </w:rPr>
        <w:t xml:space="preserve"> oraz wspólnikami</w:t>
      </w:r>
      <w:r w:rsidR="009A6197">
        <w:rPr>
          <w:rFonts w:eastAsia="Times New Roman" w:cs="Arial"/>
          <w:b/>
          <w:lang w:eastAsia="ar-SA"/>
        </w:rPr>
        <w:t xml:space="preserve"> </w:t>
      </w:r>
      <w:r w:rsidR="007B2987">
        <w:rPr>
          <w:rFonts w:eastAsia="Times New Roman" w:cs="Arial"/>
          <w:b/>
          <w:lang w:eastAsia="ar-SA"/>
        </w:rPr>
        <w:t xml:space="preserve">spółki </w:t>
      </w:r>
      <w:r w:rsidR="00AE4C43" w:rsidRPr="00AE4C43">
        <w:rPr>
          <w:rFonts w:ascii="Calibri" w:hAnsi="Calibri" w:cs="Arial"/>
          <w:b/>
          <w:bCs/>
          <w:sz w:val="20"/>
          <w:szCs w:val="20"/>
        </w:rPr>
        <w:t>VERTICAL AXIS WIND TE</w:t>
      </w:r>
      <w:r w:rsidR="00AE4C43">
        <w:rPr>
          <w:rFonts w:ascii="Calibri" w:hAnsi="Calibri" w:cs="Arial"/>
          <w:b/>
          <w:bCs/>
          <w:sz w:val="20"/>
          <w:szCs w:val="20"/>
        </w:rPr>
        <w:t>CHNOLOGIES SP. Z O.O.</w:t>
      </w:r>
      <w:r w:rsidR="00485661">
        <w:rPr>
          <w:b/>
        </w:rPr>
        <w:t>:</w:t>
      </w:r>
      <w:r w:rsidR="007B2987">
        <w:rPr>
          <w:b/>
        </w:rPr>
        <w:t xml:space="preserve"> </w:t>
      </w:r>
      <w:r w:rsidR="00085133">
        <w:rPr>
          <w:b/>
        </w:rPr>
        <w:t xml:space="preserve">Janem Wiśniewskim, </w:t>
      </w:r>
      <w:r w:rsidR="00085133" w:rsidRPr="00085133">
        <w:rPr>
          <w:b/>
        </w:rPr>
        <w:t>Łukasz</w:t>
      </w:r>
      <w:r w:rsidR="00085133">
        <w:rPr>
          <w:b/>
        </w:rPr>
        <w:t>em</w:t>
      </w:r>
      <w:r w:rsidR="00085133" w:rsidRPr="00085133">
        <w:rPr>
          <w:b/>
        </w:rPr>
        <w:t xml:space="preserve"> </w:t>
      </w:r>
      <w:proofErr w:type="spellStart"/>
      <w:r w:rsidR="00085133" w:rsidRPr="00085133">
        <w:rPr>
          <w:b/>
        </w:rPr>
        <w:t>Szpaderski</w:t>
      </w:r>
      <w:r w:rsidR="00085133">
        <w:rPr>
          <w:b/>
        </w:rPr>
        <w:t>m</w:t>
      </w:r>
      <w:proofErr w:type="spellEnd"/>
      <w:r w:rsidR="00085133">
        <w:rPr>
          <w:b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85133"/>
    <w:rsid w:val="000876DE"/>
    <w:rsid w:val="000A686A"/>
    <w:rsid w:val="000A699F"/>
    <w:rsid w:val="000D0BB0"/>
    <w:rsid w:val="00115CB0"/>
    <w:rsid w:val="001B1849"/>
    <w:rsid w:val="001C7268"/>
    <w:rsid w:val="002F7C45"/>
    <w:rsid w:val="003834E6"/>
    <w:rsid w:val="003B0534"/>
    <w:rsid w:val="003F13E6"/>
    <w:rsid w:val="00401A2E"/>
    <w:rsid w:val="00442334"/>
    <w:rsid w:val="00485661"/>
    <w:rsid w:val="0049284F"/>
    <w:rsid w:val="004B482F"/>
    <w:rsid w:val="004C2E4D"/>
    <w:rsid w:val="005946E1"/>
    <w:rsid w:val="005E0A76"/>
    <w:rsid w:val="00673436"/>
    <w:rsid w:val="006A37F9"/>
    <w:rsid w:val="006D6F20"/>
    <w:rsid w:val="007919B7"/>
    <w:rsid w:val="007B2987"/>
    <w:rsid w:val="007E29DA"/>
    <w:rsid w:val="008A00BD"/>
    <w:rsid w:val="008D4082"/>
    <w:rsid w:val="009049BA"/>
    <w:rsid w:val="00920976"/>
    <w:rsid w:val="009A35E2"/>
    <w:rsid w:val="009A3B76"/>
    <w:rsid w:val="009A6197"/>
    <w:rsid w:val="009C31FB"/>
    <w:rsid w:val="009F6BEE"/>
    <w:rsid w:val="00AE4C43"/>
    <w:rsid w:val="00BD3BA7"/>
    <w:rsid w:val="00CD4658"/>
    <w:rsid w:val="00CF6D34"/>
    <w:rsid w:val="00EC4194"/>
    <w:rsid w:val="00ED2D3D"/>
    <w:rsid w:val="00F268F4"/>
    <w:rsid w:val="00F3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108303B"/>
  <w15:docId w15:val="{699C24F8-C019-4B5B-84CF-D436412C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33</cp:revision>
  <cp:lastPrinted>2016-04-06T10:08:00Z</cp:lastPrinted>
  <dcterms:created xsi:type="dcterms:W3CDTF">2016-03-23T08:37:00Z</dcterms:created>
  <dcterms:modified xsi:type="dcterms:W3CDTF">2017-02-09T07:50:00Z</dcterms:modified>
</cp:coreProperties>
</file>