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22A0C" w14:textId="1B15C928" w:rsidR="00C77881" w:rsidRPr="002C187E" w:rsidRDefault="002C187E" w:rsidP="002C187E">
      <w:pPr>
        <w:jc w:val="right"/>
        <w:rPr>
          <w:rFonts w:asciiTheme="minorHAnsi" w:hAnsiTheme="minorHAnsi" w:cstheme="minorHAnsi"/>
        </w:rPr>
      </w:pPr>
      <w:r w:rsidRPr="002C187E">
        <w:rPr>
          <w:rFonts w:asciiTheme="minorHAnsi" w:hAnsiTheme="minorHAnsi" w:cstheme="minorHAnsi"/>
        </w:rPr>
        <w:t>Załącznik nr 7 do SWZ</w:t>
      </w:r>
    </w:p>
    <w:p w14:paraId="432D35BF" w14:textId="6BCDCAD4" w:rsidR="00070DA5" w:rsidRPr="00070DA5" w:rsidRDefault="00937A7D" w:rsidP="00070DA5">
      <w:pPr>
        <w:rPr>
          <w:rFonts w:ascii="Calibri" w:eastAsia="Calibri" w:hAnsi="Calibri"/>
          <w:sz w:val="22"/>
          <w:szCs w:val="21"/>
          <w:lang w:eastAsia="en-US"/>
        </w:rPr>
      </w:pPr>
      <w:r>
        <w:rPr>
          <w:rFonts w:ascii="Calibri" w:eastAsia="Calibri" w:hAnsi="Calibri"/>
          <w:sz w:val="22"/>
          <w:szCs w:val="21"/>
          <w:lang w:eastAsia="en-US"/>
        </w:rPr>
        <w:t>KPT-DPiRI.270.1.2022</w:t>
      </w:r>
    </w:p>
    <w:p w14:paraId="7E1459BC" w14:textId="77777777" w:rsidR="002C187E" w:rsidRPr="002C187E" w:rsidRDefault="002C187E" w:rsidP="002C187E">
      <w:pPr>
        <w:suppressAutoHyphens/>
        <w:autoSpaceDN w:val="0"/>
        <w:spacing w:before="120" w:after="160" w:line="244" w:lineRule="auto"/>
        <w:ind w:right="4536"/>
        <w:jc w:val="center"/>
        <w:textAlignment w:val="baseline"/>
        <w:rPr>
          <w:rFonts w:asciiTheme="minorHAnsi" w:hAnsiTheme="minorHAnsi" w:cstheme="minorHAnsi"/>
          <w:lang w:eastAsia="en-US"/>
        </w:rPr>
      </w:pPr>
    </w:p>
    <w:p w14:paraId="2F424B9F" w14:textId="6410B1EB" w:rsidR="009A2CAA" w:rsidRPr="002C187E" w:rsidRDefault="002C187E" w:rsidP="002C187E">
      <w:pPr>
        <w:suppressAutoHyphens/>
        <w:autoSpaceDN w:val="0"/>
        <w:spacing w:before="120" w:after="160" w:line="244" w:lineRule="auto"/>
        <w:jc w:val="right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2C187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...................................., d</w:t>
      </w:r>
      <w:r w:rsidR="00937A7D">
        <w:rPr>
          <w:rFonts w:asciiTheme="minorHAnsi" w:hAnsiTheme="minorHAnsi" w:cstheme="minorHAnsi"/>
          <w:sz w:val="20"/>
          <w:szCs w:val="20"/>
          <w:lang w:eastAsia="en-US"/>
        </w:rPr>
        <w:t>nia ....................... 2022</w:t>
      </w:r>
      <w:r w:rsidRPr="002C187E">
        <w:rPr>
          <w:rFonts w:asciiTheme="minorHAnsi" w:hAnsiTheme="minorHAnsi" w:cstheme="minorHAnsi"/>
          <w:sz w:val="20"/>
          <w:szCs w:val="20"/>
          <w:lang w:eastAsia="en-US"/>
        </w:rPr>
        <w:t xml:space="preserve"> r.</w:t>
      </w:r>
    </w:p>
    <w:p w14:paraId="1D5BCE7B" w14:textId="77777777" w:rsidR="009A2CAA" w:rsidRPr="002C187E" w:rsidRDefault="009A2CAA" w:rsidP="009A2CAA">
      <w:pPr>
        <w:suppressAutoHyphens/>
        <w:autoSpaceDN w:val="0"/>
        <w:spacing w:before="120" w:after="160" w:line="244" w:lineRule="auto"/>
        <w:ind w:right="4536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2C187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</w:t>
      </w:r>
    </w:p>
    <w:p w14:paraId="660D159B" w14:textId="77777777" w:rsidR="009A2CAA" w:rsidRPr="002C187E" w:rsidRDefault="009A2CAA" w:rsidP="009A2CAA">
      <w:pPr>
        <w:suppressAutoHyphens/>
        <w:autoSpaceDN w:val="0"/>
        <w:spacing w:before="120" w:after="160" w:line="244" w:lineRule="auto"/>
        <w:ind w:right="4536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2C187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</w:t>
      </w:r>
    </w:p>
    <w:p w14:paraId="1F02BBBE" w14:textId="77777777" w:rsidR="009A2CAA" w:rsidRPr="002C187E" w:rsidRDefault="009A2CAA" w:rsidP="009A2CAA">
      <w:pPr>
        <w:suppressAutoHyphens/>
        <w:autoSpaceDN w:val="0"/>
        <w:spacing w:before="120" w:after="160" w:line="244" w:lineRule="auto"/>
        <w:ind w:right="4536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2C187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</w:t>
      </w:r>
    </w:p>
    <w:p w14:paraId="46E93919" w14:textId="77777777" w:rsidR="009A2CAA" w:rsidRPr="002C187E" w:rsidRDefault="009A2CAA" w:rsidP="009A2CAA">
      <w:pPr>
        <w:tabs>
          <w:tab w:val="center" w:pos="2268"/>
          <w:tab w:val="right" w:pos="4536"/>
        </w:tabs>
        <w:suppressAutoHyphens/>
        <w:autoSpaceDN w:val="0"/>
        <w:spacing w:before="120" w:after="160" w:line="244" w:lineRule="auto"/>
        <w:ind w:right="4536"/>
        <w:textAlignment w:val="baseline"/>
        <w:rPr>
          <w:rFonts w:asciiTheme="minorHAnsi" w:hAnsiTheme="minorHAnsi" w:cstheme="minorHAnsi"/>
          <w:lang w:eastAsia="en-US"/>
        </w:rPr>
      </w:pPr>
      <w:r w:rsidRPr="002C187E">
        <w:rPr>
          <w:rFonts w:asciiTheme="minorHAnsi" w:hAnsiTheme="minorHAnsi" w:cstheme="minorHAnsi"/>
          <w:lang w:eastAsia="en-US"/>
        </w:rPr>
        <w:t xml:space="preserve">         (Nazwa i adres Wykonawcy)</w:t>
      </w:r>
      <w:r w:rsidRPr="002C187E">
        <w:rPr>
          <w:rFonts w:asciiTheme="minorHAnsi" w:hAnsiTheme="minorHAnsi" w:cstheme="minorHAnsi"/>
          <w:lang w:eastAsia="en-US"/>
        </w:rPr>
        <w:tab/>
      </w:r>
    </w:p>
    <w:p w14:paraId="5C52A546" w14:textId="77777777" w:rsidR="002C187E" w:rsidRPr="002C187E" w:rsidRDefault="002C187E" w:rsidP="002C187E">
      <w:pPr>
        <w:ind w:left="12036" w:hanging="6372"/>
        <w:rPr>
          <w:rFonts w:asciiTheme="minorHAnsi" w:eastAsiaTheme="minorHAnsi" w:hAnsiTheme="minorHAnsi" w:cstheme="minorHAnsi"/>
          <w:u w:val="single"/>
          <w:lang w:eastAsia="en-US"/>
        </w:rPr>
      </w:pPr>
      <w:r w:rsidRPr="002C187E">
        <w:rPr>
          <w:rFonts w:asciiTheme="minorHAnsi" w:eastAsiaTheme="minorHAnsi" w:hAnsiTheme="minorHAnsi" w:cstheme="minorHAnsi"/>
          <w:b/>
          <w:u w:val="single"/>
          <w:lang w:eastAsia="en-US"/>
        </w:rPr>
        <w:t>Zamawiający:</w:t>
      </w:r>
    </w:p>
    <w:p w14:paraId="699B55D4" w14:textId="77777777" w:rsidR="002C187E" w:rsidRPr="002C187E" w:rsidRDefault="002C187E" w:rsidP="002C187E">
      <w:pPr>
        <w:ind w:left="5664"/>
        <w:rPr>
          <w:rFonts w:asciiTheme="minorHAnsi" w:eastAsiaTheme="minorEastAsia" w:hAnsiTheme="minorHAnsi" w:cstheme="minorHAnsi"/>
          <w:b/>
        </w:rPr>
      </w:pPr>
      <w:r w:rsidRPr="002C187E">
        <w:rPr>
          <w:rFonts w:asciiTheme="minorHAnsi" w:eastAsiaTheme="minorEastAsia" w:hAnsiTheme="minorHAnsi" w:cstheme="minorHAnsi"/>
          <w:b/>
        </w:rPr>
        <w:t>Kielecki Park Technologiczny</w:t>
      </w:r>
    </w:p>
    <w:p w14:paraId="07389956" w14:textId="77777777" w:rsidR="002C187E" w:rsidRPr="002C187E" w:rsidRDefault="002C187E" w:rsidP="002C187E">
      <w:pPr>
        <w:ind w:left="5664"/>
        <w:rPr>
          <w:rFonts w:asciiTheme="minorHAnsi" w:eastAsiaTheme="minorEastAsia" w:hAnsiTheme="minorHAnsi" w:cstheme="minorHAnsi"/>
          <w:b/>
        </w:rPr>
      </w:pPr>
      <w:r w:rsidRPr="002C187E">
        <w:rPr>
          <w:rFonts w:asciiTheme="minorHAnsi" w:eastAsiaTheme="minorEastAsia" w:hAnsiTheme="minorHAnsi" w:cstheme="minorHAnsi"/>
          <w:b/>
        </w:rPr>
        <w:t>ul. Olszewskiego 6</w:t>
      </w:r>
    </w:p>
    <w:p w14:paraId="215F1A43" w14:textId="77777777" w:rsidR="002C187E" w:rsidRPr="002C187E" w:rsidRDefault="002C187E" w:rsidP="002C187E">
      <w:pPr>
        <w:ind w:left="5664"/>
        <w:rPr>
          <w:rFonts w:asciiTheme="minorHAnsi" w:eastAsiaTheme="minorEastAsia" w:hAnsiTheme="minorHAnsi" w:cstheme="minorHAnsi"/>
          <w:b/>
        </w:rPr>
      </w:pPr>
      <w:r w:rsidRPr="002C187E">
        <w:rPr>
          <w:rFonts w:asciiTheme="minorHAnsi" w:eastAsiaTheme="minorEastAsia" w:hAnsiTheme="minorHAnsi" w:cstheme="minorHAnsi"/>
          <w:b/>
        </w:rPr>
        <w:t>25-663 Kielce</w:t>
      </w:r>
      <w:r w:rsidRPr="002C187E">
        <w:rPr>
          <w:rFonts w:asciiTheme="minorHAnsi" w:eastAsiaTheme="minorEastAsia" w:hAnsiTheme="minorHAnsi" w:cstheme="minorHAnsi"/>
        </w:rPr>
        <w:t xml:space="preserve">                                                                                             </w:t>
      </w:r>
    </w:p>
    <w:p w14:paraId="38E090F4" w14:textId="77777777" w:rsidR="009A2CAA" w:rsidRPr="002C187E" w:rsidRDefault="009A2CAA" w:rsidP="002C187E">
      <w:pPr>
        <w:widowControl w:val="0"/>
        <w:suppressAutoHyphens/>
        <w:autoSpaceDN w:val="0"/>
        <w:rPr>
          <w:rFonts w:asciiTheme="minorHAnsi" w:eastAsia="Lucida Sans Unicode" w:hAnsiTheme="minorHAnsi" w:cstheme="minorHAnsi"/>
          <w:b/>
          <w:lang w:eastAsia="ar-SA"/>
        </w:rPr>
      </w:pPr>
    </w:p>
    <w:p w14:paraId="1A25A68D" w14:textId="77777777" w:rsidR="009A2CAA" w:rsidRPr="002C187E" w:rsidRDefault="009A2CAA" w:rsidP="009A2CAA">
      <w:pPr>
        <w:widowControl w:val="0"/>
        <w:suppressAutoHyphens/>
        <w:autoSpaceDN w:val="0"/>
        <w:jc w:val="center"/>
        <w:rPr>
          <w:rFonts w:asciiTheme="minorHAnsi" w:eastAsia="Lucida Sans Unicode" w:hAnsiTheme="minorHAnsi" w:cstheme="minorHAnsi"/>
          <w:b/>
          <w:lang w:eastAsia="ar-SA"/>
        </w:rPr>
      </w:pPr>
    </w:p>
    <w:p w14:paraId="317334C2" w14:textId="77777777" w:rsidR="009A2CAA" w:rsidRPr="002C187E" w:rsidRDefault="009A2CAA" w:rsidP="009A2CAA">
      <w:pPr>
        <w:widowControl w:val="0"/>
        <w:suppressAutoHyphens/>
        <w:autoSpaceDN w:val="0"/>
        <w:jc w:val="center"/>
        <w:rPr>
          <w:rFonts w:asciiTheme="minorHAnsi" w:eastAsia="Lucida Sans Unicode" w:hAnsiTheme="minorHAnsi" w:cstheme="minorHAnsi"/>
          <w:b/>
          <w:lang w:eastAsia="ar-SA"/>
        </w:rPr>
      </w:pPr>
      <w:r w:rsidRPr="002C187E">
        <w:rPr>
          <w:rFonts w:asciiTheme="minorHAnsi" w:eastAsia="Lucida Sans Unicode" w:hAnsiTheme="minorHAnsi" w:cstheme="minorHAnsi"/>
          <w:b/>
          <w:lang w:eastAsia="ar-SA"/>
        </w:rPr>
        <w:t xml:space="preserve">OŚWIADCZENIE O PRZYNALEŻNOŚCI DO TEJ SAMEJ GRUPY KAPITAŁOWEJ </w:t>
      </w:r>
      <w:r w:rsidRPr="002C187E">
        <w:rPr>
          <w:rFonts w:asciiTheme="minorHAnsi" w:eastAsia="Lucida Sans Unicode" w:hAnsiTheme="minorHAnsi" w:cstheme="minorHAnsi"/>
          <w:b/>
          <w:lang w:eastAsia="ar-SA"/>
        </w:rPr>
        <w:br/>
        <w:t>ZGODNIE Z ART. 108 UST. 1 PKT 5 USTAWY</w:t>
      </w:r>
    </w:p>
    <w:p w14:paraId="2BBBBF89" w14:textId="77777777" w:rsidR="009A2CAA" w:rsidRPr="002C187E" w:rsidRDefault="009A2CAA" w:rsidP="009A2CAA">
      <w:pPr>
        <w:autoSpaceDN w:val="0"/>
        <w:rPr>
          <w:rFonts w:asciiTheme="minorHAnsi" w:hAnsiTheme="minorHAnsi" w:cstheme="minorHAnsi"/>
          <w:lang w:eastAsia="en-US"/>
        </w:rPr>
      </w:pPr>
    </w:p>
    <w:p w14:paraId="5CAFA211" w14:textId="6F867ECD" w:rsidR="009A2CAA" w:rsidRPr="002C187E" w:rsidRDefault="009A2CAA" w:rsidP="009A2CAA">
      <w:pPr>
        <w:shd w:val="clear" w:color="auto" w:fill="BDD6EE"/>
        <w:suppressAutoHyphens/>
        <w:autoSpaceDN w:val="0"/>
        <w:spacing w:after="160" w:line="276" w:lineRule="auto"/>
        <w:ind w:right="-2"/>
        <w:jc w:val="both"/>
        <w:textAlignment w:val="baseline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2C187E">
        <w:rPr>
          <w:rFonts w:asciiTheme="minorHAnsi" w:eastAsia="Calibri" w:hAnsiTheme="minorHAnsi" w:cstheme="minorHAnsi"/>
          <w:lang w:eastAsia="en-US"/>
        </w:rPr>
        <w:t>Na potrzeby postępowania o udzielenie zamówienia publicznego</w:t>
      </w:r>
      <w:r w:rsidR="00070DA5">
        <w:rPr>
          <w:rFonts w:asciiTheme="minorHAnsi" w:eastAsia="Calibri" w:hAnsiTheme="minorHAnsi" w:cstheme="minorHAnsi"/>
          <w:lang w:eastAsia="en-US"/>
        </w:rPr>
        <w:t xml:space="preserve"> na </w:t>
      </w:r>
      <w:r w:rsidR="00070DA5" w:rsidRPr="00E01B9D">
        <w:rPr>
          <w:rFonts w:asciiTheme="minorHAnsi" w:hAnsiTheme="minorHAnsi" w:cstheme="minorHAnsi"/>
          <w:b/>
        </w:rPr>
        <w:t>„</w:t>
      </w:r>
      <w:r w:rsidR="00070DA5" w:rsidRPr="00E01B9D">
        <w:rPr>
          <w:rFonts w:asciiTheme="minorHAnsi" w:hAnsiTheme="minorHAnsi" w:cstheme="minorHAnsi"/>
          <w:b/>
          <w:bCs/>
          <w:i/>
          <w:iCs/>
        </w:rPr>
        <w:t>Wymianę pokrycia dachowego w Centrum Technologicznym Roma Tech., będącym częścią infrastruktury Kieleckiego Parku Technologicznego</w:t>
      </w:r>
      <w:r w:rsidR="00070DA5">
        <w:rPr>
          <w:rFonts w:asciiTheme="minorHAnsi" w:hAnsiTheme="minorHAnsi" w:cstheme="minorHAnsi"/>
          <w:b/>
          <w:bCs/>
          <w:i/>
          <w:iCs/>
        </w:rPr>
        <w:t>- Etap I</w:t>
      </w:r>
      <w:r w:rsidR="00937A7D">
        <w:rPr>
          <w:rFonts w:asciiTheme="minorHAnsi" w:hAnsiTheme="minorHAnsi" w:cstheme="minorHAnsi"/>
          <w:b/>
          <w:bCs/>
          <w:i/>
          <w:iCs/>
        </w:rPr>
        <w:t>I</w:t>
      </w:r>
      <w:bookmarkStart w:id="0" w:name="_GoBack"/>
      <w:bookmarkEnd w:id="0"/>
      <w:r w:rsidR="00070DA5" w:rsidRPr="00E01B9D">
        <w:rPr>
          <w:rFonts w:asciiTheme="minorHAnsi" w:hAnsiTheme="minorHAnsi" w:cstheme="minorHAnsi"/>
          <w:b/>
          <w:bCs/>
          <w:i/>
          <w:iCs/>
        </w:rPr>
        <w:t>”</w:t>
      </w:r>
    </w:p>
    <w:p w14:paraId="58E941F6" w14:textId="77777777" w:rsidR="009A2CAA" w:rsidRPr="002C187E" w:rsidRDefault="009A2CAA" w:rsidP="009A2CAA">
      <w:pPr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2C187E">
        <w:rPr>
          <w:rFonts w:asciiTheme="minorHAnsi" w:eastAsia="Calibri" w:hAnsiTheme="minorHAnsi" w:cstheme="minorHAnsi"/>
          <w:lang w:eastAsia="en-US"/>
        </w:rPr>
        <w:t>oświadczam, co następuje:</w:t>
      </w:r>
      <w:r w:rsidRPr="002C187E">
        <w:rPr>
          <w:rFonts w:asciiTheme="minorHAnsi" w:eastAsia="Calibri" w:hAnsiTheme="minorHAnsi" w:cstheme="minorHAnsi"/>
          <w:b/>
          <w:lang w:eastAsia="en-US"/>
        </w:rPr>
        <w:tab/>
      </w:r>
      <w:r w:rsidRPr="002C187E">
        <w:rPr>
          <w:rFonts w:asciiTheme="minorHAnsi" w:eastAsia="Calibri" w:hAnsiTheme="minorHAnsi" w:cstheme="minorHAnsi"/>
          <w:b/>
          <w:lang w:eastAsia="en-US"/>
        </w:rPr>
        <w:tab/>
      </w:r>
    </w:p>
    <w:p w14:paraId="635D852B" w14:textId="22BB4912" w:rsidR="009A2CAA" w:rsidRPr="002C187E" w:rsidRDefault="009A2CAA" w:rsidP="009A2CAA">
      <w:pPr>
        <w:numPr>
          <w:ilvl w:val="0"/>
          <w:numId w:val="2"/>
        </w:numPr>
        <w:suppressAutoHyphens/>
        <w:autoSpaceDE w:val="0"/>
        <w:autoSpaceDN w:val="0"/>
        <w:spacing w:after="120" w:line="244" w:lineRule="auto"/>
        <w:jc w:val="both"/>
        <w:textAlignment w:val="baseline"/>
        <w:rPr>
          <w:rFonts w:asciiTheme="minorHAnsi" w:eastAsia="Calibri" w:hAnsiTheme="minorHAnsi" w:cstheme="minorHAnsi"/>
          <w:i/>
          <w:lang w:eastAsia="en-US"/>
        </w:rPr>
      </w:pPr>
      <w:r w:rsidRPr="002C187E">
        <w:rPr>
          <w:rFonts w:asciiTheme="minorHAnsi" w:eastAsia="Calibri" w:hAnsiTheme="minorHAnsi" w:cstheme="minorHAnsi"/>
          <w:b/>
          <w:i/>
          <w:lang w:eastAsia="en-US"/>
        </w:rPr>
        <w:t>należę</w:t>
      </w:r>
      <w:r w:rsidRPr="002C187E">
        <w:rPr>
          <w:rFonts w:asciiTheme="minorHAnsi" w:eastAsia="Calibri" w:hAnsiTheme="minorHAnsi" w:cstheme="minorHAnsi"/>
          <w:i/>
          <w:lang w:eastAsia="en-US"/>
        </w:rPr>
        <w:t>* do tej samej grupy kapitałowej, w rozumieniu</w:t>
      </w:r>
      <w:r w:rsidRPr="002C187E">
        <w:rPr>
          <w:rFonts w:asciiTheme="minorHAnsi" w:eastAsia="Calibri" w:hAnsiTheme="minorHAnsi" w:cstheme="minorHAnsi"/>
          <w:lang w:eastAsia="en-US"/>
        </w:rPr>
        <w:t xml:space="preserve"> </w:t>
      </w:r>
      <w:r w:rsidRPr="002C187E">
        <w:rPr>
          <w:rFonts w:asciiTheme="minorHAnsi" w:eastAsia="Calibri" w:hAnsiTheme="minorHAnsi" w:cstheme="minorHAnsi"/>
          <w:i/>
          <w:lang w:eastAsia="en-US"/>
        </w:rPr>
        <w:t>ustawy z dnia 16 lutego 2007 r. o ochronie konkurencji i konsumentów (DZ. U. z 2021 r. Poz. 275), co następujący Wykonawca, który złożył odrębną ofertę w postępowaniu;</w:t>
      </w:r>
    </w:p>
    <w:p w14:paraId="1E590D8F" w14:textId="00EA01F2" w:rsidR="009A2CAA" w:rsidRPr="002C187E" w:rsidRDefault="009A2CAA" w:rsidP="002C187E">
      <w:pPr>
        <w:numPr>
          <w:ilvl w:val="0"/>
          <w:numId w:val="2"/>
        </w:numPr>
        <w:suppressAutoHyphens/>
        <w:autoSpaceDE w:val="0"/>
        <w:autoSpaceDN w:val="0"/>
        <w:spacing w:after="120" w:line="244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2C187E">
        <w:rPr>
          <w:rFonts w:asciiTheme="minorHAnsi" w:eastAsia="Calibri" w:hAnsiTheme="minorHAnsi" w:cstheme="minorHAnsi"/>
          <w:b/>
          <w:i/>
          <w:lang w:eastAsia="en-US"/>
        </w:rPr>
        <w:t>nie należę</w:t>
      </w:r>
      <w:r w:rsidRPr="002C187E">
        <w:rPr>
          <w:rFonts w:asciiTheme="minorHAnsi" w:eastAsia="Calibri" w:hAnsiTheme="minorHAnsi" w:cstheme="minorHAnsi"/>
          <w:i/>
          <w:lang w:eastAsia="en-US"/>
        </w:rPr>
        <w:t>* do grupy kapitałowej</w:t>
      </w:r>
      <w:r w:rsidRPr="002C187E">
        <w:rPr>
          <w:rFonts w:asciiTheme="minorHAnsi" w:eastAsia="Calibri" w:hAnsiTheme="minorHAnsi" w:cstheme="minorHAnsi"/>
          <w:lang w:eastAsia="en-US"/>
        </w:rPr>
        <w:t xml:space="preserve"> * ustawy z dnia 16 lutego 2007 r. o ochronie konkurencji i konsumentów (DZ. U. z </w:t>
      </w:r>
      <w:r w:rsidRPr="002C187E">
        <w:rPr>
          <w:rFonts w:asciiTheme="minorHAnsi" w:eastAsia="Calibri" w:hAnsiTheme="minorHAnsi" w:cstheme="minorHAnsi"/>
          <w:i/>
          <w:lang w:eastAsia="en-US"/>
        </w:rPr>
        <w:t>2021 r. Poz. 275</w:t>
      </w:r>
      <w:r w:rsidRPr="002C187E">
        <w:rPr>
          <w:rFonts w:asciiTheme="minorHAnsi" w:eastAsia="Calibri" w:hAnsiTheme="minorHAnsi" w:cstheme="minorHAnsi"/>
          <w:lang w:eastAsia="en-US"/>
        </w:rPr>
        <w:t>), co inny Wykonawca, któ</w:t>
      </w:r>
      <w:r w:rsidR="002C187E">
        <w:rPr>
          <w:rFonts w:asciiTheme="minorHAnsi" w:eastAsia="Calibri" w:hAnsiTheme="minorHAnsi" w:cstheme="minorHAnsi"/>
          <w:lang w:eastAsia="en-US"/>
        </w:rPr>
        <w:t>ry złożył ofertę w postępowaniu</w:t>
      </w:r>
    </w:p>
    <w:p w14:paraId="50CD0CA7" w14:textId="3B757636" w:rsidR="009A2CAA" w:rsidRPr="002C187E" w:rsidRDefault="009A2CAA" w:rsidP="009A2CAA">
      <w:pPr>
        <w:suppressAutoHyphens/>
        <w:autoSpaceDN w:val="0"/>
        <w:spacing w:before="120" w:after="160" w:line="244" w:lineRule="auto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2C187E">
        <w:rPr>
          <w:rFonts w:asciiTheme="minorHAnsi" w:hAnsiTheme="minorHAnsi" w:cstheme="minorHAnsi"/>
          <w:lang w:eastAsia="en-US"/>
        </w:rPr>
        <w:t xml:space="preserve">* niepotrzebne skreślić </w:t>
      </w:r>
    </w:p>
    <w:p w14:paraId="7BA731E7" w14:textId="77777777" w:rsidR="002C187E" w:rsidRDefault="002C187E" w:rsidP="009A2CAA">
      <w:pPr>
        <w:suppressAutoHyphens/>
        <w:autoSpaceDN w:val="0"/>
        <w:spacing w:after="160" w:line="360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</w:p>
    <w:p w14:paraId="7D2443E9" w14:textId="184F1090" w:rsidR="00CA3DAE" w:rsidRPr="00070DA5" w:rsidRDefault="009A2CAA" w:rsidP="00070DA5">
      <w:pPr>
        <w:suppressAutoHyphens/>
        <w:autoSpaceDN w:val="0"/>
        <w:spacing w:after="160" w:line="360" w:lineRule="auto"/>
        <w:jc w:val="both"/>
        <w:textAlignment w:val="baseline"/>
        <w:rPr>
          <w:rFonts w:ascii="Century Gothic" w:eastAsia="Calibri" w:hAnsi="Century Gothic" w:cs="Arial"/>
          <w:sz w:val="18"/>
          <w:szCs w:val="18"/>
          <w:lang w:eastAsia="en-US"/>
        </w:rPr>
      </w:pPr>
      <w:r w:rsidRPr="002C187E">
        <w:rPr>
          <w:rFonts w:asciiTheme="minorHAnsi" w:eastAsia="Calibri" w:hAnsiTheme="minorHAnsi" w:cstheme="minorHAnsi"/>
          <w:lang w:eastAsia="en-US"/>
        </w:rPr>
        <w:t>Oświadczam, że wszystkie informacje podane w powyżej są aktualne i zgodne z prawdą oraz zostały przedstawione z pełną świadomością konsekwencji wprowadzenia zamawiającego w błąd przy przedstawianiu informacji.</w:t>
      </w:r>
      <w:r w:rsidRPr="002C187E">
        <w:rPr>
          <w:rFonts w:asciiTheme="minorHAnsi" w:eastAsia="Calibri" w:hAnsiTheme="minorHAnsi" w:cstheme="minorHAnsi"/>
          <w:lang w:eastAsia="en-US"/>
        </w:rPr>
        <w:tab/>
      </w:r>
      <w:r w:rsidRPr="002C187E">
        <w:rPr>
          <w:rFonts w:asciiTheme="minorHAnsi" w:eastAsia="Calibri" w:hAnsiTheme="minorHAnsi" w:cstheme="minorHAnsi"/>
          <w:lang w:eastAsia="en-US"/>
        </w:rPr>
        <w:tab/>
      </w:r>
      <w:r w:rsidRPr="009A2CAA">
        <w:rPr>
          <w:rFonts w:ascii="Century Gothic" w:eastAsia="Calibri" w:hAnsi="Century Gothic" w:cs="Arial"/>
          <w:sz w:val="18"/>
          <w:szCs w:val="18"/>
          <w:lang w:eastAsia="en-US"/>
        </w:rPr>
        <w:tab/>
      </w:r>
      <w:r w:rsidRPr="009A2CAA">
        <w:rPr>
          <w:rFonts w:ascii="Century Gothic" w:eastAsia="Calibri" w:hAnsi="Century Gothic" w:cs="Arial"/>
          <w:sz w:val="18"/>
          <w:szCs w:val="18"/>
          <w:lang w:eastAsia="en-US"/>
        </w:rPr>
        <w:tab/>
      </w:r>
      <w:r w:rsidRPr="009A2CAA">
        <w:rPr>
          <w:rFonts w:ascii="Century Gothic" w:eastAsia="Calibri" w:hAnsi="Century Gothic" w:cs="Arial"/>
          <w:sz w:val="18"/>
          <w:szCs w:val="18"/>
          <w:lang w:eastAsia="en-US"/>
        </w:rPr>
        <w:tab/>
      </w:r>
    </w:p>
    <w:sectPr w:rsidR="00CA3DAE" w:rsidRPr="00070DA5" w:rsidSect="008162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991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7F815" w14:textId="77777777" w:rsidR="005D296F" w:rsidRDefault="005D296F" w:rsidP="00013907">
      <w:r>
        <w:separator/>
      </w:r>
    </w:p>
  </w:endnote>
  <w:endnote w:type="continuationSeparator" w:id="0">
    <w:p w14:paraId="08DBD758" w14:textId="77777777" w:rsidR="005D296F" w:rsidRDefault="005D296F" w:rsidP="000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5AC22" w14:textId="77777777" w:rsidR="006D6F20" w:rsidRPr="007C13BE" w:rsidRDefault="00E00448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070DA5">
      <w:rPr>
        <w:b/>
        <w:bCs/>
        <w:noProof/>
        <w:color w:val="CE0058"/>
        <w:sz w:val="16"/>
        <w:szCs w:val="16"/>
      </w:rPr>
      <w:t>2</w:t>
    </w:r>
    <w:r w:rsidRPr="007C13BE">
      <w:rPr>
        <w:b/>
        <w:bCs/>
        <w:color w:val="CE0058"/>
        <w:sz w:val="16"/>
        <w:szCs w:val="16"/>
      </w:rPr>
      <w:fldChar w:fldCharType="end"/>
    </w:r>
    <w:r w:rsidR="00B419FB"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070DA5">
      <w:rPr>
        <w:b/>
        <w:bCs/>
        <w:noProof/>
        <w:color w:val="CE0058"/>
        <w:sz w:val="16"/>
        <w:szCs w:val="16"/>
      </w:rPr>
      <w:t>2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6C4DF" w14:textId="77777777" w:rsidR="005D296F" w:rsidRDefault="005D296F" w:rsidP="00013907">
      <w:r>
        <w:separator/>
      </w:r>
    </w:p>
  </w:footnote>
  <w:footnote w:type="continuationSeparator" w:id="0">
    <w:p w14:paraId="0A0E0A86" w14:textId="77777777" w:rsidR="005D296F" w:rsidRDefault="005D296F" w:rsidP="0001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6722" w14:textId="77777777" w:rsidR="0062723F" w:rsidRDefault="00C77881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0" allowOverlap="1" wp14:anchorId="4D0C602B" wp14:editId="6ED235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Obraz 1" descr="papier_21_q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papier_21_q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7AD3B" w14:textId="77777777" w:rsidR="00013907" w:rsidRPr="00D72742" w:rsidRDefault="00937A7D">
    <w:pPr>
      <w:pStyle w:val="Nagwek"/>
      <w:rPr>
        <w:color w:val="C62D54"/>
      </w:rPr>
    </w:pPr>
    <w:r>
      <w:rPr>
        <w:noProof/>
      </w:rPr>
      <w:pict w14:anchorId="114FC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2078" type="#_x0000_t75" style="position:absolute;margin-left:-56.8pt;margin-top:-127.1pt;width:595.2pt;height:841.9pt;z-index:-251657728;mso-position-horizontal-relative:margin;mso-position-vertical-relative:margin" o:allowincell="f">
          <v:imagedata r:id="rId1" o:title="papier_21-02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F0475" w14:textId="77777777" w:rsidR="00FC7C7B" w:rsidRDefault="00937A7D">
    <w:pPr>
      <w:pStyle w:val="Nagwek"/>
    </w:pPr>
    <w:r>
      <w:rPr>
        <w:noProof/>
      </w:rPr>
      <w:pict w14:anchorId="3DBA9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5" type="#_x0000_t75" style="position:absolute;margin-left:-50.25pt;margin-top:-128.5pt;width:595.2pt;height:841.9pt;z-index:-251659776;mso-position-horizontal-relative:margin;mso-position-vertical-relative:margin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08CD"/>
    <w:multiLevelType w:val="multilevel"/>
    <w:tmpl w:val="84C601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81"/>
    <w:rsid w:val="00011B4C"/>
    <w:rsid w:val="00013907"/>
    <w:rsid w:val="00070DA5"/>
    <w:rsid w:val="00080CDE"/>
    <w:rsid w:val="00083FF5"/>
    <w:rsid w:val="000A699F"/>
    <w:rsid w:val="000D0BB0"/>
    <w:rsid w:val="000D1E01"/>
    <w:rsid w:val="001470D6"/>
    <w:rsid w:val="001872B4"/>
    <w:rsid w:val="001F5009"/>
    <w:rsid w:val="00221545"/>
    <w:rsid w:val="00251F90"/>
    <w:rsid w:val="00295A36"/>
    <w:rsid w:val="002A23F7"/>
    <w:rsid w:val="002A3146"/>
    <w:rsid w:val="002C187E"/>
    <w:rsid w:val="002D1E7C"/>
    <w:rsid w:val="002F7C45"/>
    <w:rsid w:val="003A099B"/>
    <w:rsid w:val="003B0534"/>
    <w:rsid w:val="003D42B3"/>
    <w:rsid w:val="003F13E6"/>
    <w:rsid w:val="0041760F"/>
    <w:rsid w:val="00530311"/>
    <w:rsid w:val="0054724D"/>
    <w:rsid w:val="005D296F"/>
    <w:rsid w:val="005D3B82"/>
    <w:rsid w:val="005E6617"/>
    <w:rsid w:val="006104DC"/>
    <w:rsid w:val="0061396A"/>
    <w:rsid w:val="0062723F"/>
    <w:rsid w:val="006A37F9"/>
    <w:rsid w:val="006D6F20"/>
    <w:rsid w:val="00712D4F"/>
    <w:rsid w:val="00783394"/>
    <w:rsid w:val="007919B7"/>
    <w:rsid w:val="007C13BE"/>
    <w:rsid w:val="008162F3"/>
    <w:rsid w:val="00830DF2"/>
    <w:rsid w:val="0088010F"/>
    <w:rsid w:val="008F3A77"/>
    <w:rsid w:val="00937A7D"/>
    <w:rsid w:val="00964B25"/>
    <w:rsid w:val="009A2CAA"/>
    <w:rsid w:val="009A3B76"/>
    <w:rsid w:val="009C6BC5"/>
    <w:rsid w:val="00AA60AA"/>
    <w:rsid w:val="00AC6384"/>
    <w:rsid w:val="00B13E06"/>
    <w:rsid w:val="00B2220F"/>
    <w:rsid w:val="00B419FB"/>
    <w:rsid w:val="00B51346"/>
    <w:rsid w:val="00BB32C2"/>
    <w:rsid w:val="00BC5E7B"/>
    <w:rsid w:val="00BE6C50"/>
    <w:rsid w:val="00C54A3F"/>
    <w:rsid w:val="00C70C21"/>
    <w:rsid w:val="00C77881"/>
    <w:rsid w:val="00CA3DAE"/>
    <w:rsid w:val="00D02D19"/>
    <w:rsid w:val="00D41BD2"/>
    <w:rsid w:val="00D72742"/>
    <w:rsid w:val="00D94917"/>
    <w:rsid w:val="00E00448"/>
    <w:rsid w:val="00E15273"/>
    <w:rsid w:val="00E24886"/>
    <w:rsid w:val="00EB622D"/>
    <w:rsid w:val="00EB6A60"/>
    <w:rsid w:val="00F65734"/>
    <w:rsid w:val="00FC7C7B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0D3A201"/>
  <w15:docId w15:val="{45127350-7C8A-421B-9CC9-E7725559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88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C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CA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CA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C18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zablony%20dokument&#243;w\KPT%202021\szablon_papier_firmowy\pl\KPT_ck_papier_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9139-C18C-4A10-9FD1-257A9FCF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KPT_ck_papier_pl.dotx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Głowacka</dc:creator>
  <cp:lastModifiedBy>Ewelina Głowacka</cp:lastModifiedBy>
  <cp:revision>2</cp:revision>
  <cp:lastPrinted>2017-12-18T13:05:00Z</cp:lastPrinted>
  <dcterms:created xsi:type="dcterms:W3CDTF">2022-04-21T08:33:00Z</dcterms:created>
  <dcterms:modified xsi:type="dcterms:W3CDTF">2022-04-21T08:33:00Z</dcterms:modified>
</cp:coreProperties>
</file>