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01" w:rsidRPr="007D5201" w:rsidRDefault="00E5148A" w:rsidP="00AF2DF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D5201">
        <w:rPr>
          <w:rFonts w:ascii="Arial" w:hAnsi="Arial" w:cs="Arial"/>
          <w:b/>
          <w:sz w:val="20"/>
          <w:szCs w:val="20"/>
        </w:rPr>
        <w:t>KPT</w:t>
      </w:r>
      <w:r w:rsidR="001A6E48" w:rsidRPr="007D5201">
        <w:rPr>
          <w:rFonts w:ascii="Arial" w:hAnsi="Arial" w:cs="Arial"/>
          <w:b/>
          <w:sz w:val="20"/>
          <w:szCs w:val="20"/>
        </w:rPr>
        <w:t>-</w:t>
      </w:r>
      <w:r w:rsidRPr="007D5201">
        <w:rPr>
          <w:rFonts w:ascii="Arial" w:hAnsi="Arial" w:cs="Arial"/>
          <w:b/>
          <w:sz w:val="20"/>
          <w:szCs w:val="20"/>
        </w:rPr>
        <w:t>DPiRI.270.1.2018</w:t>
      </w:r>
      <w:r w:rsidR="005E55C1" w:rsidRPr="007D5201">
        <w:rPr>
          <w:rFonts w:ascii="Arial" w:hAnsi="Arial" w:cs="Arial"/>
          <w:b/>
          <w:sz w:val="20"/>
          <w:szCs w:val="20"/>
        </w:rPr>
        <w:t xml:space="preserve">       </w:t>
      </w:r>
      <w:r w:rsidR="00907B7A" w:rsidRPr="007D5201">
        <w:rPr>
          <w:rFonts w:ascii="Arial" w:hAnsi="Arial" w:cs="Arial"/>
          <w:b/>
          <w:sz w:val="20"/>
          <w:szCs w:val="20"/>
        </w:rPr>
        <w:t xml:space="preserve">        </w:t>
      </w:r>
    </w:p>
    <w:p w:rsidR="007D5201" w:rsidRPr="007D5201" w:rsidRDefault="00907B7A" w:rsidP="007D5201">
      <w:pPr>
        <w:suppressAutoHyphens/>
        <w:spacing w:before="12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7D5201">
        <w:rPr>
          <w:rFonts w:ascii="Arial" w:hAnsi="Arial" w:cs="Arial"/>
          <w:b/>
          <w:sz w:val="20"/>
          <w:szCs w:val="20"/>
        </w:rPr>
        <w:t xml:space="preserve">            </w:t>
      </w:r>
      <w:r w:rsidR="004C1B45">
        <w:rPr>
          <w:rFonts w:ascii="Arial" w:hAnsi="Arial" w:cs="Arial"/>
          <w:b/>
          <w:bCs/>
          <w:sz w:val="20"/>
          <w:szCs w:val="20"/>
        </w:rPr>
        <w:t>Z</w:t>
      </w:r>
      <w:bookmarkStart w:id="0" w:name="_GoBack"/>
      <w:bookmarkEnd w:id="0"/>
      <w:r w:rsidR="007D5201" w:rsidRPr="007D5201">
        <w:rPr>
          <w:rFonts w:ascii="Arial" w:hAnsi="Arial" w:cs="Arial"/>
          <w:b/>
          <w:bCs/>
          <w:sz w:val="20"/>
          <w:szCs w:val="20"/>
        </w:rPr>
        <w:t xml:space="preserve">ałącznik nr 7 do SIWZ </w:t>
      </w:r>
    </w:p>
    <w:p w:rsidR="007D5201" w:rsidRPr="007D5201" w:rsidRDefault="007D5201" w:rsidP="007D5201">
      <w:pPr>
        <w:suppressAutoHyphens/>
        <w:spacing w:before="120"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7D5201" w:rsidRDefault="007D5201" w:rsidP="007D5201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Numer ogłoszenia w Dz.U. S: ………………………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1714C" w:rsidRDefault="007D5201" w:rsidP="00C11EFC">
            <w:pPr>
              <w:spacing w:after="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91714C">
              <w:rPr>
                <w:rFonts w:ascii="Cambria" w:hAnsi="Cambria" w:cs="Arial"/>
                <w:b/>
                <w:sz w:val="20"/>
                <w:szCs w:val="20"/>
              </w:rPr>
              <w:t>Kielecki Park Technologiczny</w:t>
            </w:r>
          </w:p>
          <w:p w:rsidR="007D5201" w:rsidRPr="003A7B93" w:rsidRDefault="007D5201" w:rsidP="00C11EFC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/>
                <w:sz w:val="20"/>
                <w:szCs w:val="18"/>
              </w:rPr>
            </w:pPr>
            <w:r w:rsidRPr="0091714C">
              <w:rPr>
                <w:rFonts w:ascii="Cambria" w:hAnsi="Cambria" w:cs="Arial"/>
                <w:b/>
                <w:sz w:val="20"/>
                <w:szCs w:val="20"/>
              </w:rPr>
              <w:t>25-663 Kielce, ul. Olszewskiego 6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 w:rsidRPr="0091714C">
              <w:rPr>
                <w:rFonts w:ascii="Cambria" w:hAnsi="Cambria" w:cs="Times New Roman"/>
                <w:b/>
                <w:bCs/>
                <w:sz w:val="20"/>
                <w:szCs w:val="20"/>
              </w:rPr>
              <w:t xml:space="preserve">Opracowanie dokumentacji projektowo-kosztorysowej na wykonanie Inkubatora – California INC, zlokalizowanego w Kielcach przy ul. Olszewskiego, dz. nr </w:t>
            </w:r>
            <w:proofErr w:type="spellStart"/>
            <w:r w:rsidRPr="0091714C">
              <w:rPr>
                <w:rFonts w:ascii="Cambria" w:hAnsi="Cambria" w:cs="Times New Roman"/>
                <w:b/>
                <w:bCs/>
                <w:sz w:val="20"/>
                <w:szCs w:val="20"/>
              </w:rPr>
              <w:t>ewid</w:t>
            </w:r>
            <w:proofErr w:type="spellEnd"/>
            <w:r w:rsidRPr="0091714C">
              <w:rPr>
                <w:rFonts w:ascii="Cambria" w:hAnsi="Cambria" w:cs="Times New Roman"/>
                <w:b/>
                <w:bCs/>
                <w:sz w:val="20"/>
                <w:szCs w:val="20"/>
              </w:rPr>
              <w:t>. 5/67, 5/72. 5/70 obręb ewidencyjny 0005, jednostka ewidencyjna – Kielce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3E0F35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 w:rsidRPr="003E0F35">
              <w:rPr>
                <w:rFonts w:ascii="Cambria" w:eastAsia="Calibri" w:hAnsi="Cambria" w:cs="Tahoma"/>
                <w:bCs/>
                <w:sz w:val="20"/>
                <w:szCs w:val="20"/>
              </w:rPr>
              <w:t>KPT-DPiRI.270.</w:t>
            </w:r>
            <w:r>
              <w:rPr>
                <w:rFonts w:ascii="Cambria" w:eastAsia="Calibri" w:hAnsi="Cambria" w:cs="Tahoma"/>
                <w:bCs/>
                <w:sz w:val="20"/>
                <w:szCs w:val="20"/>
              </w:rPr>
              <w:t>1</w:t>
            </w:r>
            <w:r w:rsidRPr="003E0F35">
              <w:rPr>
                <w:rFonts w:ascii="Cambria" w:eastAsia="Calibri" w:hAnsi="Cambria" w:cs="Tahoma"/>
                <w:bCs/>
                <w:sz w:val="20"/>
                <w:szCs w:val="20"/>
              </w:rPr>
              <w:t>.201</w:t>
            </w:r>
            <w:r>
              <w:rPr>
                <w:rFonts w:ascii="Cambria" w:eastAsia="Calibri" w:hAnsi="Cambria" w:cs="Tahoma"/>
                <w:bCs/>
                <w:sz w:val="20"/>
                <w:szCs w:val="20"/>
              </w:rPr>
              <w:t>8</w:t>
            </w:r>
          </w:p>
        </w:tc>
      </w:tr>
    </w:tbl>
    <w:p w:rsidR="007D5201" w:rsidRDefault="007D5201" w:rsidP="007D5201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Informacje dotyczące wykonawcy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D5201" w:rsidRPr="009D231A" w:rsidTr="00C11EFC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Informacje na temat przedstawicieli wykonawcy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w częściach IV i V.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:rsidR="007D5201" w:rsidRDefault="007D5201" w:rsidP="007D5201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zamierza zlecić osobom trzecim podwykonawstwo jakiejkolwiek części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wykaz proponowanych podwykonawców: 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:rsidR="007D5201" w:rsidRDefault="007D5201" w:rsidP="007D5201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7D5201" w:rsidRDefault="007D5201" w:rsidP="007D5201">
      <w:pPr>
        <w:numPr>
          <w:ilvl w:val="0"/>
          <w:numId w:val="32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:rsidR="007D5201" w:rsidRDefault="007D5201" w:rsidP="007D5201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:rsidR="007D5201" w:rsidRDefault="007D5201" w:rsidP="007D5201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:rsidR="007D5201" w:rsidRDefault="007D5201" w:rsidP="007D5201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7D5201" w:rsidRDefault="007D5201" w:rsidP="007D5201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:rsidR="007D5201" w:rsidRDefault="007D5201" w:rsidP="007D5201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>
              <w:rPr>
                <w:rFonts w:ascii="Arial" w:hAnsi="Arial" w:cs="Arial"/>
                <w:sz w:val="20"/>
                <w:szCs w:val="20"/>
              </w:rPr>
              <w:br/>
              <w:t>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</w:rPr>
              <w:br/>
              <w:t>w formie elektronicznej, proszę wskazać: (adres internetowy, wydający urząd lub organ, dokładne dane referencyjne dokumentacji): [……][……][……][……]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2322"/>
        <w:gridCol w:w="2323"/>
      </w:tblGrid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D5201" w:rsidRPr="009D231A" w:rsidTr="00C11EFC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7D5201" w:rsidRDefault="007D5201" w:rsidP="00C11EFC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D5201" w:rsidRDefault="007D5201" w:rsidP="007D5201">
            <w:pPr>
              <w:numPr>
                <w:ilvl w:val="0"/>
                <w:numId w:val="33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D5201" w:rsidRDefault="007D5201" w:rsidP="007D5201">
            <w:pPr>
              <w:numPr>
                <w:ilvl w:val="0"/>
                <w:numId w:val="33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7D5201" w:rsidRPr="009D231A" w:rsidTr="00C11EFC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after="200" w:line="276" w:lineRule="auto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D5201" w:rsidRDefault="007D5201" w:rsidP="00C11EFC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D5201" w:rsidRDefault="007D5201" w:rsidP="007D5201">
            <w:pPr>
              <w:numPr>
                <w:ilvl w:val="0"/>
                <w:numId w:val="3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7D5201">
            <w:pPr>
              <w:numPr>
                <w:ilvl w:val="0"/>
                <w:numId w:val="3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D5201" w:rsidRDefault="007D5201" w:rsidP="007D5201">
            <w:pPr>
              <w:numPr>
                <w:ilvl w:val="0"/>
                <w:numId w:val="3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D5201" w:rsidRDefault="007D5201" w:rsidP="007D5201">
            <w:pPr>
              <w:numPr>
                <w:ilvl w:val="0"/>
                <w:numId w:val="3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7D5201">
            <w:pPr>
              <w:numPr>
                <w:ilvl w:val="0"/>
                <w:numId w:val="3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C: Podstawy związane z niewypłacalnością, konfliktem interesów lub wykroczeniami zawodowymi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 xml:space="preserve">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D5201" w:rsidRPr="009D231A" w:rsidTr="00C11EFC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7D5201" w:rsidRDefault="007D5201" w:rsidP="007D5201">
            <w:pPr>
              <w:numPr>
                <w:ilvl w:val="0"/>
                <w:numId w:val="3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D5201" w:rsidRDefault="007D5201" w:rsidP="007D5201">
            <w:pPr>
              <w:numPr>
                <w:ilvl w:val="0"/>
                <w:numId w:val="3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5201" w:rsidRDefault="007D5201" w:rsidP="007D5201">
            <w:pPr>
              <w:numPr>
                <w:ilvl w:val="0"/>
                <w:numId w:val="37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D5201" w:rsidRDefault="007D5201" w:rsidP="007D5201">
            <w:pPr>
              <w:numPr>
                <w:ilvl w:val="0"/>
                <w:numId w:val="37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Default="007D5201" w:rsidP="00C11EFC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7D5201" w:rsidRPr="009D231A" w:rsidTr="00C11EFC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D5201" w:rsidRPr="009D231A" w:rsidTr="00C11EFC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D5201" w:rsidRPr="009D231A" w:rsidTr="00C11EFC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D5201" w:rsidRPr="009D231A" w:rsidTr="00C11EF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D5201" w:rsidRPr="009D231A" w:rsidTr="00C11EFC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D5201" w:rsidRPr="009D231A" w:rsidTr="00C11EFC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D5201" w:rsidRPr="009D231A" w:rsidTr="00C11EFC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after="200" w:line="276" w:lineRule="auto"/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7D5201" w:rsidRDefault="007D5201" w:rsidP="007D52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607"/>
      </w:tblGrid>
      <w:tr w:rsidR="007D5201" w:rsidRPr="009D231A" w:rsidTr="00C11EFC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7D5201" w:rsidRPr="009D231A" w:rsidTr="00C11EFC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Kompetencje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wymagają danych kryteriów kwalifikacji w stosownym ogłoszeniu lub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B: Sytuacja ekonomiczna i finansowa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wymagają danych kryteriów kwalifikacji w stosownym ogłoszeniu lub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3"/>
        <w:gridCol w:w="4645"/>
      </w:tblGrid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Default="007D5201" w:rsidP="00C11EF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przedsiębiorstwa wykonawcy lub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CE11FC" w:rsidRDefault="007D5201" w:rsidP="00C11EFC">
            <w:pPr>
              <w:spacing w:before="120" w:after="120" w:line="240" w:lineRule="auto"/>
            </w:pPr>
            <w:r w:rsidRPr="00CE11FC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CE11FC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CE11FC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CE11FC">
              <w:rPr>
                <w:rFonts w:ascii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CE11FC" w:rsidRDefault="007D5201" w:rsidP="00C11EFC">
            <w:pPr>
              <w:spacing w:before="120" w:after="120" w:line="240" w:lineRule="auto"/>
            </w:pPr>
            <w:r w:rsidRPr="00CE11FC">
              <w:rPr>
                <w:rFonts w:ascii="Arial" w:hAnsi="Arial" w:cs="Arial"/>
                <w:sz w:val="20"/>
                <w:szCs w:val="20"/>
              </w:rPr>
              <w:t xml:space="preserve"> [……] […] waluta</w:t>
            </w:r>
            <w:r w:rsidRPr="00CE11FC">
              <w:rPr>
                <w:rFonts w:ascii="Arial" w:hAnsi="Arial" w:cs="Arial"/>
                <w:sz w:val="20"/>
                <w:szCs w:val="20"/>
              </w:rPr>
              <w:br/>
            </w:r>
            <w:r w:rsidRPr="00CE11FC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Zdolność techniczna i zawodowa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wymagają danych kryteriów kwalifikacji w stosownym ogłoszeniu lub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w dokumentach zamówienia, o których mowa 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33"/>
        <w:gridCol w:w="4769"/>
      </w:tblGrid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371ABB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  <w:r w:rsidRPr="00371ABB">
              <w:rPr>
                <w:rFonts w:ascii="Arial" w:hAnsi="Arial" w:cs="Arial"/>
                <w:sz w:val="20"/>
                <w:szCs w:val="20"/>
              </w:rPr>
              <w:t xml:space="preserve">Liczba lat (okres ten został wskazany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71ABB">
              <w:rPr>
                <w:rFonts w:ascii="Arial" w:hAnsi="Arial" w:cs="Arial"/>
                <w:sz w:val="20"/>
                <w:szCs w:val="20"/>
              </w:rPr>
              <w:t xml:space="preserve">w stosownym ogłoszeniu lub dokumentach zamówienia): </w:t>
            </w:r>
            <w:r w:rsidRPr="00A648B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[9.4.2 a) SIWZ]</w:t>
            </w:r>
          </w:p>
          <w:tbl>
            <w:tblPr>
              <w:tblW w:w="0" w:type="auto"/>
              <w:tblInd w:w="3" w:type="dxa"/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2486"/>
              <w:gridCol w:w="652"/>
              <w:gridCol w:w="545"/>
              <w:gridCol w:w="857"/>
            </w:tblGrid>
            <w:tr w:rsidR="007D5201" w:rsidRPr="009D231A" w:rsidTr="00C11EFC">
              <w:trPr>
                <w:trHeight w:val="1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9D231A" w:rsidRDefault="007D5201" w:rsidP="00C11EFC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Opis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9D231A" w:rsidRDefault="007D5201" w:rsidP="00C11EFC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Kwoty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9D231A" w:rsidRDefault="007D5201" w:rsidP="00C11EFC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Daty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9D231A" w:rsidRDefault="007D5201" w:rsidP="00C11EFC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0987">
                    <w:rPr>
                      <w:rFonts w:ascii="Arial" w:hAnsi="Arial" w:cs="Arial"/>
                      <w:sz w:val="16"/>
                      <w:szCs w:val="16"/>
                    </w:rPr>
                    <w:t>Odbiorcy</w:t>
                  </w:r>
                </w:p>
              </w:tc>
            </w:tr>
            <w:tr w:rsidR="007D5201" w:rsidRPr="009D231A" w:rsidTr="00C11EFC">
              <w:trPr>
                <w:trHeight w:val="2384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Default="007D5201" w:rsidP="00C11EFC">
                  <w:pPr>
                    <w:pStyle w:val="Bezodstpw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:rsidR="007D5201" w:rsidRPr="00EA283C" w:rsidRDefault="007D5201" w:rsidP="00C11EFC">
                  <w:pPr>
                    <w:pStyle w:val="Bezodstpw"/>
                    <w:rPr>
                      <w:rFonts w:ascii="Cambria" w:hAnsi="Cambria" w:cs="Cambria"/>
                      <w:sz w:val="20"/>
                      <w:szCs w:val="20"/>
                    </w:rPr>
                  </w:pPr>
                  <w:r w:rsidRPr="00EA283C">
                    <w:rPr>
                      <w:rFonts w:ascii="Cambria" w:hAnsi="Cambria" w:cs="Cambria"/>
                      <w:sz w:val="20"/>
                      <w:szCs w:val="20"/>
                    </w:rPr>
                    <w:t>……………………………...……….</w:t>
                  </w:r>
                </w:p>
                <w:p w:rsidR="007D5201" w:rsidRPr="009D231A" w:rsidRDefault="007D5201" w:rsidP="00C11EFC">
                  <w:pPr>
                    <w:spacing w:before="120" w:after="120" w:line="240" w:lineRule="auto"/>
                    <w:ind w:right="-4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D231A">
                    <w:rPr>
                      <w:rFonts w:ascii="Cambria" w:hAnsi="Cambria" w:cs="Cambria"/>
                      <w:sz w:val="20"/>
                      <w:szCs w:val="20"/>
                    </w:rPr>
                    <w:t xml:space="preserve">Wskazana usługa polegała na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wykonaniu </w:t>
                  </w:r>
                  <w:r w:rsidRPr="00A458AD">
                    <w:rPr>
                      <w:rFonts w:ascii="Cambria" w:hAnsi="Cambria" w:cs="Tahoma"/>
                      <w:sz w:val="20"/>
                      <w:szCs w:val="20"/>
                    </w:rPr>
                    <w:t xml:space="preserve">dokumentacji projektowo-kosztorysowej wraz z uzyskaniem pozwolenia na budowę lub zgłoszenia robót nie wymagających pozwolenia </w:t>
                  </w:r>
                  <w:r w:rsidRPr="00B27C59">
                    <w:rPr>
                      <w:rFonts w:ascii="Cambria" w:hAnsi="Cambria" w:cs="Tahoma"/>
                      <w:sz w:val="20"/>
                      <w:szCs w:val="20"/>
                    </w:rPr>
                    <w:t xml:space="preserve">na budowę na wykonanie: budynku biurowo-usługowego, co najmniej 4 kondygnacji, o powierzchni całkowitej min. 10 tyś m2, w tym parkingu podziemnego. 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D5201" w:rsidRPr="009D231A" w:rsidTr="00C11EFC">
              <w:trPr>
                <w:trHeight w:val="2384"/>
              </w:trPr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EA283C" w:rsidRDefault="007D5201" w:rsidP="00C11EFC">
                  <w:pPr>
                    <w:pStyle w:val="Bezodstpw"/>
                    <w:rPr>
                      <w:rFonts w:ascii="Cambria" w:hAnsi="Cambria" w:cs="Cambria"/>
                      <w:sz w:val="20"/>
                      <w:szCs w:val="20"/>
                    </w:rPr>
                  </w:pPr>
                  <w:r w:rsidRPr="00EA283C">
                    <w:rPr>
                      <w:rFonts w:ascii="Cambria" w:hAnsi="Cambria" w:cs="Cambria"/>
                      <w:sz w:val="20"/>
                      <w:szCs w:val="20"/>
                    </w:rPr>
                    <w:t>……………………………...……….</w:t>
                  </w:r>
                </w:p>
                <w:p w:rsidR="007D5201" w:rsidRDefault="007D5201" w:rsidP="00C11EFC">
                  <w:pPr>
                    <w:pStyle w:val="Bezodstpw"/>
                    <w:rPr>
                      <w:rFonts w:ascii="Cambria" w:hAnsi="Cambria" w:cs="Cambria"/>
                      <w:sz w:val="20"/>
                      <w:szCs w:val="20"/>
                    </w:rPr>
                  </w:pPr>
                  <w:r w:rsidRPr="009D231A">
                    <w:rPr>
                      <w:rFonts w:ascii="Cambria" w:hAnsi="Cambria" w:cs="Cambria"/>
                      <w:sz w:val="20"/>
                      <w:szCs w:val="20"/>
                    </w:rPr>
                    <w:t xml:space="preserve">Wskazana usługa polegała na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wykonaniu </w:t>
                  </w:r>
                  <w:r w:rsidRPr="00A458AD">
                    <w:rPr>
                      <w:rFonts w:ascii="Cambria" w:hAnsi="Cambria" w:cs="Tahoma"/>
                      <w:sz w:val="20"/>
                      <w:szCs w:val="20"/>
                    </w:rPr>
                    <w:t xml:space="preserve">dokumentacji projektowo-kosztorysowej wraz z uzyskaniem pozwolenia na budowę lub zgłoszenia robót nie wymagających pozwolenia </w:t>
                  </w:r>
                  <w:r w:rsidRPr="00B27C59">
                    <w:rPr>
                      <w:rFonts w:ascii="Cambria" w:hAnsi="Cambria" w:cs="Tahoma"/>
                      <w:sz w:val="20"/>
                      <w:szCs w:val="20"/>
                    </w:rPr>
                    <w:t>na budowę na wykonanie: budynku biurowo-usługowego, co najmniej 4 kondygnacji, o powierzchni całkowitej min. 10 tyś m2, w tym parkingu podziemnego.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D5201" w:rsidRPr="00A50987" w:rsidRDefault="007D5201" w:rsidP="00C11EFC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D5201" w:rsidRPr="009D231A" w:rsidRDefault="007D5201" w:rsidP="00C11E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  <w:r w:rsidRPr="00A50987">
              <w:rPr>
                <w:rFonts w:ascii="Arial" w:hAnsi="Arial" w:cs="Arial"/>
                <w:sz w:val="16"/>
                <w:szCs w:val="16"/>
              </w:rPr>
              <w:br/>
            </w:r>
          </w:p>
          <w:p w:rsidR="007D5201" w:rsidRPr="009D231A" w:rsidRDefault="007D5201" w:rsidP="00C11EFC">
            <w:pPr>
              <w:spacing w:before="12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1EFC" w:rsidRPr="009D231A" w:rsidRDefault="00C11EFC" w:rsidP="00C11EFC">
            <w:pPr>
              <w:spacing w:before="120" w:after="120" w:line="240" w:lineRule="auto"/>
            </w:pPr>
          </w:p>
          <w:tbl>
            <w:tblPr>
              <w:tblStyle w:val="Siatkatabeli"/>
              <w:tblW w:w="0" w:type="auto"/>
              <w:tblLook w:val="04A0" w:firstRow="1" w:lastRow="0" w:firstColumn="1" w:lastColumn="0" w:noHBand="0" w:noVBand="1"/>
            </w:tblPr>
            <w:tblGrid>
              <w:gridCol w:w="1158"/>
              <w:gridCol w:w="1729"/>
              <w:gridCol w:w="1656"/>
            </w:tblGrid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b/>
                      <w:sz w:val="16"/>
                      <w:szCs w:val="16"/>
                    </w:rPr>
                  </w:pPr>
                  <w:r w:rsidRPr="00C11EFC">
                    <w:rPr>
                      <w:b/>
                      <w:sz w:val="16"/>
                      <w:szCs w:val="16"/>
                    </w:rPr>
                    <w:t>Imię i nazwisko</w:t>
                  </w:r>
                </w:p>
              </w:tc>
              <w:tc>
                <w:tcPr>
                  <w:tcW w:w="1729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b/>
                      <w:sz w:val="16"/>
                      <w:szCs w:val="16"/>
                    </w:rPr>
                  </w:pPr>
                  <w:r w:rsidRPr="00C11EFC">
                    <w:rPr>
                      <w:b/>
                      <w:sz w:val="16"/>
                      <w:szCs w:val="16"/>
                    </w:rPr>
                    <w:t>Kwalifikacje</w:t>
                  </w:r>
                  <w:r w:rsidR="000609CA">
                    <w:rPr>
                      <w:b/>
                      <w:sz w:val="16"/>
                      <w:szCs w:val="16"/>
                    </w:rPr>
                    <w:t>/ uprawnienia</w:t>
                  </w:r>
                </w:p>
              </w:tc>
              <w:tc>
                <w:tcPr>
                  <w:tcW w:w="1656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b/>
                      <w:sz w:val="16"/>
                      <w:szCs w:val="16"/>
                    </w:rPr>
                  </w:pPr>
                  <w:r w:rsidRPr="00C11EFC">
                    <w:rPr>
                      <w:b/>
                      <w:sz w:val="16"/>
                      <w:szCs w:val="16"/>
                    </w:rPr>
                    <w:t>Doświadczenie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Pr="00C11EFC">
                    <w:rPr>
                      <w:b/>
                      <w:sz w:val="16"/>
                      <w:szCs w:val="16"/>
                    </w:rPr>
                    <w:t>rojektant w specjalności architektonicznej</w:t>
                  </w:r>
                  <w:r w:rsidRPr="00C11EFC">
                    <w:rPr>
                      <w:sz w:val="16"/>
                      <w:szCs w:val="16"/>
                    </w:rPr>
                    <w:t xml:space="preserve"> - posiadający uprawnienia budowlane uprawniające do projektowania bez ograniczeń</w:t>
                  </w:r>
                </w:p>
              </w:tc>
              <w:tc>
                <w:tcPr>
                  <w:tcW w:w="1656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C11EFC">
                    <w:rPr>
                      <w:sz w:val="16"/>
                      <w:szCs w:val="16"/>
                    </w:rPr>
                    <w:t xml:space="preserve">in. 3 letnie doświadczenie jako projektant </w:t>
                  </w:r>
                  <w:r w:rsidRPr="00C11EFC">
                    <w:rPr>
                      <w:sz w:val="16"/>
                      <w:szCs w:val="16"/>
                    </w:rPr>
                    <w:br/>
                    <w:t>w wymaganej branży oraz wykazanie się doświadczeniem w  zaprojektowaniu obiektu budowlanego kubaturowego o powierzchni całkowitej min. 10 tys. m2 jako projektant w wymaganej specjalności.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Pr="00C11EFC">
                    <w:rPr>
                      <w:b/>
                      <w:sz w:val="16"/>
                      <w:szCs w:val="16"/>
                    </w:rPr>
                    <w:t>rojektant w specjalności konstrukcyjno-budowlanej</w:t>
                  </w:r>
                  <w:r w:rsidRPr="00C11EFC">
                    <w:rPr>
                      <w:sz w:val="16"/>
                      <w:szCs w:val="16"/>
                    </w:rPr>
                    <w:t xml:space="preserve"> - posiadający uprawnienia budowlane uprawniające do projektowania bez ograniczeń</w:t>
                  </w:r>
                </w:p>
              </w:tc>
              <w:tc>
                <w:tcPr>
                  <w:tcW w:w="1656" w:type="dxa"/>
                </w:tcPr>
                <w:p w:rsidR="00C11EFC" w:rsidRPr="00C11EFC" w:rsidRDefault="00FA2B2B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FA2B2B">
                    <w:rPr>
                      <w:sz w:val="16"/>
                      <w:szCs w:val="16"/>
                    </w:rPr>
                    <w:t xml:space="preserve">in. 3 letnie doświadczenie jako projektant </w:t>
                  </w:r>
                  <w:r w:rsidRPr="00FA2B2B">
                    <w:rPr>
                      <w:sz w:val="16"/>
                      <w:szCs w:val="16"/>
                    </w:rPr>
                    <w:br/>
                    <w:t>w wymaganej branży oraz wykazanie się doświadczeniem w  zaprojektowaniu obiektu budowlanego kubaturowego o powierzchni całkowitej min. 10 tys. m2 jako projektant w wymaganej specjalności.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FA2B2B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="000609CA" w:rsidRPr="00FA2B2B">
                    <w:rPr>
                      <w:b/>
                      <w:sz w:val="16"/>
                      <w:szCs w:val="16"/>
                    </w:rPr>
                    <w:t>rojektant w specjalności instalacyjnej w zakresie sieci, instalacji i urządzeń elektrycznych i  elektroenergetycznych</w:t>
                  </w:r>
                  <w:r w:rsidR="000609CA" w:rsidRPr="00FA2B2B">
                    <w:rPr>
                      <w:sz w:val="16"/>
                      <w:szCs w:val="16"/>
                    </w:rPr>
                    <w:t xml:space="preserve"> - posiadający uprawnienia budowlane uprawniające do projektowania bez ograniczeń</w:t>
                  </w:r>
                </w:p>
              </w:tc>
              <w:tc>
                <w:tcPr>
                  <w:tcW w:w="1656" w:type="dxa"/>
                </w:tcPr>
                <w:p w:rsidR="00C11EFC" w:rsidRPr="00FA2B2B" w:rsidRDefault="00FA2B2B" w:rsidP="00FA2B2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FA2B2B">
                    <w:rPr>
                      <w:sz w:val="16"/>
                      <w:szCs w:val="16"/>
                    </w:rPr>
                    <w:t xml:space="preserve">in. 3 letnie doświadczenie jako projektant </w:t>
                  </w:r>
                  <w:r w:rsidRPr="00FA2B2B">
                    <w:rPr>
                      <w:sz w:val="16"/>
                      <w:szCs w:val="16"/>
                    </w:rPr>
                    <w:br/>
                    <w:t xml:space="preserve">w wymaganej branży oraz wykazanie się doświadczeniem w  zaprojektowaniu obiektu budowlanego kubaturowego o powierzchni całkowitej min. 10 tys. m2 jako projektant w wymaganej specjalności.  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0609CA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 w:rsidRPr="00FA2B2B">
                    <w:rPr>
                      <w:b/>
                      <w:sz w:val="16"/>
                      <w:szCs w:val="16"/>
                    </w:rPr>
                    <w:t xml:space="preserve">projektant w specjalności instalacyjnej w zakresie sieci, instalacji i urządzeń teletechnicznych </w:t>
                  </w:r>
                  <w:r w:rsidRPr="00FA2B2B">
                    <w:rPr>
                      <w:b/>
                      <w:sz w:val="16"/>
                      <w:szCs w:val="16"/>
                    </w:rPr>
                    <w:lastRenderedPageBreak/>
                    <w:t>(niskoprądowych)</w:t>
                  </w:r>
                  <w:r w:rsidRPr="00FA2B2B">
                    <w:rPr>
                      <w:sz w:val="16"/>
                      <w:szCs w:val="16"/>
                    </w:rPr>
                    <w:t xml:space="preserve"> - posiadający uprawnienia budowlane uprawniające do projektowania bez ograniczeń</w:t>
                  </w:r>
                  <w:r w:rsidR="00933C69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656" w:type="dxa"/>
                </w:tcPr>
                <w:p w:rsidR="00C11EFC" w:rsidRPr="00C11EFC" w:rsidRDefault="00FA2B2B" w:rsidP="00FA2B2B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M</w:t>
                  </w:r>
                  <w:r w:rsidRPr="00FA2B2B">
                    <w:rPr>
                      <w:sz w:val="16"/>
                      <w:szCs w:val="16"/>
                    </w:rPr>
                    <w:t xml:space="preserve">in. 3 letnie doświadczenie w projektowaniu oraz wykazanie się doświadczeniem w projektowaniu </w:t>
                  </w:r>
                  <w:r w:rsidRPr="00FA2B2B">
                    <w:rPr>
                      <w:sz w:val="16"/>
                      <w:szCs w:val="16"/>
                    </w:rPr>
                    <w:lastRenderedPageBreak/>
                    <w:t>obiektu budowlanego kubaturowego o powierzchni całkowitej min. 10 tys. m2 jako projektant w wymaganej specjalności.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933C69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="000609CA" w:rsidRPr="00933C69">
                    <w:rPr>
                      <w:b/>
                      <w:sz w:val="16"/>
                      <w:szCs w:val="16"/>
                    </w:rPr>
                    <w:t>rojektant w specjalności instalacyjnej w zakresie instalacji i urządzeń cieplnych, wentylacyjnych,  gazowych, wodociągowych  i kanalizacyjnych</w:t>
                  </w:r>
                  <w:r w:rsidR="000609CA" w:rsidRPr="00933C69">
                    <w:rPr>
                      <w:sz w:val="16"/>
                      <w:szCs w:val="16"/>
                    </w:rPr>
                    <w:t xml:space="preserve"> – posiadający uprawnienia budowlane uprawniające do projektowania bez ograniczeń</w:t>
                  </w:r>
                </w:p>
              </w:tc>
              <w:tc>
                <w:tcPr>
                  <w:tcW w:w="1656" w:type="dxa"/>
                </w:tcPr>
                <w:p w:rsidR="00C11EFC" w:rsidRPr="00C11EFC" w:rsidRDefault="00933C69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933C69">
                    <w:rPr>
                      <w:sz w:val="16"/>
                      <w:szCs w:val="16"/>
                    </w:rPr>
                    <w:t xml:space="preserve">in. 3 letnie doświadczenie jako projektant </w:t>
                  </w:r>
                  <w:r w:rsidRPr="00933C69">
                    <w:rPr>
                      <w:sz w:val="16"/>
                      <w:szCs w:val="16"/>
                    </w:rPr>
                    <w:br/>
                    <w:t xml:space="preserve">w wymaganej branży oraz wykazanie się doświadczeniem w  zaprojektowaniu obiektu budowlanego kubaturowego o powierzchni całkowitej min. 10 tys. m2 jako projektant </w:t>
                  </w:r>
                  <w:r w:rsidRPr="00933C69">
                    <w:rPr>
                      <w:sz w:val="16"/>
                      <w:szCs w:val="16"/>
                    </w:rPr>
                    <w:br/>
                    <w:t>w wymaganej specjalności.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C11EFC" w:rsidRPr="00C11EFC" w:rsidRDefault="00C117B4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="000609CA" w:rsidRPr="00C117B4">
                    <w:rPr>
                      <w:b/>
                      <w:sz w:val="16"/>
                      <w:szCs w:val="16"/>
                    </w:rPr>
                    <w:t>rojektant w specjalności drogowej</w:t>
                  </w:r>
                  <w:r w:rsidR="000609CA" w:rsidRPr="00C117B4">
                    <w:rPr>
                      <w:sz w:val="16"/>
                      <w:szCs w:val="16"/>
                    </w:rPr>
                    <w:t xml:space="preserve"> posiadający uprawnienia budowlane uprawniające do projektowania bez ograniczeń.</w:t>
                  </w:r>
                </w:p>
              </w:tc>
              <w:tc>
                <w:tcPr>
                  <w:tcW w:w="1656" w:type="dxa"/>
                </w:tcPr>
                <w:p w:rsidR="00C11EFC" w:rsidRPr="00C11EFC" w:rsidRDefault="00C117B4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C117B4">
                    <w:rPr>
                      <w:sz w:val="16"/>
                      <w:szCs w:val="16"/>
                    </w:rPr>
                    <w:t>in. 3 letnie doświadczenie w projektowaniu.</w:t>
                  </w:r>
                </w:p>
              </w:tc>
            </w:tr>
            <w:tr w:rsidR="00C11EFC" w:rsidTr="00C117B4">
              <w:tc>
                <w:tcPr>
                  <w:tcW w:w="1158" w:type="dxa"/>
                </w:tcPr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29" w:type="dxa"/>
                </w:tcPr>
                <w:p w:rsidR="00D704D8" w:rsidRPr="00C117B4" w:rsidRDefault="00C117B4" w:rsidP="00C117B4">
                  <w:pPr>
                    <w:spacing w:before="120" w:after="12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</w:t>
                  </w:r>
                  <w:r w:rsidR="000609CA" w:rsidRPr="00C117B4">
                    <w:rPr>
                      <w:b/>
                      <w:sz w:val="16"/>
                      <w:szCs w:val="16"/>
                    </w:rPr>
                    <w:t>rojektant/ architekt wnętrz</w:t>
                  </w:r>
                </w:p>
                <w:p w:rsidR="00C11EFC" w:rsidRPr="00C11EFC" w:rsidRDefault="00C11EFC" w:rsidP="00C117B4">
                  <w:pPr>
                    <w:spacing w:before="120" w:after="12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56" w:type="dxa"/>
                </w:tcPr>
                <w:p w:rsidR="00C117B4" w:rsidRPr="00C117B4" w:rsidRDefault="00C117B4" w:rsidP="00C117B4">
                  <w:pPr>
                    <w:spacing w:before="120"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</w:t>
                  </w:r>
                  <w:r w:rsidRPr="00C117B4">
                    <w:rPr>
                      <w:sz w:val="16"/>
                      <w:szCs w:val="16"/>
                    </w:rPr>
                    <w:t xml:space="preserve">in. 3 letnie doświadczenie w projektowaniu wnętrz oraz wykazanie się doświadczeniem w zaprojektowaniu wnętrz obiektu budowlanego </w:t>
                  </w:r>
                  <w:r w:rsidRPr="00C117B4">
                    <w:rPr>
                      <w:sz w:val="16"/>
                      <w:szCs w:val="16"/>
                    </w:rPr>
                    <w:br/>
                    <w:t>o charakterze usługowym lub biurowym o powierzchni całkowitej projektowanych wnętrz min. 5 tys. m2 (do tej powierzchni nie zalicza się garaży, piwnic, archiwów, magazynów i podobnych pomieszczeń służących na wewnętrzne potrzeby posiadacza powierzchni).</w:t>
                  </w:r>
                </w:p>
                <w:p w:rsidR="00C11EFC" w:rsidRPr="00C11EFC" w:rsidRDefault="00C11EFC" w:rsidP="00C11EFC">
                  <w:pPr>
                    <w:spacing w:before="120" w:after="12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D5201" w:rsidRPr="009D231A" w:rsidRDefault="007D5201" w:rsidP="00C11EFC">
            <w:pPr>
              <w:spacing w:before="120" w:after="120" w:line="240" w:lineRule="auto"/>
            </w:pP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8) Wielkość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D: Systemy zapewniania jakości i normy zarządzania środowiskowego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dokumentach zamówienia, o których mowa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w ogłoszeniu.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Systemy zapewniania jakości i normy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D5201" w:rsidRDefault="007D5201" w:rsidP="007D5201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4"/>
        <w:gridCol w:w="4644"/>
      </w:tblGrid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D5201" w:rsidRPr="009D231A" w:rsidTr="00C11EFC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201" w:rsidRPr="009D231A" w:rsidRDefault="007D5201" w:rsidP="00C11EFC">
            <w:pPr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D5201" w:rsidRDefault="007D5201" w:rsidP="007D5201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VI: Oświadczenia końcowe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7D5201" w:rsidRDefault="007D5201" w:rsidP="007D5201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p w:rsidR="005E55C1" w:rsidRPr="00C052EA" w:rsidRDefault="00907B7A" w:rsidP="00AF2DF9">
      <w:pPr>
        <w:spacing w:line="276" w:lineRule="auto"/>
        <w:rPr>
          <w:rFonts w:ascii="Cambria" w:eastAsia="Batang" w:hAnsi="Cambria" w:cstheme="majorHAnsi"/>
          <w:b/>
          <w:sz w:val="20"/>
          <w:szCs w:val="20"/>
        </w:rPr>
      </w:pPr>
      <w:r w:rsidRPr="00C052EA">
        <w:rPr>
          <w:rFonts w:ascii="Cambria" w:hAnsi="Cambria" w:cstheme="majorHAnsi"/>
          <w:b/>
          <w:sz w:val="20"/>
          <w:szCs w:val="20"/>
        </w:rPr>
        <w:t xml:space="preserve">                         </w:t>
      </w:r>
    </w:p>
    <w:sectPr w:rsidR="005E55C1" w:rsidRPr="00C052EA" w:rsidSect="00BA3BBB">
      <w:headerReference w:type="default" r:id="rId8"/>
      <w:footerReference w:type="default" r:id="rId9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EFC" w:rsidRDefault="00C11EFC" w:rsidP="00013907">
      <w:pPr>
        <w:spacing w:after="0" w:line="240" w:lineRule="auto"/>
      </w:pPr>
      <w:r>
        <w:separator/>
      </w:r>
    </w:p>
  </w:endnote>
  <w:endnote w:type="continuationSeparator" w:id="0">
    <w:p w:rsidR="00C11EFC" w:rsidRDefault="00C11EF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20000287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EFC" w:rsidRDefault="00C11EFC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EFC" w:rsidRDefault="00C11EFC" w:rsidP="00013907">
      <w:pPr>
        <w:spacing w:after="0" w:line="240" w:lineRule="auto"/>
      </w:pPr>
      <w:r>
        <w:separator/>
      </w:r>
    </w:p>
  </w:footnote>
  <w:footnote w:type="continuationSeparator" w:id="0">
    <w:p w:rsidR="00C11EFC" w:rsidRDefault="00C11EF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EFC" w:rsidRDefault="00C11EFC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1B45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9154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C11EFC" w:rsidRPr="001872B4" w:rsidRDefault="00C11EFC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C11EFC" w:rsidRPr="001872B4" w:rsidRDefault="00C11EFC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4C1B45">
      <w:rPr>
        <w:noProof/>
        <w:lang w:eastAsia="pl-PL"/>
      </w:rPr>
      <w:pict>
        <v:shape id="_x0000_s4915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C11EFC" w:rsidRPr="001872B4" w:rsidRDefault="00C11EFC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C11EFC" w:rsidRPr="001872B4" w:rsidRDefault="00C11EFC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5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17" w15:restartNumberingAfterBreak="0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64212"/>
    <w:multiLevelType w:val="hybridMultilevel"/>
    <w:tmpl w:val="DF288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2" w15:restartNumberingAfterBreak="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33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36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23"/>
  </w:num>
  <w:num w:numId="4">
    <w:abstractNumId w:val="12"/>
  </w:num>
  <w:num w:numId="5">
    <w:abstractNumId w:val="24"/>
  </w:num>
  <w:num w:numId="6">
    <w:abstractNumId w:val="21"/>
  </w:num>
  <w:num w:numId="7">
    <w:abstractNumId w:val="3"/>
  </w:num>
  <w:num w:numId="8">
    <w:abstractNumId w:val="32"/>
  </w:num>
  <w:num w:numId="9">
    <w:abstractNumId w:val="17"/>
  </w:num>
  <w:num w:numId="10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35"/>
  </w:num>
  <w:num w:numId="13">
    <w:abstractNumId w:val="4"/>
  </w:num>
  <w:num w:numId="14">
    <w:abstractNumId w:val="16"/>
  </w:num>
  <w:num w:numId="15">
    <w:abstractNumId w:val="19"/>
  </w:num>
  <w:num w:numId="16">
    <w:abstractNumId w:val="31"/>
  </w:num>
  <w:num w:numId="17">
    <w:abstractNumId w:val="7"/>
  </w:num>
  <w:num w:numId="18">
    <w:abstractNumId w:val="8"/>
  </w:num>
  <w:num w:numId="19">
    <w:abstractNumId w:val="29"/>
  </w:num>
  <w:num w:numId="20">
    <w:abstractNumId w:val="6"/>
  </w:num>
  <w:num w:numId="21">
    <w:abstractNumId w:val="11"/>
  </w:num>
  <w:num w:numId="22">
    <w:abstractNumId w:val="20"/>
  </w:num>
  <w:num w:numId="23">
    <w:abstractNumId w:val="2"/>
  </w:num>
  <w:num w:numId="24">
    <w:abstractNumId w:val="1"/>
  </w:num>
  <w:num w:numId="25">
    <w:abstractNumId w:val="10"/>
  </w:num>
  <w:num w:numId="26">
    <w:abstractNumId w:val="22"/>
  </w:num>
  <w:num w:numId="27">
    <w:abstractNumId w:val="28"/>
  </w:num>
  <w:num w:numId="28">
    <w:abstractNumId w:val="36"/>
  </w:num>
  <w:num w:numId="29">
    <w:abstractNumId w:val="27"/>
  </w:num>
  <w:num w:numId="30">
    <w:abstractNumId w:val="26"/>
  </w:num>
  <w:num w:numId="31">
    <w:abstractNumId w:val="13"/>
  </w:num>
  <w:num w:numId="32">
    <w:abstractNumId w:val="30"/>
  </w:num>
  <w:num w:numId="33">
    <w:abstractNumId w:val="9"/>
  </w:num>
  <w:num w:numId="34">
    <w:abstractNumId w:val="18"/>
  </w:num>
  <w:num w:numId="35">
    <w:abstractNumId w:val="25"/>
  </w:num>
  <w:num w:numId="36">
    <w:abstractNumId w:val="0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6"/>
    <o:shapelayout v:ext="edit">
      <o:idmap v:ext="edit" data="4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907"/>
    <w:rsid w:val="00013907"/>
    <w:rsid w:val="000609CA"/>
    <w:rsid w:val="000A699F"/>
    <w:rsid w:val="000D0BB0"/>
    <w:rsid w:val="000E0B0A"/>
    <w:rsid w:val="00120007"/>
    <w:rsid w:val="00136549"/>
    <w:rsid w:val="001470D6"/>
    <w:rsid w:val="001872B4"/>
    <w:rsid w:val="001A6E48"/>
    <w:rsid w:val="001C07D3"/>
    <w:rsid w:val="001D6B34"/>
    <w:rsid w:val="002779AB"/>
    <w:rsid w:val="00281E44"/>
    <w:rsid w:val="00295A36"/>
    <w:rsid w:val="002A0F2D"/>
    <w:rsid w:val="002B17BA"/>
    <w:rsid w:val="002D1E7C"/>
    <w:rsid w:val="002F7C45"/>
    <w:rsid w:val="00357DA3"/>
    <w:rsid w:val="0037187F"/>
    <w:rsid w:val="00382152"/>
    <w:rsid w:val="003B0534"/>
    <w:rsid w:val="003C67DB"/>
    <w:rsid w:val="003F13E6"/>
    <w:rsid w:val="00483326"/>
    <w:rsid w:val="004C1B45"/>
    <w:rsid w:val="004E5FBD"/>
    <w:rsid w:val="00530311"/>
    <w:rsid w:val="0054724D"/>
    <w:rsid w:val="005B3FF4"/>
    <w:rsid w:val="005E55C1"/>
    <w:rsid w:val="005E6617"/>
    <w:rsid w:val="006800AC"/>
    <w:rsid w:val="00686C49"/>
    <w:rsid w:val="006A37F9"/>
    <w:rsid w:val="006D6F20"/>
    <w:rsid w:val="00706DD3"/>
    <w:rsid w:val="00712D4F"/>
    <w:rsid w:val="007314F1"/>
    <w:rsid w:val="007919B7"/>
    <w:rsid w:val="007C29F2"/>
    <w:rsid w:val="007D458B"/>
    <w:rsid w:val="007D5201"/>
    <w:rsid w:val="007F696A"/>
    <w:rsid w:val="0088010F"/>
    <w:rsid w:val="0089220C"/>
    <w:rsid w:val="008F3A77"/>
    <w:rsid w:val="00907B7A"/>
    <w:rsid w:val="00933778"/>
    <w:rsid w:val="00933C69"/>
    <w:rsid w:val="0095160B"/>
    <w:rsid w:val="00964B25"/>
    <w:rsid w:val="009A3B76"/>
    <w:rsid w:val="009F755D"/>
    <w:rsid w:val="00A00EB4"/>
    <w:rsid w:val="00AB1403"/>
    <w:rsid w:val="00AF2DF9"/>
    <w:rsid w:val="00B13E06"/>
    <w:rsid w:val="00B2220F"/>
    <w:rsid w:val="00BA3BBB"/>
    <w:rsid w:val="00BB32C2"/>
    <w:rsid w:val="00BC5E7B"/>
    <w:rsid w:val="00BD2F09"/>
    <w:rsid w:val="00BD57EF"/>
    <w:rsid w:val="00C052EA"/>
    <w:rsid w:val="00C117B4"/>
    <w:rsid w:val="00C11EFC"/>
    <w:rsid w:val="00C5479D"/>
    <w:rsid w:val="00C64577"/>
    <w:rsid w:val="00C83D0C"/>
    <w:rsid w:val="00D02D19"/>
    <w:rsid w:val="00D41BD2"/>
    <w:rsid w:val="00D7249E"/>
    <w:rsid w:val="00D80A2C"/>
    <w:rsid w:val="00E24886"/>
    <w:rsid w:val="00E437C4"/>
    <w:rsid w:val="00E5148A"/>
    <w:rsid w:val="00E612C7"/>
    <w:rsid w:val="00E66579"/>
    <w:rsid w:val="00EB5361"/>
    <w:rsid w:val="00F65734"/>
    <w:rsid w:val="00FA2B2B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43BCBCAD"/>
  <w15:docId w15:val="{9A0B9113-1C3B-46A3-BB33-A7C408BC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8215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82152"/>
    <w:rPr>
      <w:rFonts w:ascii="Times New Roman" w:eastAsia="Times New Roman" w:hAnsi="Times New Roman" w:cs="Times New Roman"/>
      <w:sz w:val="28"/>
      <w:szCs w:val="20"/>
    </w:rPr>
  </w:style>
  <w:style w:type="paragraph" w:styleId="Bezodstpw">
    <w:name w:val="No Spacing"/>
    <w:uiPriority w:val="99"/>
    <w:qFormat/>
    <w:rsid w:val="007D520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table" w:styleId="Siatkatabeli">
    <w:name w:val="Table Grid"/>
    <w:basedOn w:val="Standardowy"/>
    <w:uiPriority w:val="39"/>
    <w:rsid w:val="00C1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5E00A-CFF8-431F-8AF9-F3E9A3AA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17</Pages>
  <Words>4981</Words>
  <Characters>29890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26</cp:revision>
  <cp:lastPrinted>2018-01-05T12:43:00Z</cp:lastPrinted>
  <dcterms:created xsi:type="dcterms:W3CDTF">2017-05-22T05:45:00Z</dcterms:created>
  <dcterms:modified xsi:type="dcterms:W3CDTF">2018-01-05T12:44:00Z</dcterms:modified>
</cp:coreProperties>
</file>