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04" w:rsidRPr="00CA0CF1" w:rsidRDefault="009A0604" w:rsidP="009A0604">
      <w:pPr>
        <w:rPr>
          <w:i/>
        </w:rPr>
      </w:pPr>
      <w:bookmarkStart w:id="0" w:name="_GoBack"/>
      <w:bookmarkEnd w:id="0"/>
      <w:r w:rsidRPr="00CA0CF1">
        <w:rPr>
          <w:sz w:val="20"/>
          <w:szCs w:val="20"/>
        </w:rPr>
        <w:t xml:space="preserve">Nr </w:t>
      </w:r>
      <w:r w:rsidRPr="00F063A7">
        <w:rPr>
          <w:sz w:val="20"/>
          <w:szCs w:val="20"/>
        </w:rPr>
        <w:t>referencyjny: KPT</w:t>
      </w:r>
      <w:r w:rsidR="00BA225D">
        <w:rPr>
          <w:sz w:val="20"/>
          <w:szCs w:val="20"/>
        </w:rPr>
        <w:t>-DPiRI.271.3.</w:t>
      </w:r>
      <w:r>
        <w:rPr>
          <w:sz w:val="20"/>
          <w:szCs w:val="20"/>
        </w:rPr>
        <w:t>2018</w:t>
      </w:r>
      <w:r w:rsidRPr="00CA0CF1">
        <w:rPr>
          <w:i/>
        </w:rPr>
        <w:t xml:space="preserve"> </w:t>
      </w:r>
    </w:p>
    <w:p w:rsidR="009A0604" w:rsidRPr="00DA438D" w:rsidRDefault="009A0604" w:rsidP="009A0604">
      <w:pPr>
        <w:spacing w:after="0" w:line="240" w:lineRule="auto"/>
        <w:ind w:left="7080" w:firstLine="708"/>
        <w:rPr>
          <w:rFonts w:cs="Tahoma"/>
          <w:b/>
          <w:sz w:val="24"/>
          <w:szCs w:val="24"/>
          <w:u w:val="single"/>
          <w:lang w:eastAsia="pl-PL"/>
        </w:rPr>
      </w:pPr>
      <w:r>
        <w:rPr>
          <w:rFonts w:cs="Tahoma"/>
          <w:b/>
          <w:sz w:val="24"/>
          <w:szCs w:val="24"/>
          <w:u w:val="single"/>
          <w:lang w:eastAsia="pl-PL"/>
        </w:rPr>
        <w:t>Załącznik nr 1</w:t>
      </w:r>
    </w:p>
    <w:p w:rsidR="009A0604" w:rsidRDefault="009A0604" w:rsidP="00AE1A1A">
      <w:pPr>
        <w:spacing w:after="0" w:line="240" w:lineRule="auto"/>
        <w:rPr>
          <w:rFonts w:cs="Tahoma"/>
          <w:b/>
          <w:bCs/>
          <w:sz w:val="24"/>
          <w:szCs w:val="24"/>
        </w:rPr>
      </w:pPr>
    </w:p>
    <w:p w:rsidR="009A0604" w:rsidRDefault="009A0604" w:rsidP="009A0604">
      <w:pPr>
        <w:spacing w:after="0" w:line="240" w:lineRule="auto"/>
        <w:ind w:right="6218"/>
        <w:jc w:val="center"/>
        <w:rPr>
          <w:rFonts w:ascii="Verdana" w:hAnsi="Verdana"/>
          <w:bCs/>
          <w:iCs/>
          <w:sz w:val="14"/>
          <w:szCs w:val="14"/>
          <w:lang w:eastAsia="pl-PL"/>
        </w:rPr>
      </w:pPr>
      <w:r w:rsidRPr="008E273D">
        <w:rPr>
          <w:rFonts w:ascii="Verdana" w:hAnsi="Verdana"/>
          <w:bCs/>
          <w:iCs/>
          <w:sz w:val="14"/>
          <w:szCs w:val="14"/>
          <w:lang w:eastAsia="pl-PL"/>
        </w:rPr>
        <w:t>………………………………………………….…………</w:t>
      </w:r>
    </w:p>
    <w:p w:rsidR="009A0604" w:rsidRDefault="009A0604" w:rsidP="009A0604">
      <w:pPr>
        <w:spacing w:after="0" w:line="240" w:lineRule="auto"/>
        <w:ind w:right="6218"/>
        <w:jc w:val="center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Pieczątka oferenta </w:t>
      </w:r>
    </w:p>
    <w:p w:rsidR="00B9600A" w:rsidRPr="008E273D" w:rsidRDefault="00B9600A" w:rsidP="009A0604">
      <w:pPr>
        <w:spacing w:after="0" w:line="240" w:lineRule="auto"/>
        <w:ind w:right="6218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240" w:lineRule="auto"/>
        <w:ind w:left="5760" w:right="98"/>
        <w:jc w:val="center"/>
        <w:rPr>
          <w:rFonts w:ascii="Tahoma" w:hAnsi="Tahoma" w:cs="Tahoma"/>
          <w:bCs/>
          <w:i/>
          <w:iCs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...........................................</w:t>
      </w:r>
    </w:p>
    <w:p w:rsidR="009A0604" w:rsidRPr="008E273D" w:rsidRDefault="009A0604" w:rsidP="009A0604">
      <w:pPr>
        <w:spacing w:after="0" w:line="240" w:lineRule="auto"/>
        <w:ind w:left="5760" w:right="98"/>
        <w:jc w:val="center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Miejscowość, data</w:t>
      </w:r>
    </w:p>
    <w:p w:rsidR="009A0604" w:rsidRPr="008E273D" w:rsidRDefault="009A0604" w:rsidP="009A060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pl-PL"/>
        </w:rPr>
      </w:pPr>
    </w:p>
    <w:p w:rsidR="00B9600A" w:rsidRPr="008E273D" w:rsidRDefault="00B9600A" w:rsidP="009A060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eastAsia="pl-PL"/>
        </w:rPr>
      </w:pPr>
      <w:r w:rsidRPr="008E273D">
        <w:rPr>
          <w:rFonts w:ascii="Tahoma" w:hAnsi="Tahoma" w:cs="Tahoma"/>
          <w:b/>
          <w:sz w:val="18"/>
          <w:szCs w:val="18"/>
          <w:lang w:eastAsia="pl-PL"/>
        </w:rPr>
        <w:t>OFERTA</w:t>
      </w:r>
    </w:p>
    <w:p w:rsidR="009A0604" w:rsidRPr="008E273D" w:rsidRDefault="009A0604" w:rsidP="009A0604">
      <w:pPr>
        <w:spacing w:after="0" w:line="240" w:lineRule="auto"/>
        <w:jc w:val="center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do</w:t>
      </w:r>
    </w:p>
    <w:p w:rsidR="009A0604" w:rsidRPr="008E273D" w:rsidRDefault="009A0604" w:rsidP="009A0604">
      <w:pPr>
        <w:spacing w:after="0" w:line="240" w:lineRule="auto"/>
        <w:jc w:val="center"/>
        <w:rPr>
          <w:rFonts w:ascii="Tahoma" w:eastAsia="Calibri" w:hAnsi="Tahoma" w:cs="Tahoma"/>
          <w:bCs/>
          <w:sz w:val="18"/>
          <w:szCs w:val="18"/>
        </w:rPr>
      </w:pPr>
      <w:r w:rsidRPr="008E273D">
        <w:rPr>
          <w:rFonts w:ascii="Tahoma" w:hAnsi="Tahoma" w:cs="Tahoma"/>
          <w:b/>
          <w:bCs/>
          <w:sz w:val="18"/>
          <w:szCs w:val="18"/>
        </w:rPr>
        <w:t>Gmina Kielce - Kielecki Park Technologiczny</w:t>
      </w:r>
      <w:r w:rsidRPr="008E273D">
        <w:rPr>
          <w:rFonts w:ascii="Tahoma" w:hAnsi="Tahoma" w:cs="Tahoma"/>
          <w:b/>
          <w:bCs/>
          <w:sz w:val="18"/>
          <w:szCs w:val="18"/>
        </w:rPr>
        <w:br/>
      </w:r>
      <w:r w:rsidRPr="008E273D">
        <w:rPr>
          <w:rFonts w:ascii="Tahoma" w:hAnsi="Tahoma" w:cs="Tahoma"/>
          <w:bCs/>
          <w:sz w:val="18"/>
          <w:szCs w:val="18"/>
        </w:rPr>
        <w:t>ul. Olszewskiego 6</w:t>
      </w:r>
      <w:r w:rsidRPr="008E273D">
        <w:rPr>
          <w:rFonts w:ascii="Tahoma" w:hAnsi="Tahoma" w:cs="Tahoma"/>
          <w:bCs/>
          <w:sz w:val="18"/>
          <w:szCs w:val="18"/>
        </w:rPr>
        <w:br/>
        <w:t>25 – 663 Kielce</w:t>
      </w:r>
    </w:p>
    <w:p w:rsidR="009A0604" w:rsidRPr="008E273D" w:rsidRDefault="009A0604" w:rsidP="009A0604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8E273D">
        <w:rPr>
          <w:rFonts w:ascii="Tahoma" w:hAnsi="Tahoma" w:cs="Tahoma"/>
          <w:sz w:val="18"/>
          <w:szCs w:val="18"/>
        </w:rPr>
        <w:t>Tel. 41/278 72 00; fax: 41/278 72 01</w:t>
      </w:r>
    </w:p>
    <w:p w:rsidR="009A0604" w:rsidRPr="008E273D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Odpowiadając na skierowane do nas zaproszenie dotyczące zamówienia: </w:t>
      </w:r>
    </w:p>
    <w:p w:rsidR="009A0604" w:rsidRPr="008E273D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A0604" w:rsidRPr="008E273D" w:rsidTr="000A733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604" w:rsidRPr="008E273D" w:rsidRDefault="009A0604" w:rsidP="000A7331">
            <w:pPr>
              <w:spacing w:after="0" w:line="240" w:lineRule="auto"/>
              <w:jc w:val="center"/>
              <w:rPr>
                <w:rFonts w:ascii="Calibri" w:eastAsia="Calibri" w:hAnsi="Calibri" w:cs="Tahoma"/>
                <w:b/>
                <w:iCs/>
              </w:rPr>
            </w:pPr>
          </w:p>
          <w:p w:rsidR="009A0604" w:rsidRPr="009A0604" w:rsidRDefault="009A0604" w:rsidP="009A0604">
            <w:pPr>
              <w:pStyle w:val="Akapitzlist"/>
              <w:spacing w:after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Wykonanie dzieła polegającego na opracowaniu dokumentacji aplikacyjnej w celu pozyskania środków zewnętrznych z Regionalnego Programu Operacyjnego dla województwa Świętokrzyskiego na lata 2014-2020 w poniższych projektach:</w:t>
            </w:r>
          </w:p>
          <w:p w:rsidR="009A0604" w:rsidRPr="009A0604" w:rsidRDefault="009A0604" w:rsidP="009A0604">
            <w:pPr>
              <w:pStyle w:val="Akapitzlist"/>
              <w:spacing w:after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Zadanie 1 - </w:t>
            </w: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Projekt pn.: „Uzbrojenie terenów inwestycyjnych KPT – Strefa D”</w:t>
            </w:r>
          </w:p>
          <w:p w:rsidR="009A0604" w:rsidRPr="009A0604" w:rsidRDefault="009A0604" w:rsidP="009A0604">
            <w:pPr>
              <w:pStyle w:val="Akapitzlist"/>
              <w:spacing w:after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Zadanie 2 - </w:t>
            </w: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Projekt pn.: „Rozwój pakietu usług prorozwojowych KPT dla MŚP”</w:t>
            </w:r>
          </w:p>
          <w:p w:rsidR="009A0604" w:rsidRPr="009A0604" w:rsidRDefault="009A0604" w:rsidP="009A0604">
            <w:pPr>
              <w:pStyle w:val="Akapitzlist"/>
              <w:spacing w:after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Zadanie 3 - </w:t>
            </w: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Projekt pn.: „Rozwój pakietu usług logistycznych KPT dla MŚP”</w:t>
            </w:r>
          </w:p>
          <w:p w:rsidR="009A0604" w:rsidRDefault="009A0604" w:rsidP="009A060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9A0604">
              <w:rPr>
                <w:rFonts w:ascii="Tahoma" w:hAnsi="Tahoma" w:cs="Tahoma"/>
                <w:sz w:val="18"/>
                <w:szCs w:val="18"/>
                <w:lang w:val="pl-PL" w:eastAsia="pl-PL"/>
              </w:rPr>
              <w:t>oraz nadzór formalny i merytoryczny nad przygotowaną dokumentacją.</w:t>
            </w:r>
          </w:p>
          <w:p w:rsidR="009A0604" w:rsidRPr="00BA225D" w:rsidRDefault="009A0604" w:rsidP="009A060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ahoma" w:hAnsi="Tahoma" w:cs="Tahoma"/>
                <w:sz w:val="18"/>
                <w:szCs w:val="18"/>
                <w:lang w:val="pl-PL" w:eastAsia="pl-PL"/>
              </w:rPr>
            </w:pPr>
            <w:r w:rsidRPr="00346EB2">
              <w:rPr>
                <w:rFonts w:ascii="Tahoma" w:hAnsi="Tahoma" w:cs="Tahoma"/>
                <w:sz w:val="18"/>
                <w:szCs w:val="18"/>
                <w:lang w:val="pl-PL" w:eastAsia="pl-PL"/>
              </w:rPr>
              <w:t>Zadania współfinansowane ze środków Regionalnego Programu Operacyjnego Województwa Świ</w:t>
            </w: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>ętokrzyskiego na lata 2014-2020</w:t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59264" behindDoc="1" locked="0" layoutInCell="1" allowOverlap="1" wp14:anchorId="63D2D611" wp14:editId="2A6B2AE9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3" name="Obraz 13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0288" behindDoc="1" locked="0" layoutInCell="1" allowOverlap="1" wp14:anchorId="6C59F339" wp14:editId="51D4D5F4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2" name="Obraz 12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1312" behindDoc="1" locked="0" layoutInCell="1" allowOverlap="1" wp14:anchorId="6D20E268" wp14:editId="219A97C9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1" name="Obraz 11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2336" behindDoc="1" locked="0" layoutInCell="1" allowOverlap="1" wp14:anchorId="42BDB1FE" wp14:editId="02622B0E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10" name="Obraz 10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3360" behindDoc="1" locked="0" layoutInCell="1" allowOverlap="1" wp14:anchorId="0B1A5A08" wp14:editId="0CFCA341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9" name="Obraz 9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4384" behindDoc="1" locked="0" layoutInCell="1" allowOverlap="1" wp14:anchorId="530F9D84" wp14:editId="191AA248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8" name="Obraz 8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5408" behindDoc="1" locked="0" layoutInCell="1" allowOverlap="1" wp14:anchorId="2DD06220" wp14:editId="2E51216B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7" name="Obraz 7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6432" behindDoc="1" locked="0" layoutInCell="1" allowOverlap="1" wp14:anchorId="797BDDC2" wp14:editId="1FF75E27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6" name="Obraz 6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7456" behindDoc="1" locked="0" layoutInCell="1" allowOverlap="1" wp14:anchorId="6FE3CF9D" wp14:editId="11A0A4E3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5" name="Obraz 5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/>
                <w:bCs/>
                <w:noProof/>
                <w:sz w:val="22"/>
                <w:szCs w:val="22"/>
                <w:lang w:val="pl-PL" w:eastAsia="pl-PL" w:bidi="ar-SA"/>
              </w:rPr>
              <w:drawing>
                <wp:anchor distT="36576" distB="36576" distL="36576" distR="36576" simplePos="0" relativeHeight="251668480" behindDoc="1" locked="0" layoutInCell="1" allowOverlap="1" wp14:anchorId="5AE24CB0" wp14:editId="36A4ECEE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9641840</wp:posOffset>
                  </wp:positionV>
                  <wp:extent cx="7829550" cy="219075"/>
                  <wp:effectExtent l="0" t="0" r="0" b="9525"/>
                  <wp:wrapNone/>
                  <wp:docPr id="4" name="Obraz 4" descr="…dla rozwoju Województwa Świętokrzyskiego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…dla rozwoju Województwa Świętokrzyskiego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 </w:t>
            </w:r>
            <w:r w:rsidR="00867A52">
              <w:rPr>
                <w:rFonts w:ascii="Tahoma" w:hAnsi="Tahoma" w:cs="Tahoma"/>
                <w:sz w:val="18"/>
                <w:szCs w:val="18"/>
                <w:lang w:val="pl-PL" w:eastAsia="pl-PL"/>
              </w:rPr>
              <w:t xml:space="preserve">oraz </w:t>
            </w:r>
            <w:r w:rsidR="00BA225D" w:rsidRPr="00BA225D">
              <w:rPr>
                <w:rFonts w:ascii="Calibri" w:hAnsi="Calibri"/>
                <w:sz w:val="22"/>
                <w:szCs w:val="22"/>
                <w:lang w:val="pl-PL"/>
              </w:rPr>
              <w:t>Europejskiego Banku Inwestycyjnego w ramach umowy „Rozwój miejski Kielc”.</w:t>
            </w:r>
          </w:p>
        </w:tc>
      </w:tr>
    </w:tbl>
    <w:p w:rsidR="009A0604" w:rsidRPr="008E273D" w:rsidRDefault="009A0604" w:rsidP="009A0604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składamy ofertę  </w:t>
      </w:r>
      <w:r>
        <w:rPr>
          <w:rFonts w:ascii="Tahoma" w:hAnsi="Tahoma" w:cs="Tahoma"/>
          <w:sz w:val="18"/>
          <w:szCs w:val="18"/>
          <w:lang w:eastAsia="pl-PL"/>
        </w:rPr>
        <w:t xml:space="preserve">za całość zamówienia o </w:t>
      </w:r>
      <w:r w:rsidRPr="008E273D">
        <w:rPr>
          <w:rFonts w:ascii="Tahoma" w:hAnsi="Tahoma" w:cs="Tahoma"/>
          <w:sz w:val="18"/>
          <w:szCs w:val="18"/>
          <w:lang w:eastAsia="pl-PL"/>
        </w:rPr>
        <w:t>następującej treści:</w:t>
      </w:r>
    </w:p>
    <w:p w:rsidR="009A0604" w:rsidRPr="008E273D" w:rsidRDefault="009A0604" w:rsidP="009A0604">
      <w:pPr>
        <w:spacing w:after="0" w:line="360" w:lineRule="auto"/>
        <w:ind w:left="284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Oferujemy wykonanie zamówienia za cenę netto: 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Obowiązujący podatek VAT ...</w:t>
      </w:r>
      <w:r>
        <w:rPr>
          <w:rFonts w:ascii="Tahoma" w:hAnsi="Tahoma" w:cs="Tahoma"/>
          <w:sz w:val="18"/>
          <w:szCs w:val="18"/>
          <w:lang w:eastAsia="pl-PL"/>
        </w:rPr>
        <w:t>....</w:t>
      </w:r>
      <w:r w:rsidRPr="008E273D">
        <w:rPr>
          <w:rFonts w:ascii="Tahoma" w:hAnsi="Tahoma" w:cs="Tahoma"/>
          <w:sz w:val="18"/>
          <w:szCs w:val="18"/>
          <w:lang w:eastAsia="pl-PL"/>
        </w:rPr>
        <w:t>..% 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Cena brutto: ..................................................................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 zł.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Słownie: ................................................................................................................................................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 zł,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W tym:</w:t>
      </w:r>
    </w:p>
    <w:p w:rsidR="009A0604" w:rsidRDefault="009A0604" w:rsidP="00AE1A1A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Zadanie 1: </w:t>
      </w:r>
    </w:p>
    <w:p w:rsidR="009A0604" w:rsidRPr="008E273D" w:rsidRDefault="009A0604" w:rsidP="009A0604">
      <w:pPr>
        <w:spacing w:after="0" w:line="360" w:lineRule="auto"/>
        <w:ind w:left="284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  Cena</w:t>
      </w:r>
      <w:r w:rsidRPr="008E273D">
        <w:rPr>
          <w:rFonts w:ascii="Tahoma" w:hAnsi="Tahoma" w:cs="Tahoma"/>
          <w:sz w:val="18"/>
          <w:szCs w:val="18"/>
          <w:lang w:eastAsia="pl-PL"/>
        </w:rPr>
        <w:t xml:space="preserve"> netto: 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Obowiązujący podatek VAT ...</w:t>
      </w:r>
      <w:r>
        <w:rPr>
          <w:rFonts w:ascii="Tahoma" w:hAnsi="Tahoma" w:cs="Tahoma"/>
          <w:sz w:val="18"/>
          <w:szCs w:val="18"/>
          <w:lang w:eastAsia="pl-PL"/>
        </w:rPr>
        <w:t>....</w:t>
      </w:r>
      <w:r w:rsidRPr="008E273D">
        <w:rPr>
          <w:rFonts w:ascii="Tahoma" w:hAnsi="Tahoma" w:cs="Tahoma"/>
          <w:sz w:val="18"/>
          <w:szCs w:val="18"/>
          <w:lang w:eastAsia="pl-PL"/>
        </w:rPr>
        <w:t>..% 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Cena brutto: ..................................................................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 zł.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Słownie: ................................................................................................................................................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 zł,</w:t>
      </w:r>
    </w:p>
    <w:p w:rsidR="00AE1A1A" w:rsidRDefault="00AE1A1A" w:rsidP="00AE1A1A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Default="009A0604" w:rsidP="00AE1A1A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Zadanie 2: </w:t>
      </w:r>
    </w:p>
    <w:p w:rsidR="009A0604" w:rsidRPr="008E273D" w:rsidRDefault="009A0604" w:rsidP="009A0604">
      <w:pPr>
        <w:spacing w:after="0" w:line="360" w:lineRule="auto"/>
        <w:ind w:left="284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  Cena</w:t>
      </w:r>
      <w:r w:rsidRPr="008E273D">
        <w:rPr>
          <w:rFonts w:ascii="Tahoma" w:hAnsi="Tahoma" w:cs="Tahoma"/>
          <w:sz w:val="18"/>
          <w:szCs w:val="18"/>
          <w:lang w:eastAsia="pl-PL"/>
        </w:rPr>
        <w:t xml:space="preserve"> netto: 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Obowiązujący podatek VAT ...</w:t>
      </w:r>
      <w:r>
        <w:rPr>
          <w:rFonts w:ascii="Tahoma" w:hAnsi="Tahoma" w:cs="Tahoma"/>
          <w:sz w:val="18"/>
          <w:szCs w:val="18"/>
          <w:lang w:eastAsia="pl-PL"/>
        </w:rPr>
        <w:t>....</w:t>
      </w:r>
      <w:r w:rsidRPr="008E273D">
        <w:rPr>
          <w:rFonts w:ascii="Tahoma" w:hAnsi="Tahoma" w:cs="Tahoma"/>
          <w:sz w:val="18"/>
          <w:szCs w:val="18"/>
          <w:lang w:eastAsia="pl-PL"/>
        </w:rPr>
        <w:t>..% 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Cena brutto: ..................................................................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 zł.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Słownie: ................................................................................................................................................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 zł,</w:t>
      </w:r>
    </w:p>
    <w:p w:rsidR="009A0604" w:rsidRDefault="009A0604" w:rsidP="00AE1A1A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Zadanie 3: </w:t>
      </w:r>
    </w:p>
    <w:p w:rsidR="009A0604" w:rsidRPr="008E273D" w:rsidRDefault="009A0604" w:rsidP="009A0604">
      <w:pPr>
        <w:spacing w:after="0" w:line="360" w:lineRule="auto"/>
        <w:ind w:left="284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 xml:space="preserve">  Cena</w:t>
      </w:r>
      <w:r w:rsidRPr="008E273D">
        <w:rPr>
          <w:rFonts w:ascii="Tahoma" w:hAnsi="Tahoma" w:cs="Tahoma"/>
          <w:sz w:val="18"/>
          <w:szCs w:val="18"/>
          <w:lang w:eastAsia="pl-PL"/>
        </w:rPr>
        <w:t xml:space="preserve"> netto: 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Obowiązujący podatek VAT ...</w:t>
      </w:r>
      <w:r>
        <w:rPr>
          <w:rFonts w:ascii="Tahoma" w:hAnsi="Tahoma" w:cs="Tahoma"/>
          <w:sz w:val="18"/>
          <w:szCs w:val="18"/>
          <w:lang w:eastAsia="pl-PL"/>
        </w:rPr>
        <w:t>....</w:t>
      </w:r>
      <w:r w:rsidRPr="008E273D">
        <w:rPr>
          <w:rFonts w:ascii="Tahoma" w:hAnsi="Tahoma" w:cs="Tahoma"/>
          <w:sz w:val="18"/>
          <w:szCs w:val="18"/>
          <w:lang w:eastAsia="pl-PL"/>
        </w:rPr>
        <w:t>..% 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......................... zł.</w:t>
      </w:r>
    </w:p>
    <w:p w:rsidR="009A0604" w:rsidRPr="008E273D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Cena brutto: ..................................................................</w:t>
      </w:r>
      <w:r>
        <w:rPr>
          <w:rFonts w:ascii="Tahoma" w:hAnsi="Tahoma" w:cs="Tahoma"/>
          <w:sz w:val="18"/>
          <w:szCs w:val="18"/>
          <w:lang w:eastAsia="pl-PL"/>
        </w:rPr>
        <w:t>........................</w:t>
      </w:r>
      <w:r w:rsidRPr="008E273D">
        <w:rPr>
          <w:rFonts w:ascii="Tahoma" w:hAnsi="Tahoma" w:cs="Tahoma"/>
          <w:sz w:val="18"/>
          <w:szCs w:val="18"/>
          <w:lang w:eastAsia="pl-PL"/>
        </w:rPr>
        <w:t>.............. zł.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Słownie: ................................................................................................................................................</w:t>
      </w:r>
    </w:p>
    <w:p w:rsidR="009A0604" w:rsidRDefault="009A0604" w:rsidP="009A0604">
      <w:pPr>
        <w:spacing w:after="0" w:line="360" w:lineRule="auto"/>
        <w:ind w:left="360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 zł,</w:t>
      </w:r>
    </w:p>
    <w:p w:rsidR="009A0604" w:rsidRDefault="009A0604" w:rsidP="009A0604">
      <w:pPr>
        <w:spacing w:after="0" w:line="360" w:lineRule="auto"/>
        <w:rPr>
          <w:rFonts w:ascii="Tahoma" w:hAnsi="Tahoma" w:cs="Tahoma"/>
          <w:sz w:val="18"/>
          <w:szCs w:val="18"/>
          <w:lang w:eastAsia="pl-PL"/>
        </w:rPr>
      </w:pPr>
    </w:p>
    <w:p w:rsidR="009A0604" w:rsidRDefault="009A0604" w:rsidP="009A0604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Przyjmujemy do realizacji postawione przez Zamawiającego</w:t>
      </w:r>
      <w:r w:rsidR="00B9600A">
        <w:rPr>
          <w:rFonts w:ascii="Tahoma" w:hAnsi="Tahoma" w:cs="Tahoma"/>
          <w:sz w:val="18"/>
          <w:szCs w:val="18"/>
          <w:lang w:eastAsia="pl-PL"/>
        </w:rPr>
        <w:t xml:space="preserve"> w dokumentach</w:t>
      </w:r>
      <w:r w:rsidRPr="008E273D">
        <w:rPr>
          <w:rFonts w:ascii="Tahoma" w:hAnsi="Tahoma" w:cs="Tahoma"/>
          <w:sz w:val="18"/>
          <w:szCs w:val="18"/>
          <w:lang w:eastAsia="pl-PL"/>
        </w:rPr>
        <w:t xml:space="preserve"> warunki. </w:t>
      </w:r>
    </w:p>
    <w:p w:rsidR="009A0604" w:rsidRPr="008E273D" w:rsidRDefault="009A0604" w:rsidP="009A0604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Akceptujemy warunki umowy stanowiącej załącznik do zaproszenia.</w:t>
      </w:r>
    </w:p>
    <w:p w:rsidR="009A0604" w:rsidRPr="008E273D" w:rsidRDefault="009A0604" w:rsidP="009A0604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>Oświadczamy, że firma jest płatnikiem podatku VAT o numerze identyfikacyjnym NIP:  ....................</w:t>
      </w:r>
    </w:p>
    <w:p w:rsidR="009A0604" w:rsidRPr="008E273D" w:rsidRDefault="009A0604" w:rsidP="009A0604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  <w:r w:rsidRPr="008E273D">
        <w:rPr>
          <w:rFonts w:ascii="Tahoma" w:hAnsi="Tahoma" w:cs="Tahoma"/>
          <w:sz w:val="18"/>
          <w:szCs w:val="18"/>
          <w:lang w:eastAsia="pl-PL"/>
        </w:rPr>
        <w:t xml:space="preserve">   </w:t>
      </w:r>
    </w:p>
    <w:p w:rsidR="009A0604" w:rsidRPr="008E273D" w:rsidRDefault="009A0604" w:rsidP="009A0604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9A0604" w:rsidRPr="008E273D" w:rsidRDefault="009A0604" w:rsidP="009A0604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</w:p>
    <w:p w:rsidR="009A0604" w:rsidRDefault="009A0604" w:rsidP="009A0604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..................................................</w:t>
      </w:r>
    </w:p>
    <w:p w:rsidR="00AE1A1A" w:rsidRDefault="009A0604" w:rsidP="00AE1A1A">
      <w:pPr>
        <w:spacing w:after="0" w:line="240" w:lineRule="auto"/>
        <w:ind w:left="6300"/>
        <w:jc w:val="center"/>
        <w:rPr>
          <w:rFonts w:ascii="Tahoma" w:hAnsi="Tahoma" w:cs="Tahoma"/>
          <w:sz w:val="18"/>
          <w:szCs w:val="18"/>
          <w:lang w:eastAsia="pl-PL"/>
        </w:rPr>
      </w:pPr>
      <w:r>
        <w:rPr>
          <w:rFonts w:ascii="Tahoma" w:hAnsi="Tahoma" w:cs="Tahoma"/>
          <w:sz w:val="18"/>
          <w:szCs w:val="18"/>
          <w:lang w:eastAsia="pl-PL"/>
        </w:rPr>
        <w:t>podpis osoby upoważnionej</w:t>
      </w:r>
    </w:p>
    <w:p w:rsidR="00AE1A1A" w:rsidRDefault="00AE1A1A" w:rsidP="00AE1A1A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AE1A1A" w:rsidRDefault="00AE1A1A" w:rsidP="00AE1A1A">
      <w:pPr>
        <w:spacing w:after="0" w:line="240" w:lineRule="auto"/>
        <w:rPr>
          <w:rFonts w:ascii="Tahoma" w:hAnsi="Tahoma" w:cs="Tahoma"/>
          <w:sz w:val="18"/>
          <w:szCs w:val="18"/>
          <w:lang w:eastAsia="pl-PL"/>
        </w:rPr>
      </w:pP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Oferent oświadcza stosownie do wymogu określonego w art. 13 rozporządzenia Parlamentu Europejskiego i Rady (UE) 2016/679 z dnia 27 kwietnia 2016 r. (ogólne rozporządzenie o ochronie danych - Dz. Urz. UE L 119 z 04.05.2016), że został poinformowany i wyraża zgodę na poniższe: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>1)  administratorem moich danych osobowych jest Gmina Kielce/Kielecki Park Technologiczny, z siedzibą przy ul. Olszewskiego 6, 25-663 Kielce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2)  kontakt z Inspektorem Ochrony Danych możliwy jest pod adresem: </w:t>
      </w:r>
      <w:hyperlink r:id="rId19" w:history="1">
        <w:r w:rsidRPr="00AE1A1A">
          <w:rPr>
            <w:rStyle w:val="Hipercze"/>
            <w:rFonts w:ascii="Calibri" w:hAnsi="Calibri"/>
            <w:sz w:val="20"/>
            <w:szCs w:val="20"/>
          </w:rPr>
          <w:t>damian.kierzkowski@technopark.kielce.pl</w:t>
        </w:r>
      </w:hyperlink>
      <w:r w:rsidRPr="00AE1A1A">
        <w:rPr>
          <w:rFonts w:ascii="Calibri" w:hAnsi="Calibri"/>
          <w:sz w:val="20"/>
          <w:szCs w:val="20"/>
        </w:rPr>
        <w:t>,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>3) dane osobowe przetwarzane będą̨ dla potrzeb przedmiotowego postępowania. Będą przechowywane przez okres 5 lat (okres archiwizacji),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4)  podstawą prawną przetwarzania danych jest art. 6 ust. 1 lit b w/w rozporządzenia,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5)  odbiorcami moich danych osobowych będą̨ wyłącznie podmioty uprawnione do uzyskania danych osobowych na podstawie przepisów prawa,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6)  oferent posiada prawo do żądania od administratora dostępu do danych osobowych, ich sprostowania, usunięcia lub ograniczenia przetwarzania, a także prawo do przenoszenia danych,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 xml:space="preserve">7)  oferent ma prawo wniesienia skargi do organu nadzorczego, </w:t>
      </w:r>
    </w:p>
    <w:p w:rsidR="00AE1A1A" w:rsidRP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>8)  podanie danych osobowych jest dobrowolne, ale w przypadku ich niepodania niemożliwe będzie przystąpienie do przedmiotowego postępowania,</w:t>
      </w:r>
    </w:p>
    <w:p w:rsidR="00AE1A1A" w:rsidRDefault="00AE1A1A" w:rsidP="00AE1A1A">
      <w:pPr>
        <w:spacing w:after="0" w:line="240" w:lineRule="auto"/>
        <w:rPr>
          <w:rFonts w:ascii="Calibri" w:hAnsi="Calibri"/>
          <w:sz w:val="20"/>
          <w:szCs w:val="20"/>
        </w:rPr>
      </w:pPr>
      <w:r w:rsidRPr="00AE1A1A">
        <w:rPr>
          <w:rFonts w:ascii="Calibri" w:hAnsi="Calibri"/>
          <w:sz w:val="20"/>
          <w:szCs w:val="20"/>
        </w:rPr>
        <w:t>9)  przekazane dane osobowe nie będą podlegać profilowaniu.</w:t>
      </w:r>
    </w:p>
    <w:p w:rsidR="00AE1A1A" w:rsidRPr="00AE1A1A" w:rsidRDefault="00AE1A1A" w:rsidP="00AE1A1A">
      <w:pPr>
        <w:pStyle w:val="NormalnyWeb"/>
        <w:ind w:left="6372"/>
        <w:jc w:val="both"/>
        <w:rPr>
          <w:rFonts w:asciiTheme="majorHAnsi" w:hAnsiTheme="majorHAnsi"/>
          <w:sz w:val="20"/>
          <w:szCs w:val="20"/>
        </w:rPr>
      </w:pPr>
      <w:r w:rsidRPr="00AE1A1A">
        <w:rPr>
          <w:rFonts w:asciiTheme="majorHAnsi" w:hAnsiTheme="majorHAnsi"/>
          <w:sz w:val="20"/>
          <w:szCs w:val="20"/>
        </w:rPr>
        <w:t>..................................................</w:t>
      </w:r>
    </w:p>
    <w:p w:rsidR="00C54A3F" w:rsidRPr="00AE1A1A" w:rsidRDefault="00AE1A1A" w:rsidP="00AE1A1A">
      <w:pPr>
        <w:pStyle w:val="NormalnyWeb"/>
        <w:ind w:left="6372"/>
        <w:jc w:val="both"/>
        <w:rPr>
          <w:rFonts w:asciiTheme="majorHAnsi" w:hAnsiTheme="majorHAnsi"/>
          <w:sz w:val="20"/>
          <w:szCs w:val="20"/>
        </w:rPr>
      </w:pPr>
      <w:r w:rsidRPr="00AE1A1A">
        <w:rPr>
          <w:rFonts w:asciiTheme="majorHAnsi" w:hAnsiTheme="majorHAnsi"/>
          <w:sz w:val="20"/>
          <w:szCs w:val="20"/>
        </w:rPr>
        <w:t>podpis osoby upoważnionej</w:t>
      </w:r>
    </w:p>
    <w:sectPr w:rsidR="00C54A3F" w:rsidRPr="00AE1A1A" w:rsidSect="00D72742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04" w:rsidRDefault="009A0604" w:rsidP="00013907">
      <w:pPr>
        <w:spacing w:after="0" w:line="240" w:lineRule="auto"/>
      </w:pPr>
      <w:r>
        <w:separator/>
      </w:r>
    </w:p>
  </w:endnote>
  <w:endnote w:type="continuationSeparator" w:id="0">
    <w:p w:rsidR="009A0604" w:rsidRDefault="009A0604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F55381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F55381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04" w:rsidRDefault="009A0604" w:rsidP="00013907">
      <w:pPr>
        <w:spacing w:after="0" w:line="240" w:lineRule="auto"/>
      </w:pPr>
      <w:r>
        <w:separator/>
      </w:r>
    </w:p>
  </w:footnote>
  <w:footnote w:type="continuationSeparator" w:id="0">
    <w:p w:rsidR="009A0604" w:rsidRDefault="009A0604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DE" w:rsidRDefault="00F5538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6" o:spid="_x0000_s2117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ier_10-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F55381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2064517" o:spid="_x0000_s2118" type="#_x0000_t75" style="position:absolute;margin-left:-56.8pt;margin-top:-128.55pt;width:595.2pt;height:841.9pt;z-index:-251656192;mso-position-horizontal-relative:margin;mso-position-vertical-relative:margin" o:allowincell="f">
          <v:imagedata r:id="rId1" o:title="papier_10-15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7801214"/>
      <w:docPartObj>
        <w:docPartGallery w:val="Watermarks"/>
      </w:docPartObj>
    </w:sdtPr>
    <w:sdtEndPr/>
    <w:sdtContent>
      <w:p w:rsidR="00D94917" w:rsidRDefault="00F55381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21727203" o:spid="_x0000_s2119" type="#_x0000_t75" style="position:absolute;margin-left:-56.85pt;margin-top:-129.05pt;width:595.2pt;height:841.9pt;z-index:-251654144;mso-position-horizontal-relative:margin;mso-position-vertical-relative:margin" o:allowincell="f">
              <v:imagedata r:id="rId1" o:title="papier_10-13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12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04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A37F9"/>
    <w:rsid w:val="006D6F20"/>
    <w:rsid w:val="00712D4F"/>
    <w:rsid w:val="00783394"/>
    <w:rsid w:val="007919B7"/>
    <w:rsid w:val="00867A52"/>
    <w:rsid w:val="0088010F"/>
    <w:rsid w:val="008F3A77"/>
    <w:rsid w:val="00964B25"/>
    <w:rsid w:val="009A0604"/>
    <w:rsid w:val="009A3B76"/>
    <w:rsid w:val="009C6BC5"/>
    <w:rsid w:val="00AC6384"/>
    <w:rsid w:val="00AE1A1A"/>
    <w:rsid w:val="00B13E06"/>
    <w:rsid w:val="00B2220F"/>
    <w:rsid w:val="00B419FB"/>
    <w:rsid w:val="00B51346"/>
    <w:rsid w:val="00B9600A"/>
    <w:rsid w:val="00BA225D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E24886"/>
    <w:rsid w:val="00EB622D"/>
    <w:rsid w:val="00EB6A60"/>
    <w:rsid w:val="00F55381"/>
    <w:rsid w:val="00F65734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6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9A0604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9A0604"/>
    <w:rPr>
      <w:rFonts w:ascii="Cambria" w:eastAsia="Times New Roman" w:hAnsi="Cambria" w:cs="Times New Roman"/>
      <w:sz w:val="20"/>
      <w:szCs w:val="20"/>
      <w:lang w:val="en-US" w:eastAsia="x-non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06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9A0604"/>
    <w:pPr>
      <w:spacing w:after="200" w:line="252" w:lineRule="auto"/>
      <w:ind w:left="720"/>
      <w:contextualSpacing/>
      <w:jc w:val="both"/>
    </w:pPr>
    <w:rPr>
      <w:rFonts w:ascii="Cambria" w:eastAsia="Times New Roman" w:hAnsi="Cambria" w:cs="Times New Roman"/>
      <w:sz w:val="20"/>
      <w:szCs w:val="20"/>
      <w:lang w:val="en-US" w:eastAsia="x-none" w:bidi="en-US"/>
    </w:rPr>
  </w:style>
  <w:style w:type="character" w:customStyle="1" w:styleId="AkapitzlistZnak">
    <w:name w:val="Akapit z listą Znak"/>
    <w:link w:val="Akapitzlist"/>
    <w:uiPriority w:val="34"/>
    <w:rsid w:val="009A0604"/>
    <w:rPr>
      <w:rFonts w:ascii="Cambria" w:eastAsia="Times New Roman" w:hAnsi="Cambria" w:cs="Times New Roman"/>
      <w:sz w:val="20"/>
      <w:szCs w:val="20"/>
      <w:lang w:val="en-US" w:eastAsia="x-non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openxmlformats.org/officeDocument/2006/relationships/hyperlink" Target="mailto:damian.kierzkowski@technopark.kielce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pt.lokal\DFS\Users\Emilia.siwek\Desktop\PRACA\2018\KPT_papier_1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1EB61-660A-4301-B3CB-5E0AAA9E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KPT_papier_10</Template>
  <TotalTime>16</TotalTime>
  <Pages>2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Siwek</dc:creator>
  <cp:lastModifiedBy>Emilia Siwek</cp:lastModifiedBy>
  <cp:revision>6</cp:revision>
  <cp:lastPrinted>2018-06-08T12:24:00Z</cp:lastPrinted>
  <dcterms:created xsi:type="dcterms:W3CDTF">2018-06-07T07:56:00Z</dcterms:created>
  <dcterms:modified xsi:type="dcterms:W3CDTF">2018-06-08T12:38:00Z</dcterms:modified>
</cp:coreProperties>
</file>