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7149" w14:textId="1354A931" w:rsidR="00B47918" w:rsidRPr="00284452" w:rsidRDefault="00A625E6" w:rsidP="00B47918">
      <w:pPr>
        <w:spacing w:after="535"/>
        <w:ind w:right="5"/>
        <w:jc w:val="right"/>
        <w:rPr>
          <w:lang w:val="pl-PL"/>
        </w:rPr>
      </w:pPr>
      <w:r w:rsidRPr="00284452">
        <w:rPr>
          <w:rFonts w:eastAsia="Times New Roman"/>
          <w:lang w:val="pl-PL"/>
        </w:rPr>
        <w:t>Kielce</w:t>
      </w:r>
      <w:r w:rsidR="00B47918" w:rsidRPr="00284452">
        <w:rPr>
          <w:rFonts w:eastAsia="Times New Roman"/>
          <w:lang w:val="pl-PL"/>
        </w:rPr>
        <w:t xml:space="preserve">, dnia </w:t>
      </w:r>
      <w:r w:rsidR="00C5607A">
        <w:rPr>
          <w:rFonts w:eastAsia="Times New Roman"/>
          <w:lang w:val="pl-PL"/>
        </w:rPr>
        <w:t>17.12</w:t>
      </w:r>
      <w:r w:rsidR="005D397A" w:rsidRPr="00284452">
        <w:rPr>
          <w:rFonts w:eastAsia="Times New Roman"/>
          <w:lang w:val="pl-PL"/>
        </w:rPr>
        <w:t>.2024</w:t>
      </w:r>
      <w:r w:rsidR="00B47918" w:rsidRPr="00284452">
        <w:rPr>
          <w:rFonts w:eastAsia="Times New Roman"/>
          <w:lang w:val="pl-PL"/>
        </w:rPr>
        <w:t xml:space="preserve"> r.</w:t>
      </w:r>
    </w:p>
    <w:p w14:paraId="72237C19" w14:textId="77777777" w:rsidR="00B47918" w:rsidRPr="00284452" w:rsidRDefault="00B47918" w:rsidP="00B47918">
      <w:pPr>
        <w:tabs>
          <w:tab w:val="center" w:pos="7399"/>
        </w:tabs>
        <w:spacing w:after="642"/>
        <w:ind w:left="-667"/>
        <w:rPr>
          <w:lang w:val="pl-PL"/>
        </w:rPr>
      </w:pPr>
      <w:r w:rsidRPr="00284452">
        <w:rPr>
          <w:rFonts w:eastAsia="Times New Roman"/>
          <w:b/>
          <w:lang w:val="pl-PL"/>
        </w:rPr>
        <w:tab/>
        <w:t>Wszyscy uczestnicy postępowania</w:t>
      </w:r>
    </w:p>
    <w:p w14:paraId="60B8AECD" w14:textId="74C70F84" w:rsidR="0072236B" w:rsidRPr="00284452" w:rsidRDefault="00B47918" w:rsidP="0072236B">
      <w:pPr>
        <w:spacing w:line="276" w:lineRule="auto"/>
        <w:jc w:val="center"/>
        <w:rPr>
          <w:rFonts w:eastAsia="Times New Roman"/>
          <w:lang w:val="pl-PL"/>
        </w:rPr>
      </w:pPr>
      <w:r w:rsidRPr="00284452">
        <w:rPr>
          <w:rFonts w:eastAsia="Times New Roman"/>
          <w:lang w:val="pl-PL"/>
        </w:rPr>
        <w:t xml:space="preserve">dotyczy: postępowania prowadzonego </w:t>
      </w:r>
      <w:r w:rsidR="0072236B" w:rsidRPr="00284452">
        <w:rPr>
          <w:rFonts w:eastAsia="Times New Roman"/>
          <w:lang w:val="pl-PL"/>
        </w:rPr>
        <w:t xml:space="preserve">w </w:t>
      </w:r>
      <w:r w:rsidR="00201462" w:rsidRPr="00284452">
        <w:rPr>
          <w:lang w:val="pl-PL"/>
        </w:rPr>
        <w:t>trybie podstawowym bez negocjacji o wartości zamówienia nieprzekraczającej progów unijnych o jakich stanowi art. 3 ustawy z 11 września 2019 r. - Prawo zamówień publicznych (Dz. U. z 202</w:t>
      </w:r>
      <w:r w:rsidR="005565FC" w:rsidRPr="00284452">
        <w:rPr>
          <w:lang w:val="pl-PL"/>
        </w:rPr>
        <w:t>4</w:t>
      </w:r>
      <w:r w:rsidR="00201462" w:rsidRPr="00284452">
        <w:rPr>
          <w:lang w:val="pl-PL"/>
        </w:rPr>
        <w:t xml:space="preserve"> r. poz. 1</w:t>
      </w:r>
      <w:r w:rsidR="005565FC" w:rsidRPr="00284452">
        <w:rPr>
          <w:lang w:val="pl-PL"/>
        </w:rPr>
        <w:t>320</w:t>
      </w:r>
      <w:r w:rsidR="00201462" w:rsidRPr="00284452">
        <w:rPr>
          <w:lang w:val="pl-PL"/>
        </w:rPr>
        <w:t xml:space="preserve"> ze zmianami) </w:t>
      </w:r>
      <w:r w:rsidRPr="00284452">
        <w:rPr>
          <w:rFonts w:eastAsia="Times New Roman"/>
          <w:lang w:val="pl-PL"/>
        </w:rPr>
        <w:t>pn</w:t>
      </w:r>
      <w:r w:rsidR="0072236B" w:rsidRPr="00284452">
        <w:rPr>
          <w:rFonts w:eastAsia="Times New Roman"/>
          <w:lang w:val="pl-PL"/>
        </w:rPr>
        <w:t>.</w:t>
      </w:r>
      <w:r w:rsidRPr="00284452">
        <w:rPr>
          <w:rFonts w:eastAsia="Times New Roman"/>
          <w:lang w:val="pl-PL"/>
        </w:rPr>
        <w:t xml:space="preserve">: </w:t>
      </w:r>
    </w:p>
    <w:p w14:paraId="25588F13" w14:textId="77777777" w:rsidR="004B0E5A" w:rsidRPr="00284452" w:rsidRDefault="004B0E5A" w:rsidP="004B0E5A">
      <w:pPr>
        <w:spacing w:line="276" w:lineRule="auto"/>
        <w:jc w:val="center"/>
        <w:rPr>
          <w:b/>
          <w:bCs/>
          <w:lang w:val="pl-PL"/>
        </w:rPr>
      </w:pPr>
    </w:p>
    <w:p w14:paraId="24DC9723" w14:textId="24CEF3A2" w:rsidR="47E3AC01" w:rsidRPr="009367A6" w:rsidRDefault="009367A6" w:rsidP="004B0E5A">
      <w:pPr>
        <w:spacing w:line="276" w:lineRule="auto"/>
        <w:jc w:val="center"/>
        <w:rPr>
          <w:b/>
          <w:color w:val="000000" w:themeColor="text1"/>
          <w:lang w:val="pl-PL"/>
        </w:rPr>
      </w:pPr>
      <w:r w:rsidRPr="009367A6">
        <w:rPr>
          <w:b/>
          <w:color w:val="000000" w:themeColor="text1"/>
          <w:lang w:val="pl-PL"/>
        </w:rPr>
        <w:t>Organizacja cyklu szkoleń, warsztatów, specjalistycznych i branżowych seminariów, konferencji i bootcampów dla przedstawicieli firm w związku z realizacją: Akademia Digitalizacji, Zwiększenie umiejętności cyfrowych oraz Warsztaty Open Innvation w ramach projektu Technopark Kielce DIH współfinansowanego ze środków Programu Cyfrowa Europa (Digital Europe) oraz Funduszy Europejskich dla Nowoczesnej Gospodarki na lata 2021-2027 (FENG)</w:t>
      </w:r>
    </w:p>
    <w:p w14:paraId="1F70F9A7" w14:textId="048D682C" w:rsidR="00DB4432" w:rsidRPr="00284452" w:rsidRDefault="00DB4432" w:rsidP="004B0E5A">
      <w:pPr>
        <w:spacing w:line="276" w:lineRule="auto"/>
        <w:jc w:val="center"/>
        <w:rPr>
          <w:b/>
          <w:bCs/>
          <w:lang w:val="pl-PL"/>
        </w:rPr>
      </w:pPr>
      <w:r w:rsidRPr="00DB4432">
        <w:rPr>
          <w:b/>
          <w:bCs/>
          <w:lang w:val="pl-PL"/>
        </w:rPr>
        <w:t xml:space="preserve">Nr referencyjny: </w:t>
      </w:r>
      <w:r w:rsidR="00E9107F" w:rsidRPr="00E9107F">
        <w:rPr>
          <w:b/>
          <w:bCs/>
          <w:lang w:val="pl-PL"/>
        </w:rPr>
        <w:t>KPT-DPR.270.1.20.2024</w:t>
      </w:r>
    </w:p>
    <w:p w14:paraId="3D774927" w14:textId="77777777" w:rsidR="00B47918" w:rsidRPr="00284452" w:rsidRDefault="00B47918" w:rsidP="00B47918">
      <w:pPr>
        <w:spacing w:line="276" w:lineRule="auto"/>
        <w:jc w:val="center"/>
        <w:rPr>
          <w:b/>
          <w:sz w:val="20"/>
          <w:szCs w:val="20"/>
          <w:lang w:val="pl-PL"/>
        </w:rPr>
      </w:pPr>
    </w:p>
    <w:p w14:paraId="14FB2716" w14:textId="77777777" w:rsidR="00BB5FEE" w:rsidRPr="00284452" w:rsidRDefault="00BB5FEE" w:rsidP="00B47918">
      <w:pPr>
        <w:spacing w:line="276" w:lineRule="auto"/>
        <w:jc w:val="center"/>
        <w:rPr>
          <w:b/>
          <w:sz w:val="20"/>
          <w:szCs w:val="20"/>
          <w:lang w:val="pl-PL"/>
        </w:rPr>
      </w:pPr>
    </w:p>
    <w:p w14:paraId="243E3DFA" w14:textId="77777777" w:rsidR="00B47918" w:rsidRPr="00284452" w:rsidRDefault="00B47918" w:rsidP="00B47918">
      <w:pPr>
        <w:spacing w:after="362"/>
        <w:ind w:right="1"/>
        <w:jc w:val="center"/>
        <w:rPr>
          <w:lang w:val="pl-PL"/>
        </w:rPr>
      </w:pPr>
      <w:r w:rsidRPr="00284452">
        <w:rPr>
          <w:rFonts w:eastAsia="Times New Roman"/>
          <w:b/>
          <w:lang w:val="pl-PL"/>
        </w:rPr>
        <w:t>Informacja z art. 222 ust. 4 ustawy Prawo zamówień publicznych</w:t>
      </w:r>
    </w:p>
    <w:p w14:paraId="02DC6D60" w14:textId="77777777" w:rsidR="00B47918" w:rsidRPr="00284452" w:rsidRDefault="00B47918" w:rsidP="00B47918">
      <w:pPr>
        <w:spacing w:after="0" w:line="350" w:lineRule="auto"/>
        <w:ind w:left="-15" w:firstLine="908"/>
        <w:jc w:val="both"/>
        <w:rPr>
          <w:rFonts w:eastAsia="Times New Roman"/>
          <w:lang w:val="pl-PL"/>
        </w:rPr>
      </w:pPr>
    </w:p>
    <w:p w14:paraId="4F601CC5" w14:textId="77777777" w:rsidR="00BB5FEE" w:rsidRPr="00284452" w:rsidRDefault="00BB5FEE" w:rsidP="00B47918">
      <w:pPr>
        <w:spacing w:after="0" w:line="350" w:lineRule="auto"/>
        <w:ind w:left="-15" w:firstLine="908"/>
        <w:jc w:val="both"/>
        <w:rPr>
          <w:rFonts w:eastAsia="Times New Roman"/>
          <w:lang w:val="pl-PL"/>
        </w:rPr>
      </w:pPr>
    </w:p>
    <w:p w14:paraId="0A649AE8" w14:textId="7D8574AA" w:rsidR="008931F9" w:rsidRDefault="00B47918" w:rsidP="00116C32">
      <w:pPr>
        <w:spacing w:after="0" w:line="350" w:lineRule="auto"/>
        <w:ind w:left="-15"/>
        <w:jc w:val="both"/>
        <w:rPr>
          <w:b/>
          <w:bCs/>
          <w:lang w:val="pl-PL"/>
        </w:rPr>
      </w:pPr>
      <w:r w:rsidRPr="00284452">
        <w:rPr>
          <w:rFonts w:eastAsia="Times New Roman"/>
          <w:lang w:val="pl-PL"/>
        </w:rPr>
        <w:t xml:space="preserve">Zamawiający działając na podstawie art. 222 ust. 4 ustawy </w:t>
      </w:r>
      <w:r w:rsidR="00BB5FEE" w:rsidRPr="00284452">
        <w:rPr>
          <w:rFonts w:eastAsia="Times New Roman"/>
          <w:lang w:val="pl-PL"/>
        </w:rPr>
        <w:t>Pzp</w:t>
      </w:r>
      <w:r w:rsidRPr="00284452">
        <w:rPr>
          <w:rFonts w:eastAsia="Times New Roman"/>
          <w:lang w:val="pl-PL"/>
        </w:rPr>
        <w:t xml:space="preserve"> informuje, że na realizację niniejszego zamówienia zamierza przeznaczyć</w:t>
      </w:r>
      <w:r w:rsidR="00BB5FEE" w:rsidRPr="00284452">
        <w:rPr>
          <w:rFonts w:eastAsia="Times New Roman"/>
          <w:lang w:val="pl-PL"/>
        </w:rPr>
        <w:t xml:space="preserve"> kwotę</w:t>
      </w:r>
      <w:r w:rsidRPr="00284452">
        <w:rPr>
          <w:rFonts w:eastAsia="Times New Roman"/>
          <w:lang w:val="pl-PL"/>
        </w:rPr>
        <w:t>:</w:t>
      </w:r>
      <w:r w:rsidR="00DB4432">
        <w:rPr>
          <w:rFonts w:eastAsia="Times New Roman"/>
          <w:lang w:val="pl-PL"/>
        </w:rPr>
        <w:t xml:space="preserve"> </w:t>
      </w:r>
      <w:r w:rsidR="00E33A2D">
        <w:rPr>
          <w:b/>
          <w:bCs/>
          <w:lang w:val="pl-PL"/>
        </w:rPr>
        <w:t>623 478,35</w:t>
      </w:r>
      <w:r w:rsidR="008931F9" w:rsidRPr="00284452">
        <w:rPr>
          <w:b/>
          <w:bCs/>
          <w:lang w:val="pl-PL"/>
        </w:rPr>
        <w:t xml:space="preserve"> zł brutto</w:t>
      </w:r>
      <w:r w:rsidR="00E9107F">
        <w:rPr>
          <w:b/>
          <w:bCs/>
          <w:lang w:val="pl-PL"/>
        </w:rPr>
        <w:t>, w tym:</w:t>
      </w:r>
    </w:p>
    <w:p w14:paraId="4A74129A" w14:textId="77777777" w:rsidR="00E947C5" w:rsidRDefault="00E947C5" w:rsidP="00116C32">
      <w:pPr>
        <w:spacing w:after="0" w:line="350" w:lineRule="auto"/>
        <w:ind w:left="-15"/>
        <w:jc w:val="both"/>
        <w:rPr>
          <w:b/>
          <w:bCs/>
          <w:lang w:val="pl-PL"/>
        </w:rPr>
      </w:pPr>
    </w:p>
    <w:p w14:paraId="74D756BE" w14:textId="3FBA0537" w:rsidR="00E9107F" w:rsidRDefault="00E9107F" w:rsidP="00E947C5">
      <w:pPr>
        <w:spacing w:after="0" w:line="350" w:lineRule="auto"/>
        <w:ind w:left="-15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Część nr 1: </w:t>
      </w:r>
      <w:r w:rsidR="00403E4A">
        <w:rPr>
          <w:b/>
          <w:bCs/>
          <w:lang w:val="pl-PL"/>
        </w:rPr>
        <w:t>425</w:t>
      </w:r>
      <w:r w:rsidR="00097CD6">
        <w:rPr>
          <w:b/>
          <w:bCs/>
          <w:lang w:val="pl-PL"/>
        </w:rPr>
        <w:t> 937,89</w:t>
      </w:r>
      <w:r>
        <w:rPr>
          <w:b/>
          <w:bCs/>
          <w:lang w:val="pl-PL"/>
        </w:rPr>
        <w:t xml:space="preserve"> zł brutto</w:t>
      </w:r>
    </w:p>
    <w:p w14:paraId="617EEB35" w14:textId="5C505997" w:rsidR="00E9107F" w:rsidRPr="00284452" w:rsidRDefault="00E9107F" w:rsidP="00E947C5">
      <w:pPr>
        <w:spacing w:after="0" w:line="350" w:lineRule="auto"/>
        <w:ind w:left="-15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Część</w:t>
      </w:r>
      <w:r w:rsidR="00E947C5">
        <w:rPr>
          <w:b/>
          <w:bCs/>
          <w:lang w:val="pl-PL"/>
        </w:rPr>
        <w:t xml:space="preserve"> nr 2: </w:t>
      </w:r>
      <w:r w:rsidR="00097CD6">
        <w:rPr>
          <w:b/>
          <w:bCs/>
          <w:lang w:val="pl-PL"/>
        </w:rPr>
        <w:t>197 540,46</w:t>
      </w:r>
      <w:r w:rsidR="00E947C5">
        <w:rPr>
          <w:b/>
          <w:bCs/>
          <w:lang w:val="pl-PL"/>
        </w:rPr>
        <w:t xml:space="preserve"> zł brutto</w:t>
      </w:r>
    </w:p>
    <w:p w14:paraId="639CD23D" w14:textId="77777777" w:rsidR="00B47918" w:rsidRPr="00284452" w:rsidRDefault="00B47918" w:rsidP="00B47918">
      <w:pPr>
        <w:pStyle w:val="Akapitzlist"/>
        <w:spacing w:line="276" w:lineRule="auto"/>
        <w:ind w:left="426" w:firstLine="3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3A4EAC" w14:textId="77777777" w:rsidR="00B47918" w:rsidRPr="00284452" w:rsidRDefault="00B47918" w:rsidP="00B47918">
      <w:pPr>
        <w:pStyle w:val="Akapitzlist"/>
        <w:spacing w:line="276" w:lineRule="auto"/>
        <w:ind w:left="426" w:firstLine="3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8CE29" w14:textId="77777777" w:rsidR="00B47918" w:rsidRPr="00284452" w:rsidRDefault="00B47918" w:rsidP="00B47918">
      <w:pPr>
        <w:spacing w:after="0" w:line="350" w:lineRule="auto"/>
        <w:ind w:left="-15" w:firstLine="908"/>
        <w:jc w:val="both"/>
        <w:rPr>
          <w:rFonts w:eastAsia="Times New Roman"/>
          <w:b/>
          <w:lang w:val="pl-PL"/>
        </w:rPr>
      </w:pPr>
    </w:p>
    <w:p w14:paraId="3B39E525" w14:textId="77777777" w:rsidR="00B47918" w:rsidRPr="00284452" w:rsidRDefault="00B47918" w:rsidP="00B47918">
      <w:pPr>
        <w:spacing w:after="0" w:line="350" w:lineRule="auto"/>
        <w:ind w:left="-15" w:firstLine="908"/>
        <w:jc w:val="both"/>
        <w:rPr>
          <w:rFonts w:eastAsia="Times New Roman"/>
          <w:b/>
          <w:lang w:val="pl-PL"/>
        </w:rPr>
      </w:pPr>
    </w:p>
    <w:p w14:paraId="17902B1B" w14:textId="2FAC6AB0" w:rsidR="00B47918" w:rsidRPr="00284452" w:rsidRDefault="00B47918" w:rsidP="00B47918">
      <w:pPr>
        <w:ind w:left="4678"/>
        <w:jc w:val="center"/>
        <w:rPr>
          <w:rFonts w:eastAsia="Times New Roman"/>
          <w:b/>
          <w:i/>
          <w:iCs/>
          <w:lang w:val="pl-PL"/>
        </w:rPr>
      </w:pPr>
    </w:p>
    <w:sectPr w:rsidR="00B47918" w:rsidRPr="002844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68F6" w14:textId="77777777" w:rsidR="008A2118" w:rsidRDefault="008A2118" w:rsidP="00B47918">
      <w:pPr>
        <w:spacing w:after="0" w:line="240" w:lineRule="auto"/>
      </w:pPr>
      <w:r>
        <w:separator/>
      </w:r>
    </w:p>
  </w:endnote>
  <w:endnote w:type="continuationSeparator" w:id="0">
    <w:p w14:paraId="0C80C9E2" w14:textId="77777777" w:rsidR="008A2118" w:rsidRDefault="008A2118" w:rsidP="00B4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DCB6" w14:textId="71D5222D" w:rsidR="00412592" w:rsidRDefault="00933F44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88D16D4" wp14:editId="19CCA337">
          <wp:simplePos x="0" y="0"/>
          <wp:positionH relativeFrom="page">
            <wp:posOffset>-1333</wp:posOffset>
          </wp:positionH>
          <wp:positionV relativeFrom="page">
            <wp:align>bottom</wp:align>
          </wp:positionV>
          <wp:extent cx="7560000" cy="900000"/>
          <wp:effectExtent l="0" t="0" r="0" b="0"/>
          <wp:wrapThrough wrapText="bothSides">
            <wp:wrapPolygon edited="0">
              <wp:start x="8110" y="4573"/>
              <wp:lineTo x="7729" y="6402"/>
              <wp:lineTo x="7620" y="7774"/>
              <wp:lineTo x="7620" y="14634"/>
              <wp:lineTo x="8219" y="16463"/>
              <wp:lineTo x="8491" y="16463"/>
              <wp:lineTo x="20629" y="15091"/>
              <wp:lineTo x="20629" y="6860"/>
              <wp:lineTo x="20194" y="6402"/>
              <wp:lineTo x="8491" y="4573"/>
              <wp:lineTo x="8110" y="4573"/>
            </wp:wrapPolygon>
          </wp:wrapThrough>
          <wp:docPr id="2112215352" name="Obraz 2112215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921D" w14:textId="77777777" w:rsidR="008A2118" w:rsidRDefault="008A2118" w:rsidP="00B47918">
      <w:pPr>
        <w:spacing w:after="0" w:line="240" w:lineRule="auto"/>
      </w:pPr>
      <w:r>
        <w:separator/>
      </w:r>
    </w:p>
  </w:footnote>
  <w:footnote w:type="continuationSeparator" w:id="0">
    <w:p w14:paraId="19BE5697" w14:textId="77777777" w:rsidR="008A2118" w:rsidRDefault="008A2118" w:rsidP="00B4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58C" w14:textId="0DAE468C" w:rsidR="00412592" w:rsidRDefault="00933F44" w:rsidP="0041259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1B572DD" wp14:editId="1C9E9D4A">
          <wp:simplePos x="0" y="0"/>
          <wp:positionH relativeFrom="page">
            <wp:align>left</wp:align>
          </wp:positionH>
          <wp:positionV relativeFrom="page">
            <wp:posOffset>-718</wp:posOffset>
          </wp:positionV>
          <wp:extent cx="7559040" cy="10692130"/>
          <wp:effectExtent l="0" t="0" r="3810" b="0"/>
          <wp:wrapNone/>
          <wp:docPr id="2" name="Obraz 1" descr="Obraz zawierający szki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szkic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592">
      <w:rPr>
        <w:noProof/>
      </w:rPr>
      <w:drawing>
        <wp:anchor distT="0" distB="0" distL="114300" distR="114300" simplePos="0" relativeHeight="251659264" behindDoc="0" locked="0" layoutInCell="1" allowOverlap="0" wp14:anchorId="1BF63CC2" wp14:editId="2F41488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256400"/>
          <wp:effectExtent l="0" t="0" r="0" b="0"/>
          <wp:wrapThrough wrapText="bothSides">
            <wp:wrapPolygon edited="0">
              <wp:start x="2558" y="5569"/>
              <wp:lineTo x="1361" y="6224"/>
              <wp:lineTo x="1306" y="14415"/>
              <wp:lineTo x="7729" y="14415"/>
              <wp:lineTo x="12138" y="13432"/>
              <wp:lineTo x="12465" y="11466"/>
              <wp:lineTo x="12247" y="8518"/>
              <wp:lineTo x="7729" y="5569"/>
              <wp:lineTo x="2558" y="5569"/>
            </wp:wrapPolygon>
          </wp:wrapThrough>
          <wp:docPr id="2051818987" name="Obraz 2051818987" descr="Obraz zawierający zrzut ekranu, ciemność, Grafika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zrzut ekranu, ciemność, Grafika, Czcion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504F12" w14:textId="77777777" w:rsidR="00412592" w:rsidRPr="001B3181" w:rsidRDefault="00412592" w:rsidP="00412592">
    <w:pPr>
      <w:pStyle w:val="Nagwek"/>
    </w:pPr>
  </w:p>
  <w:p w14:paraId="4BB21F8C" w14:textId="77777777" w:rsidR="00412592" w:rsidRPr="00412592" w:rsidRDefault="00412592" w:rsidP="004125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18"/>
    <w:rsid w:val="00080D1C"/>
    <w:rsid w:val="00097CD6"/>
    <w:rsid w:val="000D6EDB"/>
    <w:rsid w:val="00116C32"/>
    <w:rsid w:val="00134A52"/>
    <w:rsid w:val="001D5631"/>
    <w:rsid w:val="00201462"/>
    <w:rsid w:val="00284452"/>
    <w:rsid w:val="00297245"/>
    <w:rsid w:val="00364CA9"/>
    <w:rsid w:val="00371B2C"/>
    <w:rsid w:val="003A2054"/>
    <w:rsid w:val="00403E4A"/>
    <w:rsid w:val="00412592"/>
    <w:rsid w:val="004239B0"/>
    <w:rsid w:val="00436792"/>
    <w:rsid w:val="00467E72"/>
    <w:rsid w:val="004B0E5A"/>
    <w:rsid w:val="004F2F61"/>
    <w:rsid w:val="00520445"/>
    <w:rsid w:val="005565FC"/>
    <w:rsid w:val="00565BCA"/>
    <w:rsid w:val="005A18B0"/>
    <w:rsid w:val="005B0125"/>
    <w:rsid w:val="005D397A"/>
    <w:rsid w:val="0060543F"/>
    <w:rsid w:val="00642F3B"/>
    <w:rsid w:val="0072236B"/>
    <w:rsid w:val="007334E6"/>
    <w:rsid w:val="00747AF6"/>
    <w:rsid w:val="007D29E2"/>
    <w:rsid w:val="007E6A8A"/>
    <w:rsid w:val="00855FF6"/>
    <w:rsid w:val="0086799A"/>
    <w:rsid w:val="008706A1"/>
    <w:rsid w:val="008931F9"/>
    <w:rsid w:val="008A2118"/>
    <w:rsid w:val="008C090D"/>
    <w:rsid w:val="00933F44"/>
    <w:rsid w:val="009367A6"/>
    <w:rsid w:val="00983D1B"/>
    <w:rsid w:val="00992A11"/>
    <w:rsid w:val="009A74B8"/>
    <w:rsid w:val="00A04EBD"/>
    <w:rsid w:val="00A625E6"/>
    <w:rsid w:val="00AB41D1"/>
    <w:rsid w:val="00B47918"/>
    <w:rsid w:val="00B91D17"/>
    <w:rsid w:val="00BB5FEE"/>
    <w:rsid w:val="00C5607A"/>
    <w:rsid w:val="00CF6A21"/>
    <w:rsid w:val="00D50A30"/>
    <w:rsid w:val="00DB4432"/>
    <w:rsid w:val="00DE6124"/>
    <w:rsid w:val="00E17F28"/>
    <w:rsid w:val="00E33A2D"/>
    <w:rsid w:val="00E9107F"/>
    <w:rsid w:val="00E947C5"/>
    <w:rsid w:val="00EC18AA"/>
    <w:rsid w:val="00F36814"/>
    <w:rsid w:val="00FE2065"/>
    <w:rsid w:val="00FF7CD9"/>
    <w:rsid w:val="074FB8A2"/>
    <w:rsid w:val="08EB8903"/>
    <w:rsid w:val="1AA56AB4"/>
    <w:rsid w:val="3BC442B4"/>
    <w:rsid w:val="3FCF869A"/>
    <w:rsid w:val="47E3AC01"/>
    <w:rsid w:val="55E1A85E"/>
    <w:rsid w:val="689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F129"/>
  <w15:chartTrackingRefBased/>
  <w15:docId w15:val="{ED067DF9-619E-0546-89F7-C793774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918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4791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791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918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918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542BF-C6BF-48E6-8065-5C58072107A2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59C396C6-0D45-4A42-BA2B-CD6FA33F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2077-8D8A-4F52-AA41-55E02E16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Krzysztof Pawlik</cp:lastModifiedBy>
  <cp:revision>38</cp:revision>
  <dcterms:created xsi:type="dcterms:W3CDTF">2024-03-25T09:20:00Z</dcterms:created>
  <dcterms:modified xsi:type="dcterms:W3CDTF">2024-12-17T08:21:00Z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