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B4" w:rsidRPr="002C5723" w:rsidRDefault="00FB0502" w:rsidP="005759B4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KPT-DRR.725.1.2020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2C5723" w:rsidRPr="002C5723" w:rsidRDefault="002C5723" w:rsidP="002C5723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2C5723" w:rsidRPr="002C5723" w:rsidRDefault="002C5723" w:rsidP="002C5723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Pr="002C5723">
        <w:rPr>
          <w:rFonts w:eastAsia="Times New Roman" w:cstheme="minorHAnsi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Default="002C5723" w:rsidP="00FB0502">
      <w:pPr>
        <w:jc w:val="both"/>
        <w:rPr>
          <w:rFonts w:ascii="Arial Narrow" w:hAnsi="Arial Narrow"/>
          <w:b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="00FB0502">
        <w:rPr>
          <w:rFonts w:ascii="Calibri" w:hAnsi="Calibri" w:cs="Calibri"/>
          <w:b/>
          <w:sz w:val="20"/>
          <w:szCs w:val="20"/>
        </w:rPr>
        <w:t>Pomieszczenie o nr 1.14 o powierzchni 9 m</w:t>
      </w:r>
      <w:r w:rsidR="00FB0502">
        <w:rPr>
          <w:rFonts w:ascii="Arial" w:hAnsi="Arial" w:cs="Arial"/>
          <w:color w:val="1A4B54"/>
          <w:sz w:val="21"/>
          <w:szCs w:val="21"/>
          <w:shd w:val="clear" w:color="auto" w:fill="FFFFFF"/>
        </w:rPr>
        <w:t xml:space="preserve">² </w:t>
      </w:r>
      <w:r w:rsidR="00FB0502" w:rsidRPr="00EC4F19">
        <w:rPr>
          <w:rFonts w:ascii="Calibri" w:hAnsi="Calibri" w:cs="Calibri"/>
          <w:sz w:val="20"/>
          <w:szCs w:val="20"/>
        </w:rPr>
        <w:t xml:space="preserve">znajdujące się w module C  na parterze Hali produkcyjnej ROMA Tech, położonej w Kielcach przy ul. Olszewskiego 20 o łącznej powierzchni </w:t>
      </w:r>
      <w:r w:rsidR="00CA5867">
        <w:rPr>
          <w:rFonts w:ascii="Calibri" w:hAnsi="Calibri" w:cs="Calibri"/>
          <w:b/>
          <w:sz w:val="20"/>
          <w:szCs w:val="20"/>
        </w:rPr>
        <w:t>7528,14 m²</w:t>
      </w:r>
      <w:bookmarkStart w:id="0" w:name="_GoBack"/>
      <w:bookmarkEnd w:id="0"/>
      <w:r w:rsidR="00CA5867">
        <w:rPr>
          <w:rFonts w:ascii="Calibri" w:hAnsi="Calibri" w:cs="Calibri"/>
          <w:b/>
          <w:sz w:val="20"/>
          <w:szCs w:val="20"/>
        </w:rPr>
        <w:t>.</w:t>
      </w:r>
    </w:p>
    <w:p w:rsidR="00FB0502" w:rsidRPr="00FB0502" w:rsidRDefault="00FB0502" w:rsidP="00FB0502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C5723" w:rsidRPr="002C5723" w:rsidTr="00B72892">
        <w:trPr>
          <w:trHeight w:val="394"/>
        </w:trPr>
        <w:tc>
          <w:tcPr>
            <w:tcW w:w="9322" w:type="dxa"/>
            <w:vAlign w:val="center"/>
          </w:tcPr>
          <w:p w:rsidR="002C5723" w:rsidRPr="002C5723" w:rsidRDefault="002C5723" w:rsidP="002C5723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2C5723" w:rsidRPr="002C5723" w:rsidTr="00B72892">
        <w:trPr>
          <w:trHeight w:val="567"/>
        </w:trPr>
        <w:tc>
          <w:tcPr>
            <w:tcW w:w="9322" w:type="dxa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numPr>
          <w:ilvl w:val="1"/>
          <w:numId w:val="18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Proponowana długość umowy najmu (max. do lat 10, nie mniej niż 3 lata)</w:t>
      </w:r>
    </w:p>
    <w:p w:rsidR="002C5723" w:rsidRPr="002C5723" w:rsidRDefault="002C5723" w:rsidP="002C5723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2C5723" w:rsidRPr="002C5723" w:rsidTr="00B72892">
        <w:trPr>
          <w:trHeight w:val="394"/>
        </w:trPr>
        <w:tc>
          <w:tcPr>
            <w:tcW w:w="4606" w:type="dxa"/>
            <w:vAlign w:val="center"/>
          </w:tcPr>
          <w:p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2C5723" w:rsidRPr="002C5723" w:rsidRDefault="002C5723" w:rsidP="002C5723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539"/>
        </w:trPr>
        <w:tc>
          <w:tcPr>
            <w:tcW w:w="9606" w:type="dxa"/>
            <w:gridSpan w:val="3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2C5723" w:rsidRPr="002C5723" w:rsidRDefault="002C5723" w:rsidP="002C5723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394"/>
        </w:trPr>
        <w:tc>
          <w:tcPr>
            <w:tcW w:w="9606" w:type="dxa"/>
            <w:gridSpan w:val="3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D11B" wp14:editId="3594C61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EFF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2C5723" w:rsidRPr="002C5723" w:rsidRDefault="002C5723" w:rsidP="002C5723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akceptuję warunki funkcjonowania wymienione w dokumencie „Regulamin porządkowy w budynkach Centrum Technologicznego”.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2C5723" w:rsidRPr="002C5723" w:rsidRDefault="002C5723" w:rsidP="002C5723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KPT-DPR.725.</w:t>
      </w:r>
      <w:r w:rsidR="00FB0502">
        <w:rPr>
          <w:rFonts w:eastAsia="Times New Roman" w:cstheme="minorHAnsi"/>
          <w:sz w:val="20"/>
          <w:szCs w:val="20"/>
          <w:lang w:eastAsia="pl-PL"/>
        </w:rPr>
        <w:t>1.2020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C5723" w:rsidRPr="002C5723" w:rsidTr="00B72892">
        <w:tc>
          <w:tcPr>
            <w:tcW w:w="9212" w:type="dxa"/>
          </w:tcPr>
          <w:p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2C5723" w:rsidRPr="002C5723" w:rsidRDefault="002C5723" w:rsidP="002C5723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2C5723" w:rsidRPr="002C5723" w:rsidRDefault="002C5723" w:rsidP="005759B4">
      <w:pPr>
        <w:rPr>
          <w:rFonts w:cstheme="minorHAnsi"/>
          <w:i/>
          <w:sz w:val="20"/>
          <w:szCs w:val="20"/>
        </w:rPr>
      </w:pPr>
    </w:p>
    <w:sectPr w:rsidR="002C5723" w:rsidRPr="002C5723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A5867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A5867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CA586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CA5867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CA5867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C5723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30E75"/>
    <w:rsid w:val="00964B25"/>
    <w:rsid w:val="009A3B76"/>
    <w:rsid w:val="009C6BC5"/>
    <w:rsid w:val="00A9275A"/>
    <w:rsid w:val="00AC6384"/>
    <w:rsid w:val="00B13E06"/>
    <w:rsid w:val="00B2220F"/>
    <w:rsid w:val="00B419FB"/>
    <w:rsid w:val="00B51346"/>
    <w:rsid w:val="00B86E6E"/>
    <w:rsid w:val="00BB32C2"/>
    <w:rsid w:val="00BC5E7B"/>
    <w:rsid w:val="00BE6C50"/>
    <w:rsid w:val="00C54A3F"/>
    <w:rsid w:val="00C70C21"/>
    <w:rsid w:val="00CA5867"/>
    <w:rsid w:val="00D02D19"/>
    <w:rsid w:val="00D41BD2"/>
    <w:rsid w:val="00D72742"/>
    <w:rsid w:val="00D94917"/>
    <w:rsid w:val="00E24886"/>
    <w:rsid w:val="00EB622D"/>
    <w:rsid w:val="00EB6A60"/>
    <w:rsid w:val="00F65734"/>
    <w:rsid w:val="00FB0502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9B4"/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natalia.luba\Desktop\modu&#322;_A_OULU\KPT_papi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A5474-FEE2-4C77-97C6-2656357F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</Template>
  <TotalTime>1</TotalTime>
  <Pages>7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4</cp:revision>
  <cp:lastPrinted>2017-12-18T13:05:00Z</cp:lastPrinted>
  <dcterms:created xsi:type="dcterms:W3CDTF">2019-10-24T10:31:00Z</dcterms:created>
  <dcterms:modified xsi:type="dcterms:W3CDTF">2020-01-13T10:13:00Z</dcterms:modified>
</cp:coreProperties>
</file>