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5D9" w:rsidRPr="00D106A2" w:rsidRDefault="006C55D9" w:rsidP="006C55D9">
      <w:pPr>
        <w:jc w:val="both"/>
        <w:rPr>
          <w:rFonts w:asciiTheme="minorHAnsi" w:hAnsiTheme="minorHAnsi" w:cstheme="minorHAnsi"/>
          <w:sz w:val="20"/>
        </w:rPr>
      </w:pPr>
      <w:r w:rsidRPr="00D106A2">
        <w:rPr>
          <w:rFonts w:asciiTheme="minorHAnsi" w:hAnsiTheme="minorHAnsi" w:cstheme="minorHAnsi"/>
          <w:sz w:val="20"/>
        </w:rPr>
        <w:t>KPT-DPR.725.</w:t>
      </w:r>
      <w:r>
        <w:rPr>
          <w:rFonts w:asciiTheme="minorHAnsi" w:hAnsiTheme="minorHAnsi" w:cstheme="minorHAnsi"/>
          <w:sz w:val="20"/>
        </w:rPr>
        <w:t>1.202</w:t>
      </w:r>
      <w:r w:rsidR="00C51AB3">
        <w:rPr>
          <w:rFonts w:asciiTheme="minorHAnsi" w:hAnsiTheme="minorHAnsi" w:cstheme="minorHAnsi"/>
          <w:sz w:val="20"/>
        </w:rPr>
        <w:t>1</w:t>
      </w:r>
      <w:r>
        <w:rPr>
          <w:rFonts w:asciiTheme="minorHAnsi" w:hAnsiTheme="minorHAnsi" w:cstheme="minorHAnsi"/>
          <w:sz w:val="20"/>
        </w:rPr>
        <w:t>   </w:t>
      </w:r>
      <w:r w:rsidRPr="00D106A2">
        <w:rPr>
          <w:rFonts w:asciiTheme="minorHAnsi" w:hAnsiTheme="minorHAnsi" w:cstheme="minorHAnsi"/>
          <w:sz w:val="20"/>
        </w:rPr>
        <w:t>                                                                                      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       </w:t>
      </w:r>
      <w:r w:rsidRPr="00D106A2">
        <w:rPr>
          <w:rFonts w:asciiTheme="minorHAnsi" w:hAnsiTheme="minorHAnsi" w:cstheme="minorHAnsi"/>
          <w:sz w:val="20"/>
        </w:rPr>
        <w:t xml:space="preserve">Kielce, </w:t>
      </w:r>
      <w:r>
        <w:rPr>
          <w:rFonts w:asciiTheme="minorHAnsi" w:hAnsiTheme="minorHAnsi" w:cstheme="minorHAnsi"/>
          <w:sz w:val="20"/>
        </w:rPr>
        <w:t>24.06.2021 r.</w:t>
      </w:r>
    </w:p>
    <w:p w:rsidR="006C55D9" w:rsidRPr="00D106A2" w:rsidRDefault="006C55D9" w:rsidP="006C55D9">
      <w:pPr>
        <w:jc w:val="both"/>
        <w:rPr>
          <w:rFonts w:asciiTheme="minorHAnsi" w:hAnsiTheme="minorHAnsi" w:cstheme="minorHAnsi"/>
          <w:sz w:val="20"/>
        </w:rPr>
      </w:pPr>
      <w:r w:rsidRPr="00D106A2">
        <w:rPr>
          <w:rFonts w:asciiTheme="minorHAnsi" w:hAnsiTheme="minorHAnsi" w:cstheme="minorHAnsi"/>
          <w:sz w:val="20"/>
        </w:rPr>
        <w:t> </w:t>
      </w:r>
    </w:p>
    <w:p w:rsidR="006C55D9" w:rsidRPr="00F838DB" w:rsidRDefault="006C55D9" w:rsidP="006C55D9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C55D9" w:rsidRDefault="006C55D9" w:rsidP="006C55D9">
      <w:pPr>
        <w:jc w:val="right"/>
        <w:rPr>
          <w:rFonts w:ascii="Calibri Light" w:hAnsi="Calibri Light" w:cs="Calibri Light"/>
        </w:rPr>
      </w:pPr>
    </w:p>
    <w:p w:rsidR="006C55D9" w:rsidRDefault="006C55D9" w:rsidP="006C55D9">
      <w:pPr>
        <w:jc w:val="center"/>
        <w:rPr>
          <w:rFonts w:asciiTheme="minorHAnsi" w:hAnsiTheme="minorHAnsi" w:cstheme="minorHAnsi"/>
          <w:b/>
          <w:color w:val="000000"/>
          <w:sz w:val="36"/>
        </w:rPr>
      </w:pPr>
    </w:p>
    <w:p w:rsidR="006C55D9" w:rsidRDefault="006C55D9" w:rsidP="006C55D9">
      <w:pPr>
        <w:jc w:val="center"/>
        <w:rPr>
          <w:rFonts w:asciiTheme="minorHAnsi" w:hAnsiTheme="minorHAnsi" w:cstheme="minorHAnsi"/>
          <w:b/>
          <w:color w:val="000000"/>
          <w:sz w:val="36"/>
        </w:rPr>
      </w:pPr>
    </w:p>
    <w:p w:rsidR="006C55D9" w:rsidRPr="00520F18" w:rsidRDefault="006C55D9" w:rsidP="006C55D9">
      <w:pPr>
        <w:jc w:val="center"/>
        <w:rPr>
          <w:rFonts w:asciiTheme="minorHAnsi" w:hAnsiTheme="minorHAnsi" w:cstheme="minorHAnsi"/>
          <w:b/>
          <w:color w:val="000000"/>
          <w:sz w:val="40"/>
        </w:rPr>
      </w:pPr>
      <w:r w:rsidRPr="00520F18">
        <w:rPr>
          <w:rFonts w:asciiTheme="minorHAnsi" w:hAnsiTheme="minorHAnsi" w:cstheme="minorHAnsi"/>
          <w:b/>
          <w:color w:val="000000"/>
          <w:sz w:val="32"/>
        </w:rPr>
        <w:t>INFORMACJA O WYNIKACH</w:t>
      </w:r>
    </w:p>
    <w:p w:rsidR="006C55D9" w:rsidRPr="00520F18" w:rsidRDefault="006C55D9" w:rsidP="006C55D9">
      <w:pPr>
        <w:jc w:val="center"/>
        <w:rPr>
          <w:rFonts w:asciiTheme="minorHAnsi" w:hAnsiTheme="minorHAnsi" w:cstheme="minorHAnsi"/>
          <w:b/>
          <w:color w:val="000000"/>
          <w:sz w:val="22"/>
        </w:rPr>
      </w:pPr>
    </w:p>
    <w:p w:rsidR="006C55D9" w:rsidRPr="00CD3BF1" w:rsidRDefault="006C55D9" w:rsidP="006C55D9">
      <w:pPr>
        <w:tabs>
          <w:tab w:val="left" w:pos="142"/>
        </w:tabs>
        <w:jc w:val="both"/>
        <w:rPr>
          <w:rFonts w:ascii="Calibri Light" w:hAnsi="Calibri Light" w:cs="Calibri Light"/>
          <w:b/>
          <w:sz w:val="20"/>
        </w:rPr>
      </w:pPr>
    </w:p>
    <w:p w:rsidR="006C55D9" w:rsidRPr="00F838DB" w:rsidRDefault="006C55D9" w:rsidP="006C55D9">
      <w:pPr>
        <w:spacing w:after="120"/>
        <w:jc w:val="both"/>
        <w:rPr>
          <w:rFonts w:ascii="Calibri Light" w:hAnsi="Calibri Light" w:cs="Calibri Light"/>
          <w:b/>
          <w:sz w:val="20"/>
          <w:szCs w:val="20"/>
        </w:rPr>
      </w:pPr>
      <w:r w:rsidRPr="00F838DB">
        <w:rPr>
          <w:rFonts w:ascii="Calibri Light" w:hAnsi="Calibri Light" w:cs="Calibri Light"/>
          <w:i/>
          <w:iCs/>
          <w:sz w:val="20"/>
          <w:szCs w:val="20"/>
        </w:rPr>
        <w:t xml:space="preserve">Dot.: </w:t>
      </w:r>
      <w:r w:rsidRPr="00F838DB">
        <w:rPr>
          <w:rFonts w:ascii="Calibri Light" w:hAnsi="Calibri Light" w:cs="Calibri Light"/>
          <w:b/>
          <w:i/>
          <w:iCs/>
          <w:sz w:val="20"/>
          <w:szCs w:val="20"/>
        </w:rPr>
        <w:t>postępowania w trybie przetargu nieograniczonego na</w:t>
      </w:r>
      <w:r w:rsidRPr="00F838DB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F838DB">
        <w:rPr>
          <w:rFonts w:ascii="Calibri Light" w:hAnsi="Calibri Light" w:cs="Calibri Light"/>
          <w:b/>
          <w:i/>
          <w:iCs/>
          <w:sz w:val="20"/>
          <w:szCs w:val="20"/>
        </w:rPr>
        <w:t>wynajem nieruchomości zabudowanych, stanowiących własność Miasta Kielce i będących w trwałym zarządzie Kieleckiego Parku Technologicznego – Strefa II – Centrum Technologiczne, objętych obszarem Specjalnej Strefy Ekonomicznej „Starachowice” (Podstrefa Kielce)</w:t>
      </w:r>
      <w:r w:rsidRPr="00F838DB">
        <w:rPr>
          <w:rFonts w:ascii="Calibri Light" w:hAnsi="Calibri Light" w:cs="Calibri Light"/>
          <w:i/>
          <w:iCs/>
          <w:sz w:val="20"/>
          <w:szCs w:val="20"/>
        </w:rPr>
        <w:t xml:space="preserve"> nr KPT-DPR.725.</w:t>
      </w:r>
      <w:r>
        <w:rPr>
          <w:rFonts w:ascii="Calibri Light" w:hAnsi="Calibri Light" w:cs="Calibri Light"/>
          <w:i/>
          <w:iCs/>
          <w:sz w:val="20"/>
          <w:szCs w:val="20"/>
        </w:rPr>
        <w:t>1</w:t>
      </w:r>
      <w:r w:rsidRPr="00F838DB">
        <w:rPr>
          <w:rFonts w:ascii="Calibri Light" w:hAnsi="Calibri Light" w:cs="Calibri Light"/>
          <w:i/>
          <w:iCs/>
          <w:sz w:val="20"/>
          <w:szCs w:val="20"/>
        </w:rPr>
        <w:t>.202</w:t>
      </w:r>
      <w:r>
        <w:rPr>
          <w:rFonts w:ascii="Calibri Light" w:hAnsi="Calibri Light" w:cs="Calibri Light"/>
          <w:i/>
          <w:iCs/>
          <w:sz w:val="20"/>
          <w:szCs w:val="20"/>
        </w:rPr>
        <w:t>1</w:t>
      </w:r>
    </w:p>
    <w:p w:rsidR="00C51AB3" w:rsidRPr="00C51AB3" w:rsidRDefault="00C51AB3" w:rsidP="00C51AB3">
      <w:pPr>
        <w:spacing w:after="160" w:line="259" w:lineRule="auto"/>
        <w:jc w:val="both"/>
        <w:rPr>
          <w:rFonts w:asciiTheme="minorHAnsi" w:eastAsiaTheme="minorHAnsi" w:hAnsiTheme="minorHAnsi" w:cs="Calibri"/>
          <w:b/>
          <w:sz w:val="20"/>
          <w:szCs w:val="20"/>
          <w:lang w:eastAsia="en-US"/>
        </w:rPr>
      </w:pPr>
      <w:r w:rsidRPr="00C51AB3">
        <w:rPr>
          <w:rFonts w:asciiTheme="minorHAnsi" w:eastAsiaTheme="minorHAnsi" w:hAnsiTheme="minorHAnsi" w:cstheme="minorBidi"/>
          <w:b/>
          <w:sz w:val="20"/>
          <w:szCs w:val="22"/>
          <w:u w:val="single"/>
          <w:lang w:eastAsia="en-US"/>
        </w:rPr>
        <w:t xml:space="preserve">„Open </w:t>
      </w:r>
      <w:proofErr w:type="spellStart"/>
      <w:r w:rsidRPr="00C51AB3">
        <w:rPr>
          <w:rFonts w:asciiTheme="minorHAnsi" w:eastAsiaTheme="minorHAnsi" w:hAnsiTheme="minorHAnsi" w:cstheme="minorBidi"/>
          <w:b/>
          <w:sz w:val="20"/>
          <w:szCs w:val="22"/>
          <w:u w:val="single"/>
          <w:lang w:eastAsia="en-US"/>
        </w:rPr>
        <w:t>space</w:t>
      </w:r>
      <w:proofErr w:type="spellEnd"/>
      <w:r w:rsidRPr="00C51AB3">
        <w:rPr>
          <w:rFonts w:asciiTheme="minorHAnsi" w:eastAsiaTheme="minorHAnsi" w:hAnsiTheme="minorHAnsi" w:cstheme="minorBidi"/>
          <w:b/>
          <w:sz w:val="20"/>
          <w:szCs w:val="22"/>
          <w:u w:val="single"/>
          <w:lang w:eastAsia="en-US"/>
        </w:rPr>
        <w:t xml:space="preserve"> 2” pomieszczenia o nr 1.04 (2) o łącznej powierzchni 81,69 m², </w:t>
      </w:r>
      <w:r w:rsidRPr="00C51AB3">
        <w:rPr>
          <w:rFonts w:asciiTheme="minorHAnsi" w:eastAsiaTheme="minorHAnsi" w:hAnsiTheme="minorHAnsi" w:cs="Calibri"/>
          <w:b/>
          <w:sz w:val="20"/>
          <w:szCs w:val="20"/>
          <w:u w:val="single"/>
          <w:lang w:eastAsia="en-US"/>
        </w:rPr>
        <w:t>znajdujące się na poziomie 1 budynku laboratoryjno-produkcyjnego OULU Tech</w:t>
      </w:r>
      <w:r w:rsidRPr="00C51AB3">
        <w:rPr>
          <w:rFonts w:asciiTheme="minorHAnsi" w:eastAsiaTheme="minorHAnsi" w:hAnsiTheme="minorHAnsi" w:cs="Calibri"/>
          <w:b/>
          <w:sz w:val="20"/>
          <w:szCs w:val="20"/>
          <w:lang w:eastAsia="en-US"/>
        </w:rPr>
        <w:t xml:space="preserve">, </w:t>
      </w:r>
      <w:r w:rsidRPr="00C51AB3">
        <w:rPr>
          <w:rFonts w:ascii="Calibri" w:eastAsiaTheme="minorHAnsi" w:hAnsi="Calibri" w:cs="Calibri"/>
          <w:b/>
          <w:sz w:val="20"/>
          <w:szCs w:val="20"/>
          <w:lang w:eastAsia="en-US"/>
        </w:rPr>
        <w:t>położonego w Kielcach przy ul. Olszewskiego nr 21 o łącznej powierzchni 4 245,62</w:t>
      </w:r>
      <w:r w:rsidRPr="00C51AB3">
        <w:rPr>
          <w:rFonts w:ascii="Calibri" w:eastAsiaTheme="minorHAnsi" w:hAnsi="Calibri" w:cs="Calibri"/>
          <w:b/>
          <w:color w:val="FF0000"/>
          <w:sz w:val="20"/>
          <w:szCs w:val="20"/>
          <w:lang w:eastAsia="en-US"/>
        </w:rPr>
        <w:t xml:space="preserve"> </w:t>
      </w:r>
      <w:r w:rsidRPr="00C51AB3">
        <w:rPr>
          <w:rFonts w:ascii="Calibri" w:eastAsiaTheme="minorHAnsi" w:hAnsi="Calibri" w:cs="Calibri"/>
          <w:b/>
          <w:sz w:val="20"/>
          <w:szCs w:val="20"/>
          <w:lang w:eastAsia="en-US"/>
        </w:rPr>
        <w:t>m</w:t>
      </w:r>
      <w:r w:rsidRPr="00C51AB3">
        <w:rPr>
          <w:rFonts w:ascii="Calibri" w:eastAsiaTheme="minorHAnsi" w:hAnsi="Calibri" w:cs="Calibri"/>
          <w:b/>
          <w:sz w:val="20"/>
          <w:szCs w:val="20"/>
          <w:vertAlign w:val="superscript"/>
          <w:lang w:eastAsia="en-US"/>
        </w:rPr>
        <w:t>2</w:t>
      </w:r>
    </w:p>
    <w:p w:rsidR="006C55D9" w:rsidRPr="00F838DB" w:rsidRDefault="006C55D9" w:rsidP="006C55D9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:rsidR="006C55D9" w:rsidRPr="00F838DB" w:rsidRDefault="006C55D9" w:rsidP="006C55D9">
      <w:pPr>
        <w:jc w:val="both"/>
        <w:rPr>
          <w:rFonts w:ascii="Calibri Light" w:hAnsi="Calibri Light" w:cs="Calibri Light"/>
          <w:sz w:val="20"/>
          <w:szCs w:val="20"/>
        </w:rPr>
      </w:pPr>
      <w:r w:rsidRPr="00F838DB">
        <w:rPr>
          <w:rFonts w:ascii="Calibri Light" w:hAnsi="Calibri Light" w:cs="Calibri Light"/>
          <w:sz w:val="20"/>
          <w:szCs w:val="20"/>
        </w:rPr>
        <w:t>Kielecki Park Technologiczny, ul. Olszewskiego 6, 25-663 Kielce, działając na podstawie Uchwały Rady Miasta Nr XXXVI/654/2012 Rady Miasta Kielce z dnia 8 listopada 2012r.  z późn. zm. w sprawie określenia szczegółowych warunków korzystania z nieruchomości będących w trwałym zarządzie Kieleckiego Parku Technologicznego, zawiadamia, że w/w postępowaniu jako najkorzystniejsza została wybrana oferta złożona przez</w:t>
      </w:r>
      <w:r>
        <w:rPr>
          <w:rFonts w:ascii="Calibri Light" w:hAnsi="Calibri Light" w:cs="Calibri Light"/>
          <w:sz w:val="20"/>
          <w:szCs w:val="20"/>
        </w:rPr>
        <w:t>:</w:t>
      </w:r>
    </w:p>
    <w:p w:rsidR="006C55D9" w:rsidRPr="00F838DB" w:rsidRDefault="006C55D9" w:rsidP="006C55D9">
      <w:pPr>
        <w:jc w:val="both"/>
        <w:rPr>
          <w:rFonts w:ascii="Calibri Light" w:hAnsi="Calibri Light" w:cs="Calibri Light"/>
          <w:sz w:val="20"/>
          <w:szCs w:val="20"/>
        </w:rPr>
      </w:pPr>
    </w:p>
    <w:p w:rsidR="006C55D9" w:rsidRDefault="006C55D9" w:rsidP="006C55D9">
      <w:pPr>
        <w:pStyle w:val="Tekstpodstawowywcity3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6C55D9" w:rsidRDefault="006C55D9" w:rsidP="006C55D9">
      <w:pPr>
        <w:pStyle w:val="Tekstpodstawowywcity3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6C55D9" w:rsidRDefault="006C55D9" w:rsidP="006C55D9">
      <w:pPr>
        <w:pStyle w:val="Tekstpodstawowywcity3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FA4638" w:rsidRPr="00FA4638" w:rsidRDefault="006C55D9" w:rsidP="00FA4638">
      <w:pPr>
        <w:jc w:val="center"/>
        <w:rPr>
          <w:rFonts w:ascii="Calibri Light" w:hAnsi="Calibri Light" w:cs="Calibri Light"/>
          <w:b/>
          <w:sz w:val="20"/>
          <w:szCs w:val="20"/>
          <w:lang w:val="en-US"/>
        </w:rPr>
      </w:pPr>
      <w:r w:rsidRPr="00FA4638">
        <w:rPr>
          <w:rFonts w:ascii="Calibri Light" w:hAnsi="Calibri Light" w:cs="Calibri Light"/>
          <w:b/>
          <w:sz w:val="20"/>
          <w:szCs w:val="20"/>
          <w:lang w:val="en-US"/>
        </w:rPr>
        <w:t xml:space="preserve">Altar Sp. z </w:t>
      </w:r>
      <w:proofErr w:type="spellStart"/>
      <w:r w:rsidRPr="00FA4638">
        <w:rPr>
          <w:rFonts w:ascii="Calibri Light" w:hAnsi="Calibri Light" w:cs="Calibri Light"/>
          <w:b/>
          <w:sz w:val="20"/>
          <w:szCs w:val="20"/>
          <w:lang w:val="en-US"/>
        </w:rPr>
        <w:t>o.o</w:t>
      </w:r>
      <w:proofErr w:type="spellEnd"/>
      <w:r w:rsidRPr="00FA4638">
        <w:rPr>
          <w:rFonts w:ascii="Calibri Light" w:hAnsi="Calibri Light" w:cs="Calibri Light"/>
          <w:b/>
          <w:sz w:val="20"/>
          <w:szCs w:val="20"/>
          <w:lang w:val="en-US"/>
        </w:rPr>
        <w:t>.</w:t>
      </w:r>
    </w:p>
    <w:p w:rsidR="006C55D9" w:rsidRPr="00FA4638" w:rsidRDefault="006C55D9" w:rsidP="00FA4638">
      <w:pPr>
        <w:jc w:val="center"/>
        <w:rPr>
          <w:rFonts w:ascii="Calibri Light" w:hAnsi="Calibri Light" w:cs="Calibri Light"/>
          <w:b/>
          <w:sz w:val="20"/>
          <w:szCs w:val="20"/>
          <w:lang w:val="en-US"/>
        </w:rPr>
      </w:pPr>
      <w:r w:rsidRPr="006C55D9">
        <w:rPr>
          <w:rFonts w:ascii="Calibri Light" w:hAnsi="Calibri Light" w:cs="Calibri Light"/>
          <w:b/>
          <w:sz w:val="20"/>
          <w:szCs w:val="20"/>
        </w:rPr>
        <w:t>ul. Różana 5</w:t>
      </w:r>
      <w:r w:rsidR="00FA4638">
        <w:rPr>
          <w:rFonts w:ascii="Calibri Light" w:hAnsi="Calibri Light" w:cs="Calibri Light"/>
          <w:b/>
          <w:sz w:val="20"/>
          <w:szCs w:val="20"/>
          <w:lang w:val="en-US"/>
        </w:rPr>
        <w:t xml:space="preserve">, </w:t>
      </w:r>
      <w:r w:rsidRPr="006C55D9">
        <w:rPr>
          <w:rFonts w:ascii="Calibri Light" w:hAnsi="Calibri Light" w:cs="Calibri Light"/>
          <w:b/>
          <w:sz w:val="20"/>
          <w:szCs w:val="20"/>
        </w:rPr>
        <w:t>5-729 Kielce</w:t>
      </w:r>
    </w:p>
    <w:p w:rsidR="006C55D9" w:rsidRDefault="006C55D9" w:rsidP="006C55D9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6C55D9">
        <w:rPr>
          <w:rFonts w:ascii="Calibri Light" w:hAnsi="Calibri Light" w:cs="Calibri Light"/>
          <w:b/>
          <w:sz w:val="20"/>
          <w:szCs w:val="20"/>
        </w:rPr>
        <w:t>NIP: 657 030 98 32</w:t>
      </w:r>
      <w:bookmarkStart w:id="0" w:name="_GoBack"/>
      <w:bookmarkEnd w:id="0"/>
    </w:p>
    <w:p w:rsidR="006C55D9" w:rsidRDefault="006C55D9" w:rsidP="006C55D9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6C55D9">
        <w:rPr>
          <w:rFonts w:ascii="Calibri Light" w:hAnsi="Calibri Light" w:cs="Calibri Light"/>
          <w:b/>
          <w:sz w:val="20"/>
          <w:szCs w:val="20"/>
        </w:rPr>
        <w:t>REGON: 003675550</w:t>
      </w:r>
    </w:p>
    <w:p w:rsidR="006C55D9" w:rsidRDefault="006C55D9" w:rsidP="006C55D9">
      <w:pPr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6C55D9" w:rsidRPr="00F838DB" w:rsidRDefault="006C55D9" w:rsidP="006C55D9">
      <w:pPr>
        <w:jc w:val="center"/>
        <w:rPr>
          <w:rFonts w:ascii="Calibri Light" w:hAnsi="Calibri Light" w:cs="Calibri Light"/>
          <w:bCs/>
          <w:sz w:val="20"/>
          <w:szCs w:val="20"/>
        </w:rPr>
      </w:pPr>
      <w:r w:rsidRPr="00F838DB">
        <w:rPr>
          <w:rFonts w:ascii="Calibri Light" w:hAnsi="Calibri Light" w:cs="Calibri Light"/>
          <w:bCs/>
          <w:sz w:val="20"/>
          <w:szCs w:val="20"/>
        </w:rPr>
        <w:t xml:space="preserve">z łączną punktacją </w:t>
      </w:r>
      <w:r>
        <w:rPr>
          <w:rFonts w:ascii="Calibri Light" w:hAnsi="Calibri Light" w:cs="Calibri Light"/>
          <w:bCs/>
          <w:sz w:val="20"/>
          <w:szCs w:val="20"/>
        </w:rPr>
        <w:t>100</w:t>
      </w:r>
      <w:r w:rsidRPr="00F838DB">
        <w:rPr>
          <w:rFonts w:ascii="Calibri Light" w:hAnsi="Calibri Light" w:cs="Calibri Light"/>
          <w:bCs/>
          <w:sz w:val="20"/>
          <w:szCs w:val="20"/>
        </w:rPr>
        <w:t xml:space="preserve"> pkt</w:t>
      </w:r>
    </w:p>
    <w:p w:rsidR="006C55D9" w:rsidRPr="00F838DB" w:rsidRDefault="006C55D9" w:rsidP="006C55D9">
      <w:pPr>
        <w:jc w:val="both"/>
        <w:rPr>
          <w:rFonts w:ascii="Calibri Light" w:hAnsi="Calibri Light" w:cs="Calibri Light"/>
          <w:b/>
          <w:iCs/>
          <w:sz w:val="20"/>
          <w:szCs w:val="20"/>
        </w:rPr>
      </w:pPr>
    </w:p>
    <w:p w:rsidR="006C55D9" w:rsidRDefault="006C55D9" w:rsidP="006C55D9">
      <w:pPr>
        <w:tabs>
          <w:tab w:val="left" w:pos="0"/>
        </w:tabs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6C55D9" w:rsidRDefault="006C55D9" w:rsidP="006C55D9">
      <w:pPr>
        <w:tabs>
          <w:tab w:val="left" w:pos="0"/>
        </w:tabs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6C55D9" w:rsidRPr="00F838DB" w:rsidRDefault="006C55D9" w:rsidP="006C55D9">
      <w:pPr>
        <w:tabs>
          <w:tab w:val="left" w:pos="0"/>
        </w:tabs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6C55D9" w:rsidRPr="00F838DB" w:rsidRDefault="006C55D9" w:rsidP="006C55D9">
      <w:pPr>
        <w:tabs>
          <w:tab w:val="left" w:pos="0"/>
        </w:tabs>
        <w:jc w:val="both"/>
        <w:rPr>
          <w:rFonts w:ascii="Calibri Light" w:hAnsi="Calibri Light" w:cs="Calibri Light"/>
          <w:bCs/>
          <w:sz w:val="20"/>
          <w:szCs w:val="20"/>
        </w:rPr>
      </w:pPr>
      <w:r w:rsidRPr="00F838DB">
        <w:rPr>
          <w:rFonts w:ascii="Calibri Light" w:hAnsi="Calibri Light" w:cs="Calibri Light"/>
          <w:bCs/>
          <w:sz w:val="20"/>
          <w:szCs w:val="20"/>
        </w:rPr>
        <w:tab/>
      </w:r>
      <w:r w:rsidRPr="00F838DB">
        <w:rPr>
          <w:rFonts w:ascii="Calibri Light" w:hAnsi="Calibri Light" w:cs="Calibri Light"/>
          <w:bCs/>
          <w:sz w:val="20"/>
          <w:szCs w:val="20"/>
        </w:rPr>
        <w:tab/>
      </w:r>
      <w:r w:rsidRPr="00F838DB">
        <w:rPr>
          <w:rFonts w:ascii="Calibri Light" w:hAnsi="Calibri Light" w:cs="Calibri Light"/>
          <w:bCs/>
          <w:sz w:val="20"/>
          <w:szCs w:val="20"/>
        </w:rPr>
        <w:tab/>
      </w:r>
      <w:r w:rsidRPr="00F838DB">
        <w:rPr>
          <w:rFonts w:ascii="Calibri Light" w:hAnsi="Calibri Light" w:cs="Calibri Light"/>
          <w:bCs/>
          <w:sz w:val="20"/>
          <w:szCs w:val="20"/>
        </w:rPr>
        <w:tab/>
      </w:r>
      <w:r w:rsidRPr="00F838DB">
        <w:rPr>
          <w:rFonts w:ascii="Calibri Light" w:hAnsi="Calibri Light" w:cs="Calibri Light"/>
          <w:bCs/>
          <w:sz w:val="20"/>
          <w:szCs w:val="20"/>
        </w:rPr>
        <w:tab/>
      </w:r>
      <w:r w:rsidRPr="00F838DB">
        <w:rPr>
          <w:rFonts w:ascii="Calibri Light" w:hAnsi="Calibri Light" w:cs="Calibri Light"/>
          <w:bCs/>
          <w:sz w:val="20"/>
          <w:szCs w:val="20"/>
        </w:rPr>
        <w:tab/>
      </w:r>
      <w:r w:rsidRPr="00F838DB">
        <w:rPr>
          <w:rFonts w:ascii="Calibri Light" w:hAnsi="Calibri Light" w:cs="Calibri Light"/>
          <w:bCs/>
          <w:sz w:val="20"/>
          <w:szCs w:val="20"/>
        </w:rPr>
        <w:tab/>
      </w:r>
      <w:r w:rsidRPr="00F838DB">
        <w:rPr>
          <w:rFonts w:ascii="Calibri Light" w:hAnsi="Calibri Light" w:cs="Calibri Light"/>
          <w:bCs/>
          <w:sz w:val="20"/>
          <w:szCs w:val="20"/>
        </w:rPr>
        <w:tab/>
      </w:r>
      <w:r>
        <w:rPr>
          <w:rFonts w:ascii="Calibri Light" w:hAnsi="Calibri Light" w:cs="Calibri Light"/>
          <w:bCs/>
          <w:sz w:val="20"/>
          <w:szCs w:val="20"/>
        </w:rPr>
        <w:t xml:space="preserve">                     </w:t>
      </w:r>
      <w:r w:rsidRPr="00F838DB">
        <w:rPr>
          <w:rFonts w:ascii="Calibri Light" w:hAnsi="Calibri Light" w:cs="Calibri Light"/>
          <w:bCs/>
          <w:sz w:val="20"/>
          <w:szCs w:val="20"/>
        </w:rPr>
        <w:t xml:space="preserve">Z poważaniem, </w:t>
      </w:r>
    </w:p>
    <w:p w:rsidR="00C54A3F" w:rsidRDefault="00C54A3F" w:rsidP="00011B4C"/>
    <w:p w:rsidR="00011B4C" w:rsidRDefault="00011B4C" w:rsidP="00011B4C"/>
    <w:p w:rsidR="00011B4C" w:rsidRDefault="00011B4C" w:rsidP="00011B4C"/>
    <w:p w:rsidR="00011B4C" w:rsidRPr="00011B4C" w:rsidRDefault="00011B4C" w:rsidP="00011B4C"/>
    <w:sectPr w:rsidR="00011B4C" w:rsidRPr="00011B4C" w:rsidSect="00C26FA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991" w:bottom="198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B96" w:rsidRDefault="009E3B96" w:rsidP="00013907">
      <w:r>
        <w:separator/>
      </w:r>
    </w:p>
  </w:endnote>
  <w:endnote w:type="continuationSeparator" w:id="0">
    <w:p w:rsidR="009E3B96" w:rsidRDefault="009E3B96" w:rsidP="000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altName w:val="Segoe Script"/>
    <w:panose1 w:val="020B0604020202020204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F20" w:rsidRPr="000169C3" w:rsidRDefault="00B419FB" w:rsidP="00B419FB">
    <w:pPr>
      <w:pStyle w:val="Stopka"/>
      <w:jc w:val="right"/>
    </w:pPr>
    <w:r w:rsidRPr="000169C3">
      <w:rPr>
        <w:b/>
        <w:bCs/>
        <w:sz w:val="16"/>
        <w:szCs w:val="16"/>
      </w:rPr>
      <w:fldChar w:fldCharType="begin"/>
    </w:r>
    <w:r w:rsidRPr="000169C3">
      <w:rPr>
        <w:b/>
        <w:bCs/>
        <w:sz w:val="16"/>
        <w:szCs w:val="16"/>
      </w:rPr>
      <w:instrText>PAGE</w:instrText>
    </w:r>
    <w:r w:rsidRPr="000169C3">
      <w:rPr>
        <w:b/>
        <w:bCs/>
        <w:sz w:val="16"/>
        <w:szCs w:val="16"/>
      </w:rPr>
      <w:fldChar w:fldCharType="separate"/>
    </w:r>
    <w:r w:rsidR="00C26FA6">
      <w:rPr>
        <w:b/>
        <w:bCs/>
        <w:noProof/>
        <w:sz w:val="16"/>
        <w:szCs w:val="16"/>
      </w:rPr>
      <w:t>2</w:t>
    </w:r>
    <w:r w:rsidRPr="000169C3">
      <w:rPr>
        <w:b/>
        <w:bCs/>
        <w:sz w:val="16"/>
        <w:szCs w:val="16"/>
      </w:rPr>
      <w:fldChar w:fldCharType="end"/>
    </w:r>
    <w:r w:rsidRPr="000169C3">
      <w:rPr>
        <w:sz w:val="16"/>
        <w:szCs w:val="16"/>
      </w:rPr>
      <w:t xml:space="preserve"> / </w:t>
    </w:r>
    <w:r w:rsidRPr="000169C3">
      <w:rPr>
        <w:b/>
        <w:bCs/>
        <w:sz w:val="16"/>
        <w:szCs w:val="16"/>
      </w:rPr>
      <w:fldChar w:fldCharType="begin"/>
    </w:r>
    <w:r w:rsidRPr="000169C3">
      <w:rPr>
        <w:b/>
        <w:bCs/>
        <w:sz w:val="16"/>
        <w:szCs w:val="16"/>
      </w:rPr>
      <w:instrText>NUMPAGES</w:instrText>
    </w:r>
    <w:r w:rsidRPr="000169C3">
      <w:rPr>
        <w:b/>
        <w:bCs/>
        <w:sz w:val="16"/>
        <w:szCs w:val="16"/>
      </w:rPr>
      <w:fldChar w:fldCharType="separate"/>
    </w:r>
    <w:r w:rsidR="00C26FA6">
      <w:rPr>
        <w:b/>
        <w:bCs/>
        <w:noProof/>
        <w:sz w:val="16"/>
        <w:szCs w:val="16"/>
      </w:rPr>
      <w:t>2</w:t>
    </w:r>
    <w:r w:rsidRPr="000169C3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B96" w:rsidRDefault="009E3B96" w:rsidP="00013907">
      <w:r>
        <w:separator/>
      </w:r>
    </w:p>
  </w:footnote>
  <w:footnote w:type="continuationSeparator" w:id="0">
    <w:p w:rsidR="009E3B96" w:rsidRDefault="009E3B96" w:rsidP="0001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C7B" w:rsidRDefault="004B51FD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1270"/>
          <wp:wrapNone/>
          <wp:docPr id="34" name="Obraz 34" descr="papier_21_qr-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papier_21_qr-0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17515" cy="7804785"/>
          <wp:effectExtent l="0" t="0" r="0" b="5715"/>
          <wp:wrapNone/>
          <wp:docPr id="23" name="Obraz 23" descr="papier_bfe-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papier_bfe-0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7804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907" w:rsidRPr="00D72742" w:rsidRDefault="009E3B96">
    <w:pPr>
      <w:pStyle w:val="Nagwek"/>
      <w:rPr>
        <w:color w:val="C62D5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4330" o:spid="_x0000_s2050" type="#_x0000_t75" alt="papier_21-04" style="position:absolute;margin-left:-57.45pt;margin-top:-128.6pt;width:595.2pt;height:841.9pt;z-index:-251653120;mso-wrap-edited:f;mso-width-percent:0;mso-height-percent:0;mso-position-horizontal-relative:margin;mso-position-vertical-relative:margin;mso-width-percent:0;mso-height-percent:0" o:allowincell="f">
          <v:imagedata r:id="rId1" o:title="papier_21-04"/>
          <w10:wrap anchorx="margin" anchory="margin"/>
        </v:shape>
      </w:pict>
    </w:r>
    <w:r w:rsidR="00530311" w:rsidRPr="0053031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C7B" w:rsidRDefault="009E3B9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papier_21_qr-03" style="position:absolute;margin-left:-42.45pt;margin-top:-129.05pt;width:595.2pt;height:841.9pt;z-index:-251656192;mso-wrap-edited:f;mso-width-percent:0;mso-height-percent:0;mso-position-horizontal-relative:margin;mso-position-vertical-relative:margin;mso-width-percent:0;mso-height-percent:0" o:allowincell="f">
          <v:imagedata r:id="rId1" o:title="papier_21_qr-0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D9"/>
    <w:rsid w:val="00011B4C"/>
    <w:rsid w:val="00013907"/>
    <w:rsid w:val="000169C3"/>
    <w:rsid w:val="00080CDE"/>
    <w:rsid w:val="00083FF5"/>
    <w:rsid w:val="000A699F"/>
    <w:rsid w:val="000D0BB0"/>
    <w:rsid w:val="000D1E01"/>
    <w:rsid w:val="001470D6"/>
    <w:rsid w:val="001872B4"/>
    <w:rsid w:val="001F5009"/>
    <w:rsid w:val="00295A36"/>
    <w:rsid w:val="002A3146"/>
    <w:rsid w:val="002D1E7C"/>
    <w:rsid w:val="002F7C45"/>
    <w:rsid w:val="003B0534"/>
    <w:rsid w:val="003F13E6"/>
    <w:rsid w:val="0041760F"/>
    <w:rsid w:val="004B51FD"/>
    <w:rsid w:val="00530311"/>
    <w:rsid w:val="0054724D"/>
    <w:rsid w:val="005E6617"/>
    <w:rsid w:val="006104DC"/>
    <w:rsid w:val="0061396A"/>
    <w:rsid w:val="006A37F9"/>
    <w:rsid w:val="006C55D9"/>
    <w:rsid w:val="006D6F20"/>
    <w:rsid w:val="00712D4F"/>
    <w:rsid w:val="00783394"/>
    <w:rsid w:val="007919B7"/>
    <w:rsid w:val="0088010F"/>
    <w:rsid w:val="008F3A77"/>
    <w:rsid w:val="00964B25"/>
    <w:rsid w:val="009A3B76"/>
    <w:rsid w:val="009C6BC5"/>
    <w:rsid w:val="009E3B96"/>
    <w:rsid w:val="00AC6384"/>
    <w:rsid w:val="00B13E06"/>
    <w:rsid w:val="00B2220F"/>
    <w:rsid w:val="00B419FB"/>
    <w:rsid w:val="00B51346"/>
    <w:rsid w:val="00BB32C2"/>
    <w:rsid w:val="00BC5E7B"/>
    <w:rsid w:val="00BE6C50"/>
    <w:rsid w:val="00C26FA6"/>
    <w:rsid w:val="00C51AB3"/>
    <w:rsid w:val="00C54A3F"/>
    <w:rsid w:val="00C67771"/>
    <w:rsid w:val="00C70C21"/>
    <w:rsid w:val="00D02D19"/>
    <w:rsid w:val="00D41BD2"/>
    <w:rsid w:val="00D72742"/>
    <w:rsid w:val="00D94917"/>
    <w:rsid w:val="00E24886"/>
    <w:rsid w:val="00EB622D"/>
    <w:rsid w:val="00EB6A60"/>
    <w:rsid w:val="00F65734"/>
    <w:rsid w:val="00F841D4"/>
    <w:rsid w:val="00FA4638"/>
    <w:rsid w:val="00FA4FFE"/>
    <w:rsid w:val="00FC7C7B"/>
    <w:rsid w:val="00FD4A9E"/>
    <w:rsid w:val="00FF5922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9FAC6B"/>
  <w15:docId w15:val="{2F94E8CF-C77A-6646-9C7B-F28058DC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C55D9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C55D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a.lipska/Desktop/papier%20firmowy/KPT_ck_papier_black_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D16DF-6C00-4646-8A1D-9884CAB7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KPT_ck_papier_black_pl.dotx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Microsoft Office User</cp:lastModifiedBy>
  <cp:revision>3</cp:revision>
  <cp:lastPrinted>2021-06-24T10:07:00Z</cp:lastPrinted>
  <dcterms:created xsi:type="dcterms:W3CDTF">2021-06-24T10:07:00Z</dcterms:created>
  <dcterms:modified xsi:type="dcterms:W3CDTF">2021-06-24T10:25:00Z</dcterms:modified>
</cp:coreProperties>
</file>