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9DA" w:rsidRPr="007E29DA" w:rsidRDefault="00673436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KPT-DIIA.271.1.3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>
        <w:rPr>
          <w:rFonts w:eastAsia="Times New Roman" w:cs="Arial"/>
          <w:b/>
          <w:sz w:val="18"/>
          <w:szCs w:val="18"/>
          <w:lang w:eastAsia="ar-SA"/>
        </w:rPr>
        <w:t xml:space="preserve">Załącznik nr 1 </w:t>
      </w:r>
      <w:bookmarkStart w:id="0" w:name="_GoBack"/>
      <w:bookmarkEnd w:id="0"/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673436" w:rsidRDefault="007E29DA" w:rsidP="00673436">
      <w:pPr>
        <w:jc w:val="both"/>
        <w:rPr>
          <w:rFonts w:eastAsia="Times New Roman" w:cs="Times New Roman"/>
          <w:b/>
          <w:lang w:eastAsia="pl-PL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="00115CB0">
        <w:rPr>
          <w:rFonts w:eastAsia="Times New Roman" w:cs="Arial"/>
          <w:lang w:eastAsia="ar-SA"/>
        </w:rPr>
        <w:t>w postępowaniu nr</w:t>
      </w:r>
      <w:r w:rsidR="00673436">
        <w:rPr>
          <w:rFonts w:eastAsia="Times New Roman" w:cs="Arial"/>
          <w:lang w:eastAsia="ar-SA"/>
        </w:rPr>
        <w:t xml:space="preserve"> </w:t>
      </w:r>
      <w:r w:rsidR="00673436" w:rsidRPr="00673436">
        <w:rPr>
          <w:rFonts w:ascii="Calibri" w:eastAsia="Times New Roman" w:hAnsi="Calibri" w:cs="Arial"/>
          <w:b/>
          <w:bCs/>
          <w:lang w:eastAsia="ar-SA"/>
        </w:rPr>
        <w:t>KPT-DIIA.271.1.3.2016</w:t>
      </w:r>
      <w:r w:rsidR="00115CB0">
        <w:rPr>
          <w:rFonts w:eastAsia="Times New Roman" w:cs="Arial"/>
          <w:lang w:eastAsia="ar-SA"/>
        </w:rPr>
        <w:t xml:space="preserve"> </w:t>
      </w:r>
      <w:r w:rsidR="00673436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Arial"/>
          <w:lang w:eastAsia="ar-SA"/>
        </w:rPr>
        <w:t xml:space="preserve">na: </w:t>
      </w:r>
      <w:r w:rsidR="00673436" w:rsidRPr="00FE54FA">
        <w:rPr>
          <w:b/>
        </w:rPr>
        <w:t>Świadczenie usług doradczych oraz obsługa Gminy Kielce - Kieleckiego Parku Technologicznego w zakresie stosowania przepisów ustawy z dnia 29 stycznia 2004 r. Prawo Zamówień publicznych (</w:t>
      </w:r>
      <w:r w:rsidR="00673436" w:rsidRPr="00FE54FA">
        <w:rPr>
          <w:rFonts w:ascii="Calibri" w:hAnsi="Calibri"/>
          <w:b/>
          <w:color w:val="000000"/>
        </w:rPr>
        <w:t>Dz. U. z 2015 r., poz. 2164</w:t>
      </w:r>
      <w:r w:rsidR="00673436" w:rsidRPr="00FE54FA">
        <w:rPr>
          <w:b/>
        </w:rPr>
        <w:t xml:space="preserve">) w ramach projektu pn. „Platforma Startowa </w:t>
      </w:r>
      <w:proofErr w:type="spellStart"/>
      <w:r w:rsidR="00673436" w:rsidRPr="00FE54FA">
        <w:rPr>
          <w:b/>
        </w:rPr>
        <w:t>TechnoparkBiznesHub</w:t>
      </w:r>
      <w:proofErr w:type="spellEnd"/>
      <w:r w:rsidR="00673436" w:rsidRPr="00FE54FA">
        <w:rPr>
          <w:b/>
        </w:rPr>
        <w:t>”</w:t>
      </w:r>
      <w:r w:rsidR="00673436">
        <w:rPr>
          <w:rFonts w:eastAsia="Times New Roman" w:cs="Times New Roman"/>
          <w:b/>
          <w:lang w:eastAsia="pl-PL"/>
        </w:rPr>
        <w:t xml:space="preserve"> </w:t>
      </w: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7E29DA">
        <w:rPr>
          <w:rFonts w:eastAsia="Times New Roman" w:cs="Arial"/>
          <w:b/>
          <w:lang w:eastAsia="ar-SA"/>
        </w:rPr>
        <w:t xml:space="preserve">oświadczam(y), </w:t>
      </w:r>
      <w:r w:rsidR="00CF6D34">
        <w:rPr>
          <w:rFonts w:eastAsia="Times New Roman" w:cs="Arial"/>
          <w:b/>
          <w:lang w:eastAsia="ar-SA"/>
        </w:rPr>
        <w:t>że nie jestem(</w:t>
      </w:r>
      <w:proofErr w:type="spellStart"/>
      <w:r w:rsidR="00CF6D34">
        <w:rPr>
          <w:rFonts w:eastAsia="Times New Roman" w:cs="Arial"/>
          <w:b/>
          <w:lang w:eastAsia="ar-SA"/>
        </w:rPr>
        <w:t>eśmy</w:t>
      </w:r>
      <w:proofErr w:type="spellEnd"/>
      <w:r w:rsidR="00CF6D34">
        <w:rPr>
          <w:rFonts w:eastAsia="Times New Roman" w:cs="Arial"/>
          <w:b/>
          <w:lang w:eastAsia="ar-SA"/>
        </w:rPr>
        <w:t xml:space="preserve">) powiązani </w:t>
      </w:r>
      <w:r w:rsidR="00673436">
        <w:rPr>
          <w:rFonts w:eastAsia="Times New Roman" w:cs="Arial"/>
          <w:b/>
          <w:lang w:eastAsia="ar-SA"/>
        </w:rPr>
        <w:br/>
      </w:r>
      <w:r w:rsidRPr="007E29DA">
        <w:rPr>
          <w:rFonts w:eastAsia="Times New Roman" w:cs="Arial"/>
          <w:b/>
          <w:lang w:eastAsia="ar-SA"/>
        </w:rPr>
        <w:t>z Zamawiającym osobowo lub kapitałowo.</w:t>
      </w:r>
    </w:p>
    <w:p w:rsidR="007E29DA" w:rsidRPr="001C7268" w:rsidRDefault="007E29DA" w:rsidP="001C7268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Przez powiązania kapitałowe lub osobowe rozumie się wzajemne</w:t>
      </w:r>
      <w:r w:rsidR="00CF6D3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powiązania między Zamawiającym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8D4082">
        <w:rPr>
          <w:rFonts w:ascii="Arial" w:eastAsia="Times New Roman" w:hAnsi="Arial" w:cs="Arial"/>
          <w:bCs/>
          <w:sz w:val="20"/>
          <w:szCs w:val="20"/>
          <w:lang w:eastAsia="ar-SA"/>
        </w:rPr>
        <w:br/>
        <w:t>a W</w:t>
      </w:r>
      <w:r w:rsidRPr="007E29DA">
        <w:rPr>
          <w:rFonts w:ascii="Arial" w:eastAsia="Times New Roman" w:hAnsi="Arial" w:cs="Arial"/>
          <w:bCs/>
          <w:sz w:val="20"/>
          <w:szCs w:val="20"/>
          <w:lang w:eastAsia="ar-SA"/>
        </w:rPr>
        <w:t>ykonawcą, polegające na: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uczestniczeniu w spółce jako wspólnik spółki cywilnej lub spółki osobowej,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posiadaniu udziałów lub co najmniej 5% akcji,</w:t>
      </w:r>
    </w:p>
    <w:p w:rsidR="007E29DA" w:rsidRPr="007E29DA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>pełnieniu funkcji członka organu nadzorczego lub zarządzającego, prokurenta, pełnomocnika,</w:t>
      </w:r>
    </w:p>
    <w:p w:rsidR="007E29DA" w:rsidRPr="00115CB0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29DA">
        <w:rPr>
          <w:rFonts w:ascii="Arial" w:eastAsia="Times New Roman" w:hAnsi="Arial" w:cs="Arial"/>
          <w:sz w:val="20"/>
          <w:szCs w:val="20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7E29DA">
        <w:rPr>
          <w:rFonts w:ascii="Arial" w:eastAsia="Times New Roman" w:hAnsi="Arial" w:cs="Arial"/>
          <w:sz w:val="20"/>
          <w:szCs w:val="20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1C7268" w:rsidRDefault="001C7268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15CB0"/>
    <w:rsid w:val="001C7268"/>
    <w:rsid w:val="002F7C45"/>
    <w:rsid w:val="003B0534"/>
    <w:rsid w:val="003F13E6"/>
    <w:rsid w:val="004B482F"/>
    <w:rsid w:val="004C2E4D"/>
    <w:rsid w:val="00673436"/>
    <w:rsid w:val="006A37F9"/>
    <w:rsid w:val="006D6F20"/>
    <w:rsid w:val="007919B7"/>
    <w:rsid w:val="007E29DA"/>
    <w:rsid w:val="008D4082"/>
    <w:rsid w:val="00920976"/>
    <w:rsid w:val="009A35E2"/>
    <w:rsid w:val="009A3B76"/>
    <w:rsid w:val="00CF6D34"/>
    <w:rsid w:val="00ED2D3D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Godzisz</cp:lastModifiedBy>
  <cp:revision>14</cp:revision>
  <cp:lastPrinted>2016-04-06T10:08:00Z</cp:lastPrinted>
  <dcterms:created xsi:type="dcterms:W3CDTF">2016-03-23T08:37:00Z</dcterms:created>
  <dcterms:modified xsi:type="dcterms:W3CDTF">2016-04-06T10:08:00Z</dcterms:modified>
</cp:coreProperties>
</file>