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875" w:rsidRPr="00AE092F" w:rsidRDefault="006A4875" w:rsidP="006A4875">
      <w:pPr>
        <w:ind w:right="708"/>
        <w:jc w:val="right"/>
        <w:rPr>
          <w:b/>
        </w:rPr>
      </w:pPr>
      <w:r w:rsidRPr="00AE092F">
        <w:rPr>
          <w:b/>
        </w:rPr>
        <w:t>Załącznik nr 6 do SWZ</w:t>
      </w:r>
    </w:p>
    <w:p w:rsidR="006A4875" w:rsidRPr="00C76E94" w:rsidRDefault="00196CA9" w:rsidP="006A4875">
      <w:pPr>
        <w:spacing w:before="120" w:after="0" w:line="240" w:lineRule="auto"/>
        <w:ind w:right="708"/>
      </w:pPr>
      <w:r>
        <w:t>KPT-DPiRI.270.2</w:t>
      </w:r>
      <w:bookmarkStart w:id="0" w:name="_GoBack"/>
      <w:bookmarkEnd w:id="0"/>
      <w:r w:rsidR="006A4875">
        <w:t>.2024</w:t>
      </w:r>
    </w:p>
    <w:p w:rsidR="006A4875" w:rsidRPr="00630291" w:rsidRDefault="006A4875" w:rsidP="006A4875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dnia ....................... 2024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6A4875" w:rsidRPr="00630291" w:rsidRDefault="006A4875" w:rsidP="006A4875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6A4875" w:rsidRPr="00630291" w:rsidRDefault="006A4875" w:rsidP="006A4875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6A4875" w:rsidRPr="00476FDB" w:rsidRDefault="006A4875" w:rsidP="006A4875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580FD4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„Strefa pozytywnych wrażeń dla dzieci z dysfunkcjami w Energetycznym Ogrodzie Doświadczeń”.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6A4875" w:rsidRPr="00630291" w:rsidTr="00AF745C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</w:t>
            </w: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ykonawcy/ oddane do dyspozycji przez inny podmiot</w:t>
            </w:r>
          </w:p>
        </w:tc>
      </w:tr>
      <w:tr w:rsidR="006A4875" w:rsidRPr="00630291" w:rsidTr="00AF745C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6A4875" w:rsidRPr="00630291" w:rsidRDefault="006A4875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A4875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</w:t>
            </w:r>
            <w:r w:rsidRPr="00DD0E1B">
              <w:rPr>
                <w:rFonts w:cstheme="minorHAnsi"/>
                <w:b/>
                <w:sz w:val="18"/>
                <w:szCs w:val="18"/>
              </w:rPr>
              <w:t>budowlanej bez ograniczeń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….. - letnie doświadczenie w kierowaniu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robotami </w:t>
            </w:r>
            <w:r w:rsidRPr="007406D7">
              <w:rPr>
                <w:rFonts w:cstheme="minorHAnsi"/>
                <w:b/>
                <w:sz w:val="18"/>
                <w:szCs w:val="18"/>
              </w:rPr>
              <w:br/>
              <w:t>w wymaganej specjalności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: (należy określić gdzie 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br/>
              <w:t>i kiedy doświadczenie zostało nabyte)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6A4875" w:rsidRPr="00630291" w:rsidRDefault="006A4875" w:rsidP="006A4875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6A4875" w:rsidRPr="00630291" w:rsidRDefault="006A4875" w:rsidP="006A4875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 xml:space="preserve">jeżeli wykonawca pozostaje w stosunku umowy </w:t>
      </w:r>
      <w:proofErr w:type="spellStart"/>
      <w:r w:rsidRPr="00630291">
        <w:rPr>
          <w:rFonts w:cstheme="minorHAnsi"/>
          <w:sz w:val="16"/>
          <w:szCs w:val="16"/>
        </w:rPr>
        <w:t>cywilno</w:t>
      </w:r>
      <w:proofErr w:type="spellEnd"/>
      <w:r w:rsidRPr="00630291">
        <w:rPr>
          <w:rFonts w:cstheme="minorHAnsi"/>
          <w:sz w:val="16"/>
          <w:szCs w:val="16"/>
        </w:rPr>
        <w:t xml:space="preserve"> prawnej pozostawiamy własne)</w:t>
      </w:r>
    </w:p>
    <w:p w:rsidR="006A4875" w:rsidRPr="00630291" w:rsidRDefault="006A4875" w:rsidP="006A487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356B41" w:rsidRPr="006A4875" w:rsidRDefault="006A4875" w:rsidP="006A4875"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356B41" w:rsidRPr="006A4875" w:rsidSect="006E16A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A0"/>
    <w:rsid w:val="00196CA9"/>
    <w:rsid w:val="002A4E86"/>
    <w:rsid w:val="004160DD"/>
    <w:rsid w:val="004420DC"/>
    <w:rsid w:val="006A4875"/>
    <w:rsid w:val="006E16A0"/>
    <w:rsid w:val="00741A8B"/>
    <w:rsid w:val="00885A84"/>
    <w:rsid w:val="0089388B"/>
    <w:rsid w:val="008C0206"/>
    <w:rsid w:val="00A606CB"/>
    <w:rsid w:val="00BB3DD1"/>
    <w:rsid w:val="00BC74A6"/>
    <w:rsid w:val="00DD1822"/>
    <w:rsid w:val="00FA2DFA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88DDC3A8-2AB6-4CBD-AC4A-1901E631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48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6A4875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5</cp:revision>
  <dcterms:created xsi:type="dcterms:W3CDTF">2024-01-30T13:48:00Z</dcterms:created>
  <dcterms:modified xsi:type="dcterms:W3CDTF">2024-04-25T09:16:00Z</dcterms:modified>
</cp:coreProperties>
</file>