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F4117" w14:textId="610664B8" w:rsidR="00272463" w:rsidRPr="00F25559" w:rsidRDefault="00272463" w:rsidP="00F25559">
      <w:pPr>
        <w:pStyle w:val="Zwykytekst"/>
      </w:pPr>
      <w:r w:rsidRPr="00706E2B">
        <w:rPr>
          <w:rFonts w:asciiTheme="minorHAnsi" w:hAnsiTheme="minorHAnsi" w:cstheme="minorHAnsi"/>
          <w:sz w:val="24"/>
          <w:szCs w:val="24"/>
        </w:rPr>
        <w:t xml:space="preserve">Znak sprawy: </w:t>
      </w:r>
      <w:r w:rsidR="00250F01">
        <w:t>KPT-DPiRI.270.1.2022</w:t>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p>
    <w:p w14:paraId="2390DD5C" w14:textId="77777777" w:rsidR="00272463" w:rsidRPr="00706E2B" w:rsidRDefault="00272463" w:rsidP="00272463">
      <w:pPr>
        <w:pStyle w:val="Nagwek"/>
        <w:jc w:val="both"/>
        <w:rPr>
          <w:rFonts w:asciiTheme="minorHAnsi" w:hAnsiTheme="minorHAnsi" w:cstheme="minorHAnsi"/>
          <w:b/>
        </w:rPr>
      </w:pPr>
    </w:p>
    <w:p w14:paraId="0788C946" w14:textId="77777777" w:rsidR="00272463" w:rsidRPr="00706E2B" w:rsidRDefault="00272463" w:rsidP="00272463">
      <w:pPr>
        <w:jc w:val="center"/>
        <w:rPr>
          <w:rFonts w:asciiTheme="minorHAnsi" w:hAnsiTheme="minorHAnsi" w:cstheme="minorHAnsi"/>
          <w:noProof/>
        </w:rPr>
      </w:pPr>
    </w:p>
    <w:p w14:paraId="259E3469" w14:textId="77777777" w:rsidR="00272463" w:rsidRPr="00706E2B" w:rsidRDefault="00272463" w:rsidP="00272463">
      <w:pPr>
        <w:jc w:val="both"/>
        <w:rPr>
          <w:rFonts w:asciiTheme="minorHAnsi" w:hAnsiTheme="minorHAnsi" w:cstheme="minorHAnsi"/>
          <w:b/>
          <w:bCs/>
        </w:rPr>
      </w:pPr>
      <w:r w:rsidRPr="00706E2B">
        <w:rPr>
          <w:rFonts w:asciiTheme="minorHAnsi" w:hAnsiTheme="minorHAnsi" w:cstheme="minorHAnsi"/>
          <w:b/>
          <w:bCs/>
        </w:rPr>
        <w:t xml:space="preserve">ZAMAWIAJĄCY: </w:t>
      </w:r>
    </w:p>
    <w:p w14:paraId="414D598A" w14:textId="77777777" w:rsidR="00272463" w:rsidRPr="00706E2B" w:rsidRDefault="00272463" w:rsidP="00272463">
      <w:pPr>
        <w:jc w:val="both"/>
        <w:rPr>
          <w:rFonts w:asciiTheme="minorHAnsi" w:hAnsiTheme="minorHAnsi" w:cstheme="minorHAnsi"/>
          <w:b/>
          <w:bCs/>
        </w:rPr>
      </w:pPr>
    </w:p>
    <w:p w14:paraId="4F70E237"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r w:rsidRPr="00706E2B">
        <w:rPr>
          <w:rFonts w:asciiTheme="minorHAnsi" w:hAnsiTheme="minorHAnsi" w:cstheme="minorHAnsi"/>
          <w:b/>
          <w:bCs/>
        </w:rPr>
        <w:t>KIELECKI PARK TECHNOLOGICZNY</w:t>
      </w:r>
    </w:p>
    <w:p w14:paraId="6A9DD5B9" w14:textId="77777777" w:rsidR="00272463" w:rsidRPr="00706E2B" w:rsidRDefault="00272463" w:rsidP="00272463">
      <w:pPr>
        <w:ind w:left="360"/>
        <w:jc w:val="center"/>
        <w:rPr>
          <w:rFonts w:asciiTheme="minorHAnsi" w:hAnsiTheme="minorHAnsi" w:cstheme="minorHAnsi"/>
          <w:b/>
          <w:bCs/>
        </w:rPr>
      </w:pPr>
      <w:r w:rsidRPr="00706E2B">
        <w:rPr>
          <w:rFonts w:asciiTheme="minorHAnsi" w:hAnsiTheme="minorHAnsi" w:cstheme="minorHAnsi"/>
          <w:b/>
          <w:bCs/>
        </w:rPr>
        <w:t>ul. Olszewskiego 6, 25-663 KIELCE</w:t>
      </w:r>
    </w:p>
    <w:p w14:paraId="441D02A8" w14:textId="77777777" w:rsidR="00272463" w:rsidRPr="00706E2B" w:rsidRDefault="00272463" w:rsidP="00272463">
      <w:pPr>
        <w:pStyle w:val="Nagwek1"/>
        <w:spacing w:before="0"/>
        <w:ind w:left="360"/>
        <w:jc w:val="center"/>
        <w:rPr>
          <w:rFonts w:asciiTheme="minorHAnsi" w:hAnsiTheme="minorHAnsi" w:cstheme="minorHAnsi"/>
          <w:i/>
          <w:sz w:val="24"/>
          <w:szCs w:val="24"/>
          <w:lang w:val="en-US"/>
        </w:rPr>
      </w:pPr>
      <w:r w:rsidRPr="00706E2B">
        <w:rPr>
          <w:rFonts w:asciiTheme="minorHAnsi" w:hAnsiTheme="minorHAnsi" w:cstheme="minorHAnsi"/>
          <w:i/>
          <w:sz w:val="24"/>
          <w:szCs w:val="24"/>
          <w:lang w:val="en-US"/>
        </w:rPr>
        <w:t>TEL: 41 278 72 00</w:t>
      </w:r>
    </w:p>
    <w:p w14:paraId="27FBC8D1" w14:textId="77777777" w:rsidR="00272463" w:rsidRPr="00706E2B" w:rsidRDefault="00272463" w:rsidP="00272463">
      <w:pPr>
        <w:ind w:left="360"/>
        <w:jc w:val="center"/>
        <w:rPr>
          <w:rFonts w:asciiTheme="minorHAnsi" w:hAnsiTheme="minorHAnsi" w:cstheme="minorHAnsi"/>
          <w:b/>
          <w:w w:val="90"/>
          <w:lang w:val="en-US"/>
        </w:rPr>
      </w:pPr>
      <w:r w:rsidRPr="00706E2B">
        <w:rPr>
          <w:rFonts w:asciiTheme="minorHAnsi" w:hAnsiTheme="minorHAnsi" w:cstheme="minorHAnsi"/>
          <w:b/>
          <w:lang w:val="en-US"/>
        </w:rPr>
        <w:t>FAX: 41 278 72 01</w:t>
      </w:r>
    </w:p>
    <w:p w14:paraId="0153AEFB" w14:textId="77777777" w:rsidR="00272463" w:rsidRPr="00706E2B" w:rsidRDefault="00272463" w:rsidP="00272463">
      <w:pPr>
        <w:ind w:left="360"/>
        <w:jc w:val="center"/>
        <w:rPr>
          <w:rFonts w:asciiTheme="minorHAnsi" w:hAnsiTheme="minorHAnsi" w:cstheme="minorHAnsi"/>
          <w:b/>
          <w:lang w:val="en-US"/>
        </w:rPr>
      </w:pPr>
      <w:r w:rsidRPr="00706E2B">
        <w:rPr>
          <w:rFonts w:asciiTheme="minorHAnsi" w:hAnsiTheme="minorHAnsi" w:cstheme="minorHAnsi"/>
          <w:b/>
          <w:w w:val="90"/>
          <w:lang w:val="en-US"/>
        </w:rPr>
        <w:t xml:space="preserve">e-mail: </w:t>
      </w:r>
      <w:hyperlink r:id="rId8" w:history="1">
        <w:r w:rsidRPr="00706E2B">
          <w:rPr>
            <w:rStyle w:val="Hipercze"/>
            <w:rFonts w:asciiTheme="minorHAnsi" w:hAnsiTheme="minorHAnsi" w:cstheme="minorHAnsi"/>
            <w:b/>
            <w:color w:val="auto"/>
            <w:w w:val="90"/>
            <w:lang w:val="en-US"/>
          </w:rPr>
          <w:t>biuro@technopark.kielce.pl</w:t>
        </w:r>
      </w:hyperlink>
    </w:p>
    <w:p w14:paraId="026C7761" w14:textId="77777777" w:rsidR="00272463" w:rsidRPr="00706E2B" w:rsidRDefault="00272463" w:rsidP="00272463">
      <w:pPr>
        <w:ind w:left="360"/>
        <w:jc w:val="center"/>
        <w:rPr>
          <w:rFonts w:asciiTheme="minorHAnsi" w:hAnsiTheme="minorHAnsi" w:cstheme="minorHAnsi"/>
          <w:b/>
          <w:lang w:val="en-US"/>
        </w:rPr>
      </w:pPr>
    </w:p>
    <w:p w14:paraId="162C6D74" w14:textId="77777777" w:rsidR="00272463" w:rsidRPr="00706E2B" w:rsidRDefault="00272463" w:rsidP="00272463">
      <w:pPr>
        <w:ind w:left="360"/>
        <w:jc w:val="center"/>
        <w:rPr>
          <w:rFonts w:asciiTheme="minorHAnsi" w:hAnsiTheme="minorHAnsi" w:cstheme="minorHAnsi"/>
          <w:b/>
        </w:rPr>
      </w:pPr>
      <w:r w:rsidRPr="00706E2B">
        <w:rPr>
          <w:rFonts w:asciiTheme="minorHAnsi" w:hAnsiTheme="minorHAnsi" w:cstheme="minorHAnsi"/>
          <w:b/>
        </w:rPr>
        <w:t xml:space="preserve">działający w imieniu Gminy Kielce </w:t>
      </w:r>
    </w:p>
    <w:p w14:paraId="416FB65F" w14:textId="77777777" w:rsidR="00272463" w:rsidRPr="00706E2B" w:rsidRDefault="00272463" w:rsidP="00272463">
      <w:pPr>
        <w:rPr>
          <w:rFonts w:asciiTheme="minorHAnsi" w:hAnsiTheme="minorHAnsi" w:cstheme="minorHAnsi"/>
        </w:rPr>
      </w:pPr>
    </w:p>
    <w:p w14:paraId="75B420AE" w14:textId="77777777" w:rsidR="00272463" w:rsidRPr="00706E2B" w:rsidRDefault="00272463" w:rsidP="00272463">
      <w:pPr>
        <w:rPr>
          <w:rFonts w:asciiTheme="minorHAnsi" w:hAnsiTheme="minorHAnsi" w:cstheme="minorHAnsi"/>
        </w:rPr>
      </w:pPr>
    </w:p>
    <w:p w14:paraId="1A56A45B" w14:textId="77777777" w:rsidR="00272463" w:rsidRPr="00706E2B" w:rsidRDefault="00272463" w:rsidP="00272463">
      <w:pPr>
        <w:pStyle w:val="Default"/>
        <w:jc w:val="center"/>
        <w:rPr>
          <w:rFonts w:asciiTheme="minorHAnsi" w:hAnsiTheme="minorHAnsi" w:cstheme="minorHAnsi"/>
          <w:b/>
          <w:bCs/>
          <w:color w:val="auto"/>
        </w:rPr>
      </w:pPr>
      <w:r w:rsidRPr="00706E2B">
        <w:rPr>
          <w:rFonts w:asciiTheme="minorHAnsi" w:hAnsiTheme="minorHAnsi" w:cstheme="minorHAnsi"/>
          <w:b/>
          <w:bCs/>
          <w:color w:val="auto"/>
        </w:rPr>
        <w:t>Specyfikacja Warunków Zamówienia</w:t>
      </w:r>
    </w:p>
    <w:p w14:paraId="08EBF554" w14:textId="4D52CB2C" w:rsidR="00272463" w:rsidRPr="00706E2B" w:rsidRDefault="00272463" w:rsidP="00272463">
      <w:pPr>
        <w:pStyle w:val="Default"/>
        <w:jc w:val="both"/>
        <w:rPr>
          <w:rFonts w:asciiTheme="minorHAnsi" w:hAnsiTheme="minorHAnsi" w:cstheme="minorHAnsi"/>
          <w:color w:val="auto"/>
        </w:rPr>
      </w:pPr>
      <w:r w:rsidRPr="00706E2B">
        <w:rPr>
          <w:rFonts w:asciiTheme="minorHAnsi" w:hAnsiTheme="minorHAnsi" w:cstheme="minorHAnsi"/>
          <w:color w:val="auto"/>
        </w:rPr>
        <w:t>w postępowaniu o udzielenie zamówienia publicznego p</w:t>
      </w:r>
      <w:r w:rsidR="0060380A" w:rsidRPr="00706E2B">
        <w:rPr>
          <w:rFonts w:asciiTheme="minorHAnsi" w:hAnsiTheme="minorHAnsi" w:cstheme="minorHAnsi"/>
          <w:color w:val="auto"/>
        </w:rPr>
        <w:t xml:space="preserve">rowadzonym w trybie podstawowym </w:t>
      </w:r>
      <w:r w:rsidRPr="00706E2B">
        <w:rPr>
          <w:rFonts w:asciiTheme="minorHAnsi" w:hAnsiTheme="minorHAnsi" w:cstheme="minorHAnsi"/>
          <w:color w:val="auto"/>
        </w:rPr>
        <w:t xml:space="preserve">bez negocjacji </w:t>
      </w:r>
      <w:bookmarkStart w:id="0" w:name="_Hlk69191241"/>
      <w:r w:rsidRPr="00706E2B">
        <w:rPr>
          <w:rFonts w:asciiTheme="minorHAnsi" w:hAnsiTheme="minorHAnsi" w:cstheme="minorHAnsi"/>
          <w:color w:val="auto"/>
        </w:rPr>
        <w:t xml:space="preserve">o wartości zamówienia nie przekraczającej progów unijnych o jakich stanowi art. 3 </w:t>
      </w:r>
      <w:bookmarkEnd w:id="0"/>
      <w:r w:rsidRPr="00706E2B">
        <w:rPr>
          <w:rFonts w:asciiTheme="minorHAnsi" w:hAnsiTheme="minorHAnsi" w:cstheme="minorHAnsi"/>
          <w:color w:val="auto"/>
        </w:rPr>
        <w:t>ustawy z 11 września 2019 r. - Prawo zamówień publicznych (</w:t>
      </w:r>
      <w:r w:rsidR="005F7654" w:rsidRPr="00706E2B">
        <w:rPr>
          <w:rFonts w:asciiTheme="minorHAnsi" w:hAnsiTheme="minorHAnsi" w:cstheme="minorHAnsi"/>
          <w:color w:val="auto"/>
        </w:rPr>
        <w:t>Dz.U. 2021 poz. 1129</w:t>
      </w:r>
      <w:r w:rsidRPr="00706E2B">
        <w:rPr>
          <w:rFonts w:asciiTheme="minorHAnsi" w:hAnsiTheme="minorHAnsi" w:cstheme="minorHAnsi"/>
          <w:color w:val="auto"/>
        </w:rPr>
        <w:t xml:space="preserve">) – dalej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lub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opartym na wymaganiach wskazanych w art. 275 pkt 1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w:t>
      </w:r>
      <w:r w:rsidRPr="00706E2B">
        <w:rPr>
          <w:rFonts w:asciiTheme="minorHAnsi" w:hAnsiTheme="minorHAnsi" w:cstheme="minorHAnsi"/>
          <w:b/>
          <w:bCs/>
          <w:color w:val="auto"/>
        </w:rPr>
        <w:t>na: „</w:t>
      </w:r>
      <w:r w:rsidRPr="00706E2B">
        <w:rPr>
          <w:rFonts w:asciiTheme="minorHAnsi" w:hAnsiTheme="minorHAnsi" w:cstheme="minorHAnsi"/>
          <w:b/>
          <w:color w:val="auto"/>
        </w:rPr>
        <w:t>Wymianę pokrycia dachowego w Centrum Technologicznym Roma Tech., będącym częścią infrastruktury Kieleckiego Parku Technologicznego</w:t>
      </w:r>
      <w:r w:rsidR="002633A4">
        <w:rPr>
          <w:rFonts w:asciiTheme="minorHAnsi" w:hAnsiTheme="minorHAnsi" w:cstheme="minorHAnsi"/>
          <w:b/>
          <w:color w:val="auto"/>
        </w:rPr>
        <w:t xml:space="preserve"> – Etap I</w:t>
      </w:r>
      <w:r w:rsidR="00250F01">
        <w:rPr>
          <w:rFonts w:asciiTheme="minorHAnsi" w:hAnsiTheme="minorHAnsi" w:cstheme="minorHAnsi"/>
          <w:b/>
          <w:color w:val="auto"/>
        </w:rPr>
        <w:t>I</w:t>
      </w:r>
      <w:r w:rsidRPr="00706E2B">
        <w:rPr>
          <w:rFonts w:asciiTheme="minorHAnsi" w:hAnsiTheme="minorHAnsi" w:cstheme="minorHAnsi"/>
          <w:b/>
          <w:color w:val="auto"/>
        </w:rPr>
        <w:t xml:space="preserve">” </w:t>
      </w:r>
    </w:p>
    <w:p w14:paraId="5F2F48D1" w14:textId="77777777" w:rsidR="00272463" w:rsidRPr="00706E2B" w:rsidRDefault="00272463" w:rsidP="00272463">
      <w:pPr>
        <w:spacing w:after="160" w:line="259" w:lineRule="auto"/>
        <w:jc w:val="center"/>
        <w:rPr>
          <w:rFonts w:asciiTheme="minorHAnsi" w:hAnsiTheme="minorHAnsi" w:cstheme="minorHAnsi"/>
          <w:bCs/>
          <w:lang w:eastAsia="en-US"/>
        </w:rPr>
      </w:pPr>
    </w:p>
    <w:p w14:paraId="340967B2" w14:textId="77777777" w:rsidR="00272463" w:rsidRPr="00706E2B" w:rsidRDefault="00272463" w:rsidP="00272463">
      <w:pPr>
        <w:spacing w:after="160" w:line="259" w:lineRule="auto"/>
        <w:jc w:val="center"/>
        <w:rPr>
          <w:rFonts w:asciiTheme="minorHAnsi" w:hAnsiTheme="minorHAnsi" w:cstheme="minorHAnsi"/>
          <w:bCs/>
          <w:lang w:eastAsia="en-US"/>
        </w:rPr>
      </w:pPr>
    </w:p>
    <w:p w14:paraId="67DBF579" w14:textId="0D57A50C" w:rsidR="00272463" w:rsidRPr="00706E2B" w:rsidRDefault="00272463" w:rsidP="00272463">
      <w:pPr>
        <w:spacing w:after="160" w:line="259" w:lineRule="auto"/>
        <w:jc w:val="right"/>
        <w:rPr>
          <w:rFonts w:asciiTheme="minorHAnsi" w:hAnsiTheme="minorHAnsi" w:cstheme="minorHAnsi"/>
          <w:bCs/>
          <w:lang w:eastAsia="en-US"/>
        </w:rPr>
      </w:pPr>
      <w:r w:rsidRPr="00706E2B">
        <w:rPr>
          <w:rFonts w:asciiTheme="minorHAnsi" w:hAnsiTheme="minorHAnsi" w:cstheme="minorHAnsi"/>
          <w:bCs/>
          <w:lang w:eastAsia="en-US"/>
        </w:rPr>
        <w:t>Spec</w:t>
      </w:r>
      <w:r w:rsidR="00510349">
        <w:rPr>
          <w:rFonts w:asciiTheme="minorHAnsi" w:hAnsiTheme="minorHAnsi" w:cstheme="minorHAnsi"/>
          <w:bCs/>
          <w:lang w:eastAsia="en-US"/>
        </w:rPr>
        <w:t>yfikacj</w:t>
      </w:r>
      <w:r w:rsidR="00250F01">
        <w:rPr>
          <w:rFonts w:asciiTheme="minorHAnsi" w:hAnsiTheme="minorHAnsi" w:cstheme="minorHAnsi"/>
          <w:bCs/>
          <w:lang w:eastAsia="en-US"/>
        </w:rPr>
        <w:t xml:space="preserve">a zatwierdzona w dniu </w:t>
      </w:r>
      <w:r w:rsidR="00FA2219">
        <w:rPr>
          <w:rFonts w:asciiTheme="minorHAnsi" w:hAnsiTheme="minorHAnsi" w:cstheme="minorHAnsi"/>
          <w:b/>
          <w:bCs/>
          <w:lang w:eastAsia="en-US"/>
        </w:rPr>
        <w:t>19</w:t>
      </w:r>
      <w:r w:rsidR="00FC79E0" w:rsidRPr="00823FB4">
        <w:rPr>
          <w:rFonts w:asciiTheme="minorHAnsi" w:hAnsiTheme="minorHAnsi" w:cstheme="minorHAnsi"/>
          <w:b/>
          <w:bCs/>
          <w:lang w:eastAsia="en-US"/>
        </w:rPr>
        <w:t>.05</w:t>
      </w:r>
      <w:r w:rsidR="00250F01" w:rsidRPr="00823FB4">
        <w:rPr>
          <w:rFonts w:asciiTheme="minorHAnsi" w:hAnsiTheme="minorHAnsi" w:cstheme="minorHAnsi"/>
          <w:b/>
          <w:bCs/>
          <w:lang w:eastAsia="en-US"/>
        </w:rPr>
        <w:t>.2022</w:t>
      </w:r>
      <w:r w:rsidR="00510349" w:rsidRPr="00823FB4">
        <w:rPr>
          <w:rFonts w:asciiTheme="minorHAnsi" w:hAnsiTheme="minorHAnsi" w:cstheme="minorHAnsi"/>
          <w:b/>
          <w:bCs/>
          <w:lang w:eastAsia="en-US"/>
        </w:rPr>
        <w:t xml:space="preserve"> r.</w:t>
      </w:r>
    </w:p>
    <w:p w14:paraId="7C650CAD" w14:textId="77777777" w:rsidR="00272463" w:rsidRPr="00706E2B" w:rsidRDefault="00272463" w:rsidP="00272463">
      <w:pPr>
        <w:spacing w:after="160" w:line="259" w:lineRule="auto"/>
        <w:jc w:val="center"/>
        <w:rPr>
          <w:rFonts w:asciiTheme="minorHAnsi" w:hAnsiTheme="minorHAnsi" w:cstheme="minorHAnsi"/>
          <w:bCs/>
          <w:lang w:eastAsia="en-US"/>
        </w:rPr>
      </w:pPr>
    </w:p>
    <w:p w14:paraId="4BA4545D" w14:textId="77777777" w:rsidR="00272463" w:rsidRPr="00706E2B" w:rsidRDefault="00272463" w:rsidP="00272463">
      <w:pPr>
        <w:spacing w:after="160" w:line="259" w:lineRule="auto"/>
        <w:jc w:val="center"/>
        <w:rPr>
          <w:rFonts w:asciiTheme="minorHAnsi" w:hAnsiTheme="minorHAnsi" w:cstheme="minorHAnsi"/>
          <w:bCs/>
          <w:lang w:eastAsia="en-US"/>
        </w:rPr>
      </w:pPr>
    </w:p>
    <w:p w14:paraId="7A455603" w14:textId="77777777" w:rsidR="00272463" w:rsidRPr="00706E2B" w:rsidRDefault="00272463" w:rsidP="00272463">
      <w:pPr>
        <w:spacing w:after="160" w:line="259" w:lineRule="auto"/>
        <w:jc w:val="center"/>
        <w:rPr>
          <w:rFonts w:asciiTheme="minorHAnsi" w:hAnsiTheme="minorHAnsi" w:cstheme="minorHAnsi"/>
          <w:bCs/>
          <w:lang w:eastAsia="en-US"/>
        </w:rPr>
      </w:pPr>
    </w:p>
    <w:p w14:paraId="5101B650" w14:textId="77777777" w:rsidR="00272463" w:rsidRPr="00706E2B" w:rsidRDefault="00272463" w:rsidP="00272463">
      <w:pPr>
        <w:spacing w:after="160" w:line="259" w:lineRule="auto"/>
        <w:jc w:val="center"/>
        <w:rPr>
          <w:rFonts w:asciiTheme="minorHAnsi" w:hAnsiTheme="minorHAnsi" w:cstheme="minorHAnsi"/>
          <w:bCs/>
          <w:lang w:eastAsia="en-US"/>
        </w:rPr>
      </w:pPr>
    </w:p>
    <w:p w14:paraId="49BBF367"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Zatwierdził i podpisał dokument kwalifikowanym podpisem elektronicznym:</w:t>
      </w:r>
    </w:p>
    <w:p w14:paraId="4A75962D"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w:t>
      </w:r>
    </w:p>
    <w:p w14:paraId="1C0F1B6F" w14:textId="77777777" w:rsidR="00272463" w:rsidRPr="00706E2B" w:rsidRDefault="00272463" w:rsidP="00272463">
      <w:pPr>
        <w:rPr>
          <w:rFonts w:asciiTheme="minorHAnsi" w:hAnsiTheme="minorHAnsi" w:cstheme="minorHAnsi"/>
          <w:lang w:eastAsia="en-US"/>
        </w:rPr>
      </w:pPr>
    </w:p>
    <w:p w14:paraId="0A9C380F" w14:textId="77777777" w:rsidR="00272463" w:rsidRPr="00706E2B" w:rsidRDefault="00272463" w:rsidP="00272463">
      <w:pPr>
        <w:rPr>
          <w:rFonts w:asciiTheme="minorHAnsi" w:hAnsiTheme="minorHAnsi" w:cstheme="minorHAnsi"/>
          <w:lang w:eastAsia="en-US"/>
        </w:rPr>
      </w:pPr>
    </w:p>
    <w:p w14:paraId="261F5CE9" w14:textId="77777777" w:rsidR="00272463" w:rsidRPr="00706E2B" w:rsidRDefault="00272463" w:rsidP="00272463">
      <w:pPr>
        <w:rPr>
          <w:rFonts w:asciiTheme="minorHAnsi" w:hAnsiTheme="minorHAnsi" w:cstheme="minorHAnsi"/>
          <w:lang w:eastAsia="en-US"/>
        </w:rPr>
      </w:pPr>
    </w:p>
    <w:p w14:paraId="1C3C18BC" w14:textId="77777777" w:rsidR="00272463" w:rsidRPr="00706E2B" w:rsidRDefault="00272463" w:rsidP="00272463">
      <w:pPr>
        <w:rPr>
          <w:rFonts w:asciiTheme="minorHAnsi" w:hAnsiTheme="minorHAnsi" w:cstheme="minorHAnsi"/>
          <w:lang w:eastAsia="en-US"/>
        </w:rPr>
      </w:pPr>
    </w:p>
    <w:p w14:paraId="488D9FB7" w14:textId="77777777" w:rsidR="00272463" w:rsidRPr="00706E2B" w:rsidRDefault="00272463" w:rsidP="00272463">
      <w:pPr>
        <w:rPr>
          <w:rFonts w:asciiTheme="minorHAnsi" w:hAnsiTheme="minorHAnsi" w:cstheme="minorHAnsi"/>
        </w:rPr>
      </w:pPr>
    </w:p>
    <w:p w14:paraId="7C350AE4" w14:textId="77777777" w:rsidR="00272463" w:rsidRPr="00706E2B" w:rsidRDefault="00272463" w:rsidP="00272463">
      <w:pPr>
        <w:rPr>
          <w:rFonts w:asciiTheme="minorHAnsi" w:hAnsiTheme="minorHAnsi" w:cstheme="minorHAnsi"/>
          <w:b/>
          <w:bCs/>
        </w:rPr>
      </w:pPr>
      <w:r w:rsidRPr="00706E2B">
        <w:rPr>
          <w:rFonts w:asciiTheme="minorHAnsi" w:hAnsiTheme="minorHAnsi" w:cstheme="minorHAnsi"/>
          <w:b/>
          <w:bCs/>
        </w:rPr>
        <w:lastRenderedPageBreak/>
        <w:t>Postanowienia ogólne:</w:t>
      </w:r>
    </w:p>
    <w:p w14:paraId="19EFBDBF" w14:textId="77777777" w:rsidR="004C4565" w:rsidRPr="00706E2B" w:rsidRDefault="004C4565" w:rsidP="00272463">
      <w:pPr>
        <w:rPr>
          <w:rFonts w:asciiTheme="minorHAnsi" w:hAnsiTheme="minorHAnsi" w:cstheme="minorHAnsi"/>
          <w:b/>
          <w:bCs/>
        </w:rPr>
      </w:pPr>
    </w:p>
    <w:p w14:paraId="1D4F180A" w14:textId="77777777" w:rsidR="00272463" w:rsidRPr="00706E2B" w:rsidRDefault="00272463" w:rsidP="00B13131">
      <w:pPr>
        <w:ind w:firstLine="708"/>
        <w:jc w:val="both"/>
        <w:rPr>
          <w:rFonts w:asciiTheme="minorHAnsi" w:hAnsiTheme="minorHAnsi" w:cstheme="minorHAnsi"/>
          <w:strike/>
        </w:rPr>
      </w:pPr>
      <w:r w:rsidRPr="00706E2B">
        <w:rPr>
          <w:rFonts w:asciiTheme="minorHAnsi" w:hAnsiTheme="minorHAnsi" w:cstheme="minorHAnsi"/>
        </w:rPr>
        <w:t xml:space="preserve">Zamówienie jest prowadzone w oparciu o wymagania wynikające z procedury wskazanej </w:t>
      </w:r>
      <w:r w:rsidRPr="00706E2B">
        <w:rPr>
          <w:rFonts w:asciiTheme="minorHAnsi" w:hAnsiTheme="minorHAnsi" w:cstheme="minorHAnsi"/>
        </w:rPr>
        <w:br/>
        <w:t xml:space="preserve">w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o wartości zamówienia nie przekraczającej progów </w:t>
      </w:r>
      <w:r w:rsidR="002633A4">
        <w:rPr>
          <w:rFonts w:asciiTheme="minorHAnsi" w:hAnsiTheme="minorHAnsi" w:cstheme="minorHAnsi"/>
        </w:rPr>
        <w:t>unijnych o jakich stanowi ust. 1 pkt 1</w:t>
      </w:r>
      <w:r w:rsidRPr="00706E2B">
        <w:rPr>
          <w:rFonts w:asciiTheme="minorHAnsi" w:hAnsiTheme="minorHAnsi" w:cstheme="minorHAnsi"/>
        </w:rPr>
        <w:t xml:space="preserve">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w:t>
      </w:r>
    </w:p>
    <w:p w14:paraId="7E59EE54" w14:textId="77777777" w:rsidR="00272463" w:rsidRPr="00706E2B" w:rsidRDefault="00272463" w:rsidP="00B13131">
      <w:pPr>
        <w:ind w:firstLine="708"/>
        <w:jc w:val="both"/>
        <w:rPr>
          <w:rFonts w:asciiTheme="minorHAnsi" w:hAnsiTheme="minorHAnsi" w:cstheme="minorHAnsi"/>
        </w:rPr>
      </w:pPr>
      <w:r w:rsidRPr="00706E2B">
        <w:rPr>
          <w:rFonts w:asciiTheme="minorHAnsi" w:hAnsiTheme="minorHAnsi" w:cstheme="minorHAnsi"/>
        </w:rPr>
        <w:t xml:space="preserve">Wykonawca jest zobowiązany zapoznać się z treścią niniejszego dokumentu i załączników. </w:t>
      </w:r>
      <w:r w:rsidRPr="00706E2B">
        <w:rPr>
          <w:rFonts w:asciiTheme="minorHAnsi" w:hAnsiTheme="minorHAnsi" w:cstheme="minorHAnsi"/>
        </w:rPr>
        <w:br/>
        <w:t>W przypadku uwag czy wątpliwości proszony jest o zasygnalizowanie ich przed terminem składania ofert. Szczegóły i zasady kontaktu i porozumiewania się z wykonawcami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706E2B" w:rsidRDefault="00272463" w:rsidP="00272463">
      <w:pPr>
        <w:rPr>
          <w:rFonts w:asciiTheme="minorHAnsi" w:hAnsiTheme="minorHAnsi" w:cstheme="minorHAnsi"/>
        </w:rPr>
      </w:pPr>
    </w:p>
    <w:p w14:paraId="68B99B3B" w14:textId="77777777" w:rsidR="00272463" w:rsidRPr="00706E2B" w:rsidRDefault="00272463" w:rsidP="00272463">
      <w:pPr>
        <w:pStyle w:val="Default"/>
        <w:rPr>
          <w:rFonts w:asciiTheme="minorHAnsi" w:hAnsiTheme="minorHAnsi" w:cstheme="minorHAnsi"/>
          <w:b/>
          <w:color w:val="auto"/>
        </w:rPr>
      </w:pPr>
      <w:r w:rsidRPr="00706E2B">
        <w:rPr>
          <w:rFonts w:asciiTheme="minorHAnsi" w:hAnsiTheme="minorHAnsi" w:cstheme="minorHAnsi"/>
          <w:b/>
          <w:color w:val="auto"/>
        </w:rPr>
        <w:t>Rozdział I:</w:t>
      </w:r>
      <w:r w:rsidR="00E41B3B" w:rsidRPr="00706E2B">
        <w:rPr>
          <w:rFonts w:asciiTheme="minorHAnsi" w:hAnsiTheme="minorHAnsi" w:cstheme="minorHAnsi"/>
          <w:b/>
          <w:color w:val="auto"/>
        </w:rPr>
        <w:t xml:space="preserve"> Zamawiający</w:t>
      </w:r>
    </w:p>
    <w:p w14:paraId="33850BBD" w14:textId="77777777" w:rsidR="00B13131" w:rsidRPr="00706E2B" w:rsidRDefault="00B13131" w:rsidP="00272463">
      <w:pPr>
        <w:pStyle w:val="Default"/>
        <w:rPr>
          <w:rFonts w:asciiTheme="minorHAnsi" w:hAnsiTheme="minorHAnsi" w:cstheme="minorHAnsi"/>
          <w:b/>
          <w:color w:val="auto"/>
        </w:rPr>
      </w:pPr>
    </w:p>
    <w:p w14:paraId="12201B51" w14:textId="77777777" w:rsidR="004C4565" w:rsidRPr="00706E2B" w:rsidRDefault="00272463" w:rsidP="004C4565">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 xml:space="preserve">Pełna nazwa oraz adres zamawiającego: </w:t>
      </w:r>
      <w:r w:rsidRPr="00706E2B">
        <w:rPr>
          <w:rFonts w:asciiTheme="minorHAnsi" w:hAnsiTheme="minorHAnsi" w:cstheme="minorHAnsi"/>
          <w:b/>
        </w:rPr>
        <w:t>Kielecki Park Technologiczny, ul</w:t>
      </w:r>
      <w:r w:rsidR="00262D32" w:rsidRPr="00706E2B">
        <w:rPr>
          <w:rFonts w:asciiTheme="minorHAnsi" w:hAnsiTheme="minorHAnsi" w:cstheme="minorHAnsi"/>
          <w:b/>
        </w:rPr>
        <w:t>. Olszewskiego 6, 25-663 Kielce.</w:t>
      </w:r>
    </w:p>
    <w:p w14:paraId="74C4BB1A"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Numer telefonu: tel.: </w:t>
      </w:r>
      <w:r w:rsidRPr="00706E2B">
        <w:rPr>
          <w:rFonts w:asciiTheme="minorHAnsi" w:hAnsiTheme="minorHAnsi" w:cstheme="minorHAnsi"/>
          <w:b/>
        </w:rPr>
        <w:t>41 278 72 00.</w:t>
      </w:r>
      <w:r w:rsidRPr="00706E2B">
        <w:rPr>
          <w:rFonts w:asciiTheme="minorHAnsi" w:hAnsiTheme="minorHAnsi" w:cstheme="minorHAnsi"/>
        </w:rPr>
        <w:t xml:space="preserve"> </w:t>
      </w:r>
    </w:p>
    <w:p w14:paraId="3A4ADBFE"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poczty elektronicznej prowadzonego postępowania: </w:t>
      </w:r>
      <w:r w:rsidR="00B13131" w:rsidRPr="00706E2B">
        <w:rPr>
          <w:rStyle w:val="Hipercze"/>
          <w:rFonts w:asciiTheme="minorHAnsi" w:hAnsiTheme="minorHAnsi" w:cstheme="minorHAnsi"/>
          <w:b/>
          <w:color w:val="auto"/>
          <w:u w:val="none"/>
        </w:rPr>
        <w:t>biuro@technopark.kielce.pl</w:t>
      </w:r>
    </w:p>
    <w:p w14:paraId="64E66960"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strony internetowej prowadzonego postępowania: </w:t>
      </w:r>
      <w:hyperlink r:id="rId9" w:history="1">
        <w:r w:rsidR="00B64E55" w:rsidRPr="00706E2B">
          <w:rPr>
            <w:rStyle w:val="Hipercze"/>
            <w:rFonts w:asciiTheme="minorHAnsi" w:hAnsiTheme="minorHAnsi" w:cstheme="minorHAnsi"/>
            <w:b/>
            <w:color w:val="auto"/>
            <w:u w:val="none"/>
          </w:rPr>
          <w:t>https://www.bip.technopark.kielce.pl/pl/przed/zamowienia_publiczne</w:t>
        </w:r>
      </w:hyperlink>
    </w:p>
    <w:p w14:paraId="76657A5D" w14:textId="77777777" w:rsidR="00226A33" w:rsidRPr="00706E2B" w:rsidRDefault="00272463" w:rsidP="00B01183">
      <w:pPr>
        <w:pStyle w:val="Akapitzlist"/>
        <w:numPr>
          <w:ilvl w:val="0"/>
          <w:numId w:val="1"/>
        </w:numPr>
        <w:spacing w:line="276" w:lineRule="auto"/>
        <w:rPr>
          <w:rFonts w:asciiTheme="minorHAnsi" w:hAnsiTheme="minorHAnsi" w:cstheme="minorHAnsi"/>
          <w:strike/>
        </w:rPr>
      </w:pPr>
      <w:r w:rsidRPr="00706E2B">
        <w:rPr>
          <w:rStyle w:val="alb"/>
          <w:rFonts w:asciiTheme="minorHAnsi" w:hAnsiTheme="minorHAnsi" w:cstheme="minorHAnsi"/>
        </w:rPr>
        <w:t>A</w:t>
      </w:r>
      <w:r w:rsidRPr="00706E2B">
        <w:rPr>
          <w:rFonts w:asciiTheme="minorHAnsi" w:hAnsiTheme="minorHAnsi" w:cstheme="minorHAnsi"/>
        </w:rPr>
        <w:t xml:space="preserve">dres strony internetowej, na której udostępniane są zmiany i wyjaśnienia treści Specyfikacji Warunków Zamówienia oraz inne dokumenty zamówienia bezpośrednio związane z postępowaniem o udzielenie zamówienia: </w:t>
      </w:r>
      <w:hyperlink r:id="rId10" w:history="1">
        <w:r w:rsidR="00B64E55" w:rsidRPr="00706E2B">
          <w:rPr>
            <w:rStyle w:val="Hipercze"/>
            <w:rFonts w:asciiTheme="minorHAnsi" w:hAnsiTheme="minorHAnsi" w:cstheme="minorHAnsi"/>
            <w:b/>
            <w:color w:val="auto"/>
            <w:u w:val="none"/>
          </w:rPr>
          <w:t>https://www.bip.technopark.kielce.pl/pl/przed/zamowienia_publiczne</w:t>
        </w:r>
      </w:hyperlink>
    </w:p>
    <w:p w14:paraId="2E14309B" w14:textId="77777777" w:rsidR="00226A33" w:rsidRPr="00706E2B" w:rsidRDefault="00226A33" w:rsidP="00B01183">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Adres Elektronicznej Skrzyn</w:t>
      </w:r>
      <w:r w:rsidR="0060380A" w:rsidRPr="00706E2B">
        <w:rPr>
          <w:rFonts w:asciiTheme="minorHAnsi" w:hAnsiTheme="minorHAnsi" w:cstheme="minorHAnsi"/>
        </w:rPr>
        <w:t>ki Podawczej (dalej adres ESP)</w:t>
      </w:r>
      <w:r w:rsidR="0060380A" w:rsidRPr="00706E2B">
        <w:rPr>
          <w:rFonts w:asciiTheme="minorHAnsi" w:hAnsiTheme="minorHAnsi" w:cstheme="minorHAnsi"/>
          <w:b/>
        </w:rPr>
        <w:t>:</w:t>
      </w:r>
      <w:r w:rsidR="00B01183" w:rsidRPr="00706E2B">
        <w:rPr>
          <w:rFonts w:asciiTheme="minorHAnsi" w:hAnsiTheme="minorHAnsi" w:cstheme="minorHAnsi"/>
          <w:b/>
        </w:rPr>
        <w:t xml:space="preserve"> </w:t>
      </w:r>
      <w:r w:rsidR="005F7654" w:rsidRPr="00706E2B">
        <w:rPr>
          <w:rFonts w:asciiTheme="minorHAnsi" w:hAnsiTheme="minorHAnsi" w:cstheme="minorHAnsi"/>
          <w:b/>
        </w:rPr>
        <w:t>/</w:t>
      </w:r>
      <w:proofErr w:type="spellStart"/>
      <w:r w:rsidR="005F7654" w:rsidRPr="00706E2B">
        <w:rPr>
          <w:rFonts w:asciiTheme="minorHAnsi" w:hAnsiTheme="minorHAnsi" w:cstheme="minorHAnsi"/>
          <w:b/>
        </w:rPr>
        <w:t>KPT_Kielce</w:t>
      </w:r>
      <w:proofErr w:type="spellEnd"/>
      <w:r w:rsidR="005F7654" w:rsidRPr="00706E2B">
        <w:rPr>
          <w:rFonts w:asciiTheme="minorHAnsi" w:hAnsiTheme="minorHAnsi" w:cstheme="minorHAnsi"/>
          <w:b/>
        </w:rPr>
        <w:t>/</w:t>
      </w:r>
      <w:proofErr w:type="spellStart"/>
      <w:r w:rsidR="005F7654" w:rsidRPr="00706E2B">
        <w:rPr>
          <w:rFonts w:asciiTheme="minorHAnsi" w:hAnsiTheme="minorHAnsi" w:cstheme="minorHAnsi"/>
          <w:b/>
        </w:rPr>
        <w:t>SkrytkaESP</w:t>
      </w:r>
      <w:proofErr w:type="spellEnd"/>
    </w:p>
    <w:p w14:paraId="579976A9" w14:textId="77777777" w:rsidR="00272463" w:rsidRPr="00706E2B" w:rsidRDefault="00272463" w:rsidP="00B01183">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Zasady kontaktu i porozumiewania się określa </w:t>
      </w:r>
      <w:r w:rsidRPr="00706E2B">
        <w:rPr>
          <w:rFonts w:asciiTheme="minorHAnsi" w:hAnsiTheme="minorHAnsi" w:cstheme="minorHAnsi"/>
          <w:b/>
        </w:rPr>
        <w:t>rozdział X Specyfikacji Warunków Zamówienia.</w:t>
      </w:r>
    </w:p>
    <w:p w14:paraId="356A0EC2" w14:textId="77777777" w:rsidR="00B64E55" w:rsidRPr="00706E2B" w:rsidRDefault="00B64E55" w:rsidP="00226A33">
      <w:pPr>
        <w:spacing w:line="276" w:lineRule="auto"/>
        <w:rPr>
          <w:rFonts w:asciiTheme="minorHAnsi" w:hAnsiTheme="minorHAnsi" w:cstheme="minorHAnsi"/>
        </w:rPr>
      </w:pPr>
    </w:p>
    <w:p w14:paraId="40C4E864" w14:textId="77777777" w:rsidR="00F5320A" w:rsidRPr="00F5320A" w:rsidRDefault="00B64E55" w:rsidP="00F5320A">
      <w:pPr>
        <w:jc w:val="both"/>
        <w:rPr>
          <w:rFonts w:asciiTheme="minorHAnsi" w:hAnsiTheme="minorHAnsi" w:cstheme="minorHAnsi"/>
          <w:sz w:val="22"/>
          <w:szCs w:val="22"/>
        </w:rPr>
      </w:pPr>
      <w:r w:rsidRPr="00706E2B">
        <w:rPr>
          <w:rFonts w:asciiTheme="minorHAnsi" w:hAnsiTheme="minorHAnsi" w:cstheme="minorHAnsi"/>
        </w:rPr>
        <w:t xml:space="preserve">UWAGA: </w:t>
      </w:r>
      <w:r w:rsidR="00F5320A" w:rsidRPr="00F5320A">
        <w:rPr>
          <w:rFonts w:asciiTheme="minorHAnsi" w:hAnsiTheme="minorHAnsi" w:cstheme="minorHAnsi"/>
          <w:b/>
          <w:bCs/>
        </w:rPr>
        <w:t xml:space="preserve">Zamawiający informuje, że w przedmiotowym postępowaniu ofertę wraz </w:t>
      </w:r>
      <w:r w:rsidR="00F5320A">
        <w:rPr>
          <w:rFonts w:asciiTheme="minorHAnsi" w:hAnsiTheme="minorHAnsi" w:cstheme="minorHAnsi"/>
          <w:b/>
          <w:bCs/>
        </w:rPr>
        <w:br/>
      </w:r>
      <w:r w:rsidR="00F5320A" w:rsidRPr="00F5320A">
        <w:rPr>
          <w:rFonts w:asciiTheme="minorHAnsi" w:hAnsiTheme="minorHAnsi" w:cstheme="minorHAnsi"/>
          <w:b/>
          <w:bCs/>
        </w:rPr>
        <w:t xml:space="preserve">z oświadczeniami i dokumentami </w:t>
      </w:r>
      <w:r w:rsidR="00F5320A" w:rsidRPr="00F5320A">
        <w:rPr>
          <w:rFonts w:asciiTheme="minorHAnsi" w:hAnsiTheme="minorHAnsi" w:cstheme="minorHAnsi"/>
        </w:rPr>
        <w:t xml:space="preserve">sporządza się, pod rygorem nieważności, w formie elektronicznej (tj. w postaci elektronicznej opatrzonej kwalifikowalnym podpisem elektronicznym) lub w postaci elektronicznej opatrzonej  podpisem zaufanym lub podpisem osobistym oraz </w:t>
      </w:r>
      <w:r w:rsidR="00F5320A" w:rsidRPr="00F5320A">
        <w:rPr>
          <w:rFonts w:asciiTheme="minorHAnsi" w:hAnsiTheme="minorHAnsi" w:cstheme="minorHAnsi"/>
          <w:b/>
          <w:bCs/>
        </w:rPr>
        <w:t xml:space="preserve">przesyła za pomocą systemu </w:t>
      </w:r>
      <w:proofErr w:type="spellStart"/>
      <w:r w:rsidR="00F5320A" w:rsidRPr="00F5320A">
        <w:rPr>
          <w:rFonts w:asciiTheme="minorHAnsi" w:hAnsiTheme="minorHAnsi" w:cstheme="minorHAnsi"/>
          <w:b/>
          <w:bCs/>
        </w:rPr>
        <w:t>miniPortal</w:t>
      </w:r>
      <w:proofErr w:type="spellEnd"/>
      <w:r w:rsidR="00F5320A" w:rsidRPr="00F5320A">
        <w:rPr>
          <w:rFonts w:asciiTheme="minorHAnsi" w:hAnsiTheme="minorHAnsi" w:cstheme="minorHAnsi"/>
          <w:b/>
          <w:bCs/>
        </w:rPr>
        <w:t xml:space="preserve"> oraz platformy </w:t>
      </w:r>
      <w:proofErr w:type="spellStart"/>
      <w:r w:rsidR="00F5320A" w:rsidRPr="00F5320A">
        <w:rPr>
          <w:rFonts w:asciiTheme="minorHAnsi" w:hAnsiTheme="minorHAnsi" w:cstheme="minorHAnsi"/>
          <w:b/>
          <w:bCs/>
        </w:rPr>
        <w:t>ePUAP</w:t>
      </w:r>
      <w:proofErr w:type="spellEnd"/>
      <w:r w:rsidR="00F5320A" w:rsidRPr="00F5320A">
        <w:rPr>
          <w:rFonts w:asciiTheme="minorHAnsi" w:hAnsiTheme="minorHAnsi" w:cstheme="minorHAnsi"/>
          <w:b/>
          <w:bCs/>
        </w:rPr>
        <w:t>.</w:t>
      </w:r>
    </w:p>
    <w:p w14:paraId="5D141BD8" w14:textId="77777777" w:rsidR="00C54A3F" w:rsidRPr="00706E2B" w:rsidRDefault="00C54A3F" w:rsidP="00DE52A6">
      <w:pPr>
        <w:jc w:val="both"/>
        <w:rPr>
          <w:rFonts w:asciiTheme="minorHAnsi" w:hAnsiTheme="minorHAnsi" w:cstheme="minorHAnsi"/>
          <w:b/>
        </w:rPr>
      </w:pPr>
    </w:p>
    <w:p w14:paraId="677D0D4D" w14:textId="77777777" w:rsidR="00D42C50" w:rsidRDefault="00D42C50" w:rsidP="00226A33">
      <w:pPr>
        <w:pStyle w:val="Default"/>
        <w:jc w:val="both"/>
        <w:rPr>
          <w:rFonts w:asciiTheme="minorHAnsi" w:hAnsiTheme="minorHAnsi" w:cstheme="minorHAnsi"/>
          <w:b/>
          <w:color w:val="auto"/>
        </w:rPr>
      </w:pPr>
    </w:p>
    <w:p w14:paraId="0DBA8AEA" w14:textId="77777777" w:rsidR="00F25559" w:rsidRDefault="00F25559" w:rsidP="00226A33">
      <w:pPr>
        <w:pStyle w:val="Default"/>
        <w:jc w:val="both"/>
        <w:rPr>
          <w:rFonts w:asciiTheme="minorHAnsi" w:hAnsiTheme="minorHAnsi" w:cstheme="minorHAnsi"/>
          <w:b/>
          <w:color w:val="auto"/>
        </w:rPr>
      </w:pPr>
    </w:p>
    <w:p w14:paraId="43742906" w14:textId="77777777" w:rsidR="00F5320A" w:rsidRDefault="00F5320A" w:rsidP="00226A33">
      <w:pPr>
        <w:pStyle w:val="Default"/>
        <w:jc w:val="both"/>
        <w:rPr>
          <w:rFonts w:asciiTheme="minorHAnsi" w:hAnsiTheme="minorHAnsi" w:cstheme="minorHAnsi"/>
          <w:b/>
          <w:color w:val="auto"/>
        </w:rPr>
      </w:pPr>
    </w:p>
    <w:p w14:paraId="5A56B427" w14:textId="77777777" w:rsidR="00F5320A" w:rsidRDefault="00F5320A" w:rsidP="00226A33">
      <w:pPr>
        <w:pStyle w:val="Default"/>
        <w:jc w:val="both"/>
        <w:rPr>
          <w:rFonts w:asciiTheme="minorHAnsi" w:hAnsiTheme="minorHAnsi" w:cstheme="minorHAnsi"/>
          <w:b/>
          <w:color w:val="auto"/>
        </w:rPr>
      </w:pPr>
    </w:p>
    <w:p w14:paraId="4B4A285D" w14:textId="77777777" w:rsidR="00F5320A" w:rsidRPr="00706E2B" w:rsidRDefault="00F5320A" w:rsidP="00226A33">
      <w:pPr>
        <w:pStyle w:val="Default"/>
        <w:jc w:val="both"/>
        <w:rPr>
          <w:rFonts w:asciiTheme="minorHAnsi" w:hAnsiTheme="minorHAnsi" w:cstheme="minorHAnsi"/>
          <w:b/>
          <w:color w:val="auto"/>
        </w:rPr>
      </w:pPr>
    </w:p>
    <w:p w14:paraId="76FB5CB6" w14:textId="77777777" w:rsidR="00226A33" w:rsidRPr="00706E2B" w:rsidRDefault="00226A33" w:rsidP="00226A33">
      <w:pPr>
        <w:pStyle w:val="Default"/>
        <w:jc w:val="both"/>
        <w:rPr>
          <w:rFonts w:asciiTheme="minorHAnsi" w:hAnsiTheme="minorHAnsi" w:cstheme="minorHAnsi"/>
          <w:b/>
          <w:color w:val="auto"/>
        </w:rPr>
      </w:pPr>
      <w:r w:rsidRPr="00706E2B">
        <w:rPr>
          <w:rFonts w:asciiTheme="minorHAnsi" w:hAnsiTheme="minorHAnsi" w:cstheme="minorHAnsi"/>
          <w:b/>
          <w:color w:val="auto"/>
        </w:rPr>
        <w:lastRenderedPageBreak/>
        <w:t xml:space="preserve">Rozdział II: Tryb udzielenia zamówienia </w:t>
      </w:r>
    </w:p>
    <w:p w14:paraId="2420A5A9" w14:textId="77777777" w:rsidR="00DE52A6" w:rsidRPr="00706E2B" w:rsidRDefault="00DE52A6" w:rsidP="00226A33">
      <w:pPr>
        <w:pStyle w:val="Default"/>
        <w:jc w:val="both"/>
        <w:rPr>
          <w:rFonts w:asciiTheme="minorHAnsi" w:hAnsiTheme="minorHAnsi" w:cstheme="minorHAnsi"/>
          <w:b/>
          <w:color w:val="auto"/>
        </w:rPr>
      </w:pPr>
    </w:p>
    <w:p w14:paraId="137FFB78" w14:textId="77777777" w:rsidR="005F0CAD" w:rsidRPr="00706E2B" w:rsidRDefault="005F0CAD" w:rsidP="00E6727D">
      <w:pPr>
        <w:pStyle w:val="Akapitzlist"/>
        <w:numPr>
          <w:ilvl w:val="0"/>
          <w:numId w:val="2"/>
        </w:numPr>
        <w:jc w:val="both"/>
        <w:rPr>
          <w:rFonts w:asciiTheme="minorHAnsi" w:hAnsiTheme="minorHAnsi" w:cstheme="minorHAnsi"/>
        </w:rPr>
      </w:pPr>
      <w:r w:rsidRPr="00706E2B">
        <w:rPr>
          <w:rFonts w:asciiTheme="minorHAnsi" w:hAnsiTheme="minorHAnsi" w:cstheme="minorHAnsi"/>
        </w:rPr>
        <w:t>Post</w:t>
      </w:r>
      <w:r w:rsidR="00171B3F" w:rsidRPr="00706E2B">
        <w:rPr>
          <w:rFonts w:asciiTheme="minorHAnsi" w:hAnsiTheme="minorHAnsi" w:cstheme="minorHAnsi"/>
        </w:rPr>
        <w:t>ę</w:t>
      </w:r>
      <w:r w:rsidRPr="00706E2B">
        <w:rPr>
          <w:rFonts w:asciiTheme="minorHAnsi" w:hAnsiTheme="minorHAnsi" w:cstheme="minorHAnsi"/>
        </w:rPr>
        <w:t>powanie prowadzone jest w trybie podstawowym opartym na wymaganiach</w:t>
      </w:r>
      <w:r w:rsidR="00171B3F" w:rsidRPr="00706E2B">
        <w:rPr>
          <w:rFonts w:asciiTheme="minorHAnsi" w:hAnsiTheme="minorHAnsi" w:cstheme="minorHAnsi"/>
        </w:rPr>
        <w:t xml:space="preserve"> </w:t>
      </w:r>
      <w:r w:rsidRPr="00706E2B">
        <w:rPr>
          <w:rFonts w:asciiTheme="minorHAnsi" w:hAnsiTheme="minorHAnsi" w:cstheme="minorHAnsi"/>
        </w:rPr>
        <w:t>ws</w:t>
      </w:r>
      <w:r w:rsidR="00754131" w:rsidRPr="00706E2B">
        <w:rPr>
          <w:rFonts w:asciiTheme="minorHAnsi" w:hAnsiTheme="minorHAnsi" w:cstheme="minorHAnsi"/>
        </w:rPr>
        <w:t>kazanych w</w:t>
      </w:r>
      <w:r w:rsidRPr="00706E2B">
        <w:rPr>
          <w:rFonts w:asciiTheme="minorHAnsi" w:hAnsiTheme="minorHAnsi" w:cstheme="minorHAnsi"/>
        </w:rPr>
        <w:t xml:space="preserve">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zgodnie z ustawa z dnia 11 września 2019 r. Prawo zamówień publicznych (Dz.U.</w:t>
      </w:r>
      <w:r w:rsidR="00E6727D" w:rsidRPr="00706E2B">
        <w:t xml:space="preserve"> </w:t>
      </w:r>
      <w:r w:rsidR="00E6727D" w:rsidRPr="00706E2B">
        <w:rPr>
          <w:rFonts w:asciiTheme="minorHAnsi" w:hAnsiTheme="minorHAnsi" w:cstheme="minorHAnsi"/>
        </w:rPr>
        <w:t>Dz.U. 2021 poz. 1129</w:t>
      </w:r>
      <w:r w:rsidRPr="00706E2B">
        <w:rPr>
          <w:rFonts w:asciiTheme="minorHAnsi" w:hAnsiTheme="minorHAnsi" w:cstheme="minorHAnsi"/>
        </w:rPr>
        <w:t>) oraz aktów</w:t>
      </w:r>
      <w:r w:rsidR="00171B3F" w:rsidRPr="00706E2B">
        <w:rPr>
          <w:rFonts w:asciiTheme="minorHAnsi" w:hAnsiTheme="minorHAnsi" w:cstheme="minorHAnsi"/>
        </w:rPr>
        <w:t xml:space="preserve"> wykonawczych do tej ustawy. W przypadku jakichkolwiek wątpliwości, niejasności, wykonawca winien przyjąć, że w pierwszej kolejności mają zastosowanie przepisy ustawy </w:t>
      </w:r>
      <w:proofErr w:type="spellStart"/>
      <w:r w:rsidR="00171B3F" w:rsidRPr="00706E2B">
        <w:rPr>
          <w:rFonts w:asciiTheme="minorHAnsi" w:hAnsiTheme="minorHAnsi" w:cstheme="minorHAnsi"/>
        </w:rPr>
        <w:t>pzp</w:t>
      </w:r>
      <w:proofErr w:type="spellEnd"/>
      <w:r w:rsidR="00171B3F" w:rsidRPr="00706E2B">
        <w:rPr>
          <w:rFonts w:asciiTheme="minorHAnsi" w:hAnsiTheme="minorHAnsi" w:cstheme="minorHAnsi"/>
        </w:rPr>
        <w:t xml:space="preserve"> i aktów wykonawczych, w drugiej kolejności zapisy niniejszej SWZ oraz treść ogłoszenia o zamówieniu. </w:t>
      </w:r>
    </w:p>
    <w:p w14:paraId="2FDEF17A" w14:textId="77777777" w:rsidR="004C4565" w:rsidRPr="00706E2B" w:rsidRDefault="004C4565" w:rsidP="004C4565">
      <w:pPr>
        <w:pStyle w:val="Akapitzlist"/>
        <w:jc w:val="both"/>
        <w:rPr>
          <w:rFonts w:asciiTheme="minorHAnsi" w:hAnsiTheme="minorHAnsi" w:cstheme="minorHAnsi"/>
        </w:rPr>
      </w:pPr>
    </w:p>
    <w:p w14:paraId="16E2A8B8"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Zamawiający nie przewiduje wyboru oferty najkorzystniejszej z możliwości</w:t>
      </w:r>
      <w:r w:rsidR="004C4565" w:rsidRPr="00706E2B">
        <w:rPr>
          <w:rFonts w:asciiTheme="minorHAnsi" w:hAnsiTheme="minorHAnsi" w:cstheme="minorHAnsi"/>
        </w:rPr>
        <w:t>ą prowadzenia  negocjacji.</w:t>
      </w:r>
    </w:p>
    <w:p w14:paraId="106F54B1" w14:textId="77777777" w:rsidR="004C4565" w:rsidRPr="00706E2B" w:rsidRDefault="004C4565" w:rsidP="004C4565">
      <w:pPr>
        <w:jc w:val="both"/>
        <w:rPr>
          <w:rFonts w:asciiTheme="minorHAnsi" w:hAnsiTheme="minorHAnsi" w:cstheme="minorHAnsi"/>
        </w:rPr>
      </w:pPr>
    </w:p>
    <w:p w14:paraId="1A10C679"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 xml:space="preserve">Szacunkowa wartość przedmiotowego zamówienia nie przekracza progów unijnych </w:t>
      </w:r>
      <w:r w:rsidRPr="00706E2B">
        <w:rPr>
          <w:rFonts w:asciiTheme="minorHAnsi" w:hAnsiTheme="minorHAnsi" w:cstheme="minorHAnsi"/>
        </w:rPr>
        <w:br/>
        <w:t xml:space="preserve">o jakich mowa w art. 3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109ABDF7" w14:textId="77777777" w:rsidR="004C4565" w:rsidRPr="00706E2B" w:rsidRDefault="004C4565" w:rsidP="004C4565">
      <w:pPr>
        <w:jc w:val="both"/>
        <w:rPr>
          <w:rFonts w:asciiTheme="minorHAnsi" w:hAnsiTheme="minorHAnsi" w:cstheme="minorHAnsi"/>
        </w:rPr>
      </w:pPr>
    </w:p>
    <w:p w14:paraId="1B767470"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aukcji elektronicznej.</w:t>
      </w:r>
    </w:p>
    <w:p w14:paraId="2A5DC002" w14:textId="77777777" w:rsidR="004C4565" w:rsidRPr="00706E2B" w:rsidRDefault="004C4565" w:rsidP="004C4565">
      <w:pPr>
        <w:jc w:val="both"/>
        <w:rPr>
          <w:rFonts w:asciiTheme="minorHAnsi" w:hAnsiTheme="minorHAnsi" w:cstheme="minorHAnsi"/>
        </w:rPr>
      </w:pPr>
    </w:p>
    <w:p w14:paraId="699BE5F7"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złożenia oferty w postaci katalogów elektronicznych.</w:t>
      </w:r>
    </w:p>
    <w:p w14:paraId="1CD21B62" w14:textId="77777777" w:rsidR="004C4565" w:rsidRPr="00706E2B" w:rsidRDefault="004C4565" w:rsidP="004C4565">
      <w:pPr>
        <w:jc w:val="both"/>
        <w:rPr>
          <w:rFonts w:asciiTheme="minorHAnsi" w:hAnsiTheme="minorHAnsi" w:cstheme="minorHAnsi"/>
        </w:rPr>
      </w:pPr>
    </w:p>
    <w:p w14:paraId="43715299"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prowadzi postępowania w celu zawarcia umowy ramowej.</w:t>
      </w:r>
    </w:p>
    <w:p w14:paraId="6D7A82CF" w14:textId="77777777" w:rsidR="004C4565" w:rsidRPr="00706E2B" w:rsidRDefault="004C4565" w:rsidP="004C4565">
      <w:pPr>
        <w:jc w:val="both"/>
        <w:rPr>
          <w:rFonts w:asciiTheme="minorHAnsi" w:hAnsiTheme="minorHAnsi" w:cstheme="minorHAnsi"/>
        </w:rPr>
      </w:pPr>
    </w:p>
    <w:p w14:paraId="0FF92721"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 xml:space="preserve">Zamawiający nie zastrzega możliwości ubiegania się o udzielenie zamówienia wyłącznie przez wykonawców, o których mowa w art. 94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645ECE10" w14:textId="77777777" w:rsidR="004C4565" w:rsidRPr="00706E2B" w:rsidRDefault="004C4565" w:rsidP="004C4565">
      <w:pPr>
        <w:jc w:val="both"/>
        <w:rPr>
          <w:rFonts w:asciiTheme="minorHAnsi" w:hAnsiTheme="minorHAnsi" w:cstheme="minorHAnsi"/>
        </w:rPr>
      </w:pPr>
    </w:p>
    <w:p w14:paraId="24143B0B"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 xml:space="preserve">Wymagania, stosownie do dyspozycji przepisu art. 95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2020 r. poz. 1320) obejmują następujące rodzaje czynności: </w:t>
      </w:r>
    </w:p>
    <w:p w14:paraId="3729D8CF" w14:textId="77777777" w:rsidR="00226A33" w:rsidRPr="00706E2B" w:rsidRDefault="00B13131" w:rsidP="00A25B45">
      <w:pPr>
        <w:pStyle w:val="Akapitzlist"/>
        <w:numPr>
          <w:ilvl w:val="0"/>
          <w:numId w:val="3"/>
        </w:numPr>
        <w:jc w:val="both"/>
        <w:rPr>
          <w:rFonts w:asciiTheme="minorHAnsi" w:hAnsiTheme="minorHAnsi" w:cstheme="minorHAnsi"/>
          <w:bCs/>
        </w:rPr>
      </w:pPr>
      <w:r w:rsidRPr="00706E2B">
        <w:rPr>
          <w:rFonts w:asciiTheme="minorHAnsi" w:hAnsiTheme="minorHAnsi" w:cstheme="minorHAnsi"/>
          <w:bCs/>
        </w:rPr>
        <w:t>Rodzaj czynności związanych z realizacją zamówienia, których dotyczą wymagania zatrudnienia na podstawie stosunku pracy przez wykonawcę lub podwykonawcę osób wykonujących czynności w trakcie realizacji zamówienia;</w:t>
      </w:r>
    </w:p>
    <w:p w14:paraId="5B6F3F6F" w14:textId="77777777" w:rsidR="00B13131" w:rsidRPr="00706E2B"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lang w:eastAsia="en-US"/>
        </w:rPr>
        <w:t>Sposób weryfikacji zatrudnienia tych osób</w:t>
      </w:r>
    </w:p>
    <w:p w14:paraId="55E1750B" w14:textId="77777777" w:rsidR="00B13131" w:rsidRPr="00706E2B"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lang w:eastAsia="en-US"/>
        </w:rPr>
        <w:t>Uprawnienia zamawiającego w zakresie kontroli</w:t>
      </w:r>
      <w:r w:rsidR="00FF3A4B" w:rsidRPr="00706E2B">
        <w:rPr>
          <w:rFonts w:asciiTheme="minorHAnsi" w:eastAsia="Calibri" w:hAnsiTheme="minorHAnsi" w:cstheme="minorHAnsi"/>
          <w:lang w:eastAsia="en-US"/>
        </w:rPr>
        <w:t xml:space="preserve"> spełnienia przez wykonawcę wymagań związanych z zatrudnianiem tych osób oraz sankcji z tytułu niespełnienia tych wymagań.</w:t>
      </w:r>
    </w:p>
    <w:p w14:paraId="4553FA2B" w14:textId="77777777" w:rsidR="00FF3A4B" w:rsidRPr="00706E2B"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77777777" w:rsidR="0060380A" w:rsidRPr="00706E2B" w:rsidRDefault="0060380A" w:rsidP="00E31E96">
      <w:pPr>
        <w:pStyle w:val="Bezodstpw"/>
        <w:autoSpaceDE w:val="0"/>
        <w:autoSpaceDN w:val="0"/>
        <w:adjustRightInd w:val="0"/>
        <w:ind w:left="708"/>
        <w:jc w:val="both"/>
        <w:rPr>
          <w:rFonts w:asciiTheme="minorHAnsi" w:eastAsia="Calibri" w:hAnsiTheme="minorHAnsi" w:cstheme="minorHAnsi"/>
          <w:lang w:eastAsia="en-US"/>
        </w:rPr>
      </w:pPr>
      <w:r w:rsidRPr="00706E2B">
        <w:rPr>
          <w:rFonts w:asciiTheme="minorHAnsi" w:eastAsia="Calibri" w:hAnsiTheme="minorHAnsi" w:cstheme="minorHAnsi"/>
          <w:iCs/>
          <w:lang w:eastAsia="en-US"/>
        </w:rPr>
        <w:t xml:space="preserve">Zamawiający w oparciu o art. 95 ustawy </w:t>
      </w:r>
      <w:proofErr w:type="spellStart"/>
      <w:r w:rsidRPr="00706E2B">
        <w:rPr>
          <w:rFonts w:asciiTheme="minorHAnsi" w:eastAsia="Calibri" w:hAnsiTheme="minorHAnsi" w:cstheme="minorHAnsi"/>
          <w:iCs/>
          <w:lang w:eastAsia="en-US"/>
        </w:rPr>
        <w:t>Pzp</w:t>
      </w:r>
      <w:proofErr w:type="spellEnd"/>
      <w:r w:rsidRPr="00706E2B">
        <w:rPr>
          <w:rFonts w:asciiTheme="minorHAnsi" w:eastAsia="Calibri" w:hAnsiTheme="minorHAnsi" w:cstheme="minorHAnsi"/>
          <w:iCs/>
          <w:lang w:eastAsia="en-US"/>
        </w:rPr>
        <w:t xml:space="preserve"> wymaga, aby przez cały okres realizacji robót Wykonawca lub Podwykonawca zatrudniał </w:t>
      </w:r>
      <w:r w:rsidRPr="00706E2B">
        <w:rPr>
          <w:rFonts w:asciiTheme="minorHAnsi" w:eastAsia="Calibri" w:hAnsiTheme="minorHAnsi" w:cstheme="minorHAnsi"/>
          <w:b/>
          <w:bCs/>
          <w:lang w:eastAsia="en-US"/>
        </w:rPr>
        <w:t xml:space="preserve">na podstawie umowy o pracę osoby wykonujące czynności w zakresie realizacji zamówienia w rozumieniu przepisów ustawy z dnia 26 czerwca 1974 r. – Kodeks pracy (Dz. U. z 2020 r. poz. 1320 ) tj. </w:t>
      </w:r>
      <w:r w:rsidRPr="00706E2B">
        <w:rPr>
          <w:rFonts w:asciiTheme="minorHAnsi" w:eastAsia="Calibri" w:hAnsiTheme="minorHAnsi" w:cstheme="minorHAnsi"/>
          <w:b/>
          <w:iCs/>
          <w:lang w:eastAsia="en-US"/>
        </w:rPr>
        <w:t xml:space="preserve">wszystkich pracowników fizycznych </w:t>
      </w:r>
      <w:r w:rsidRPr="00706E2B">
        <w:rPr>
          <w:rFonts w:asciiTheme="minorHAnsi" w:eastAsia="Calibri" w:hAnsiTheme="minorHAnsi" w:cstheme="minorHAnsi"/>
          <w:b/>
          <w:iCs/>
          <w:lang w:eastAsia="en-US"/>
        </w:rPr>
        <w:lastRenderedPageBreak/>
        <w:t>bezpośrednio związanych z wykonywaniem robót budowlanych stanowiących przedmiot niniejszego zamówienia.</w:t>
      </w:r>
      <w:r w:rsidRPr="00706E2B">
        <w:rPr>
          <w:rFonts w:asciiTheme="minorHAnsi" w:eastAsia="Calibri" w:hAnsiTheme="minorHAnsi" w:cstheme="minorHAnsi"/>
          <w:iCs/>
          <w:lang w:eastAsia="en-US"/>
        </w:rPr>
        <w:t xml:space="preserve"> </w:t>
      </w:r>
    </w:p>
    <w:p w14:paraId="409662A1" w14:textId="77777777" w:rsidR="00E31E96" w:rsidRPr="00706E2B" w:rsidRDefault="00E31E96" w:rsidP="00E31E96">
      <w:pPr>
        <w:autoSpaceDE w:val="0"/>
        <w:autoSpaceDN w:val="0"/>
        <w:adjustRightInd w:val="0"/>
        <w:ind w:left="708"/>
        <w:jc w:val="both"/>
        <w:rPr>
          <w:rFonts w:asciiTheme="minorHAnsi" w:hAnsiTheme="minorHAnsi" w:cstheme="minorHAnsi"/>
          <w:iCs/>
          <w:lang w:eastAsia="en-US"/>
        </w:rPr>
      </w:pPr>
    </w:p>
    <w:p w14:paraId="64528DBB" w14:textId="77777777" w:rsidR="0060380A" w:rsidRPr="00706E2B" w:rsidRDefault="0060380A" w:rsidP="00E31E96">
      <w:pPr>
        <w:autoSpaceDE w:val="0"/>
        <w:autoSpaceDN w:val="0"/>
        <w:adjustRightInd w:val="0"/>
        <w:ind w:left="708"/>
        <w:jc w:val="both"/>
        <w:rPr>
          <w:rFonts w:asciiTheme="minorHAnsi" w:hAnsiTheme="minorHAnsi" w:cstheme="minorHAnsi"/>
          <w:iCs/>
          <w:lang w:eastAsia="en-US"/>
        </w:rPr>
      </w:pPr>
      <w:r w:rsidRPr="00706E2B">
        <w:rPr>
          <w:rFonts w:asciiTheme="minorHAnsi" w:hAnsiTheme="minorHAnsi" w:cstheme="minorHAnsi"/>
          <w:iCs/>
          <w:lang w:eastAsia="en-US"/>
        </w:rPr>
        <w:t xml:space="preserve">Ilość pracowników niezbędnych do wykonania przedmiotu zamówienia określa Wykonawca uwzględniając terminowość, złożoność i rodzaj  robót budowlanych. </w:t>
      </w:r>
    </w:p>
    <w:p w14:paraId="4E143791" w14:textId="77777777" w:rsidR="00E31E96" w:rsidRPr="00706E2B" w:rsidRDefault="00E31E96" w:rsidP="00E31E96">
      <w:pPr>
        <w:pStyle w:val="Tekstpodstawowywcity"/>
        <w:ind w:firstLine="0"/>
        <w:rPr>
          <w:rFonts w:asciiTheme="minorHAnsi" w:hAnsiTheme="minorHAnsi"/>
          <w:iCs/>
          <w:lang w:eastAsia="en-US"/>
        </w:rPr>
      </w:pPr>
    </w:p>
    <w:p w14:paraId="78A4A072" w14:textId="77777777" w:rsidR="00B01183" w:rsidRPr="00706E2B" w:rsidRDefault="00B01183" w:rsidP="00E31E96">
      <w:pPr>
        <w:pStyle w:val="Tekstpodstawowywcity"/>
        <w:ind w:firstLine="0"/>
        <w:rPr>
          <w:rFonts w:asciiTheme="minorHAnsi" w:hAnsiTheme="minorHAnsi"/>
          <w:iCs/>
          <w:lang w:eastAsia="en-US"/>
        </w:rPr>
      </w:pPr>
      <w:r w:rsidRPr="00706E2B">
        <w:rPr>
          <w:rFonts w:asciiTheme="minorHAnsi" w:hAnsiTheme="minorHAnsi"/>
          <w:iCs/>
          <w:lang w:eastAsia="en-US"/>
        </w:rPr>
        <w:t>Wykonawca złoży Zamawiającemu (najpóźniej w dniu przejęcia placu budowy) wykaz wszystkich pracowników wykonujących Przedmiot Umowy wraz z oświadczeniem, że są to osoby zatrudnione na podstawie umowy o pracę.</w:t>
      </w:r>
    </w:p>
    <w:p w14:paraId="5EAC2F65" w14:textId="77777777" w:rsidR="006B054E" w:rsidRPr="00706E2B" w:rsidRDefault="006B054E" w:rsidP="00E31E96">
      <w:pPr>
        <w:pStyle w:val="Akapitzlist1"/>
        <w:ind w:left="708"/>
        <w:jc w:val="both"/>
        <w:rPr>
          <w:rFonts w:ascii="Century Gothic" w:hAnsi="Century Gothic" w:cs="Arial"/>
          <w:sz w:val="20"/>
          <w:szCs w:val="20"/>
        </w:rPr>
      </w:pPr>
    </w:p>
    <w:p w14:paraId="0EA32ACF" w14:textId="77777777" w:rsidR="006B054E" w:rsidRPr="00706E2B" w:rsidRDefault="006B054E" w:rsidP="00E31E96">
      <w:pPr>
        <w:pStyle w:val="Akapitzlist1"/>
        <w:ind w:left="708"/>
        <w:jc w:val="both"/>
        <w:rPr>
          <w:rFonts w:asciiTheme="minorHAnsi" w:hAnsiTheme="minorHAnsi" w:cstheme="minorHAnsi"/>
          <w:sz w:val="24"/>
          <w:szCs w:val="24"/>
        </w:rPr>
      </w:pPr>
      <w:r w:rsidRPr="00706E2B">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Pr>
          <w:rFonts w:asciiTheme="minorHAnsi" w:hAnsiTheme="minorHAnsi" w:cstheme="minorHAnsi"/>
          <w:sz w:val="24"/>
          <w:szCs w:val="24"/>
        </w:rPr>
        <w:t xml:space="preserve"> osób wykonujących wskazane w S</w:t>
      </w:r>
      <w:r w:rsidRPr="00706E2B">
        <w:rPr>
          <w:rFonts w:asciiTheme="minorHAnsi" w:hAnsiTheme="minorHAnsi" w:cstheme="minorHAnsi"/>
          <w:sz w:val="24"/>
          <w:szCs w:val="24"/>
        </w:rPr>
        <w:t>WZ czynności. Zamawiający uprawniony jest w szczególności do:</w:t>
      </w:r>
    </w:p>
    <w:p w14:paraId="24ADF701" w14:textId="77777777" w:rsidR="006B054E" w:rsidRPr="00706E2B" w:rsidRDefault="006B054E" w:rsidP="006B054E">
      <w:pPr>
        <w:pStyle w:val="Tekstkomentarza"/>
        <w:rPr>
          <w:rFonts w:asciiTheme="minorHAnsi" w:hAnsiTheme="minorHAnsi" w:cstheme="minorHAnsi"/>
          <w:sz w:val="24"/>
          <w:szCs w:val="24"/>
        </w:rPr>
      </w:pPr>
    </w:p>
    <w:p w14:paraId="40E9B6DB" w14:textId="77777777" w:rsidR="006B054E" w:rsidRPr="00706E2B" w:rsidRDefault="006B054E" w:rsidP="00E43F07">
      <w:pPr>
        <w:pStyle w:val="Akapitzlist1"/>
        <w:numPr>
          <w:ilvl w:val="0"/>
          <w:numId w:val="40"/>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706E2B" w:rsidRDefault="006B054E" w:rsidP="00E43F07">
      <w:pPr>
        <w:pStyle w:val="Akapitzlist1"/>
        <w:numPr>
          <w:ilvl w:val="0"/>
          <w:numId w:val="40"/>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706E2B" w:rsidRDefault="006B054E" w:rsidP="00E43F07">
      <w:pPr>
        <w:pStyle w:val="Akapitzlist1"/>
        <w:numPr>
          <w:ilvl w:val="0"/>
          <w:numId w:val="40"/>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706E2B" w:rsidRDefault="0060380A" w:rsidP="0060380A">
      <w:pPr>
        <w:pStyle w:val="Akapitzlist"/>
        <w:ind w:left="1440"/>
        <w:jc w:val="both"/>
        <w:rPr>
          <w:rFonts w:asciiTheme="minorHAnsi" w:hAnsiTheme="minorHAnsi" w:cstheme="minorHAnsi"/>
          <w:bCs/>
        </w:rPr>
      </w:pPr>
    </w:p>
    <w:p w14:paraId="098744C1" w14:textId="77777777"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Szczegółowe wymagania dotyczące realizacji oraz egzekwowania wymogu zatrudnienia na podstawie stosunku pracy zostały określone we wzorze umowy oraz stanowiącymi </w:t>
      </w:r>
      <w:r w:rsidRPr="00706E2B">
        <w:rPr>
          <w:rFonts w:asciiTheme="minorHAnsi" w:hAnsiTheme="minorHAnsi" w:cstheme="minorHAnsi"/>
          <w:b/>
          <w:bCs/>
        </w:rPr>
        <w:t xml:space="preserve">Załącznik nr </w:t>
      </w:r>
      <w:r w:rsidR="00CC6BEB">
        <w:rPr>
          <w:rFonts w:asciiTheme="minorHAnsi" w:hAnsiTheme="minorHAnsi" w:cstheme="minorHAnsi"/>
          <w:b/>
          <w:bCs/>
        </w:rPr>
        <w:t>8</w:t>
      </w:r>
      <w:r w:rsidR="004A6D63" w:rsidRPr="00706E2B">
        <w:rPr>
          <w:rFonts w:asciiTheme="minorHAnsi" w:hAnsiTheme="minorHAnsi" w:cstheme="minorHAnsi"/>
          <w:b/>
          <w:bCs/>
        </w:rPr>
        <w:t xml:space="preserve"> </w:t>
      </w:r>
      <w:r w:rsidRPr="00706E2B">
        <w:rPr>
          <w:rFonts w:asciiTheme="minorHAnsi" w:hAnsiTheme="minorHAnsi" w:cstheme="minorHAnsi"/>
          <w:bCs/>
        </w:rPr>
        <w:t xml:space="preserve">do SWZ. </w:t>
      </w:r>
    </w:p>
    <w:p w14:paraId="25654B93" w14:textId="77777777" w:rsidR="004C4565" w:rsidRPr="00706E2B" w:rsidRDefault="004C4565" w:rsidP="004C4565">
      <w:pPr>
        <w:jc w:val="both"/>
        <w:rPr>
          <w:rFonts w:asciiTheme="minorHAnsi" w:hAnsiTheme="minorHAnsi" w:cstheme="minorHAnsi"/>
          <w:bCs/>
        </w:rPr>
      </w:pPr>
    </w:p>
    <w:p w14:paraId="3A11075E" w14:textId="77777777" w:rsidR="00226A33" w:rsidRPr="00706E2B"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Zamawiający nie określa dodatkowych wymagań związanych z zatrudnianiem osób, o których mowa w art. 96 ust. 2 pkt 2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3A546722" w14:textId="77777777" w:rsidR="00226A33" w:rsidRPr="00706E2B" w:rsidRDefault="00226A33" w:rsidP="00011B4C">
      <w:pPr>
        <w:rPr>
          <w:rFonts w:asciiTheme="minorHAnsi" w:hAnsiTheme="minorHAnsi" w:cstheme="minorHAnsi"/>
          <w:b/>
        </w:rPr>
      </w:pPr>
    </w:p>
    <w:p w14:paraId="53054FDA" w14:textId="77777777" w:rsidR="00E41B3B" w:rsidRPr="00706E2B" w:rsidRDefault="00E41B3B" w:rsidP="00E41B3B">
      <w:pPr>
        <w:pStyle w:val="Default"/>
        <w:rPr>
          <w:rFonts w:asciiTheme="minorHAnsi" w:hAnsiTheme="minorHAnsi" w:cstheme="minorHAnsi"/>
          <w:b/>
          <w:bCs/>
          <w:color w:val="auto"/>
        </w:rPr>
      </w:pPr>
      <w:r w:rsidRPr="00706E2B">
        <w:rPr>
          <w:rFonts w:asciiTheme="minorHAnsi" w:hAnsiTheme="minorHAnsi" w:cstheme="minorHAnsi"/>
          <w:b/>
          <w:bCs/>
          <w:color w:val="auto"/>
        </w:rPr>
        <w:t>Rozdział III: Ochrona danych osobowych</w:t>
      </w:r>
      <w:r w:rsidR="0060380A" w:rsidRPr="00706E2B">
        <w:rPr>
          <w:rFonts w:asciiTheme="minorHAnsi" w:hAnsiTheme="minorHAnsi" w:cstheme="minorHAnsi"/>
          <w:b/>
          <w:bCs/>
          <w:color w:val="auto"/>
        </w:rPr>
        <w:t xml:space="preserve"> i informacji</w:t>
      </w:r>
    </w:p>
    <w:p w14:paraId="0DD5497F" w14:textId="77777777" w:rsidR="007334E2" w:rsidRPr="00706E2B" w:rsidRDefault="007334E2" w:rsidP="00E41B3B">
      <w:pPr>
        <w:ind w:left="142" w:hanging="142"/>
        <w:jc w:val="both"/>
        <w:rPr>
          <w:rFonts w:asciiTheme="minorHAnsi" w:hAnsiTheme="minorHAnsi" w:cstheme="minorHAnsi"/>
          <w:b/>
          <w:bCs/>
        </w:rPr>
      </w:pPr>
      <w:bookmarkStart w:id="1" w:name="_Hlk67596200"/>
    </w:p>
    <w:p w14:paraId="4A7144CF" w14:textId="77777777" w:rsidR="00E41B3B" w:rsidRPr="00706E2B" w:rsidRDefault="00E41B3B" w:rsidP="00E43F07">
      <w:pPr>
        <w:pStyle w:val="Akapitzlist"/>
        <w:numPr>
          <w:ilvl w:val="0"/>
          <w:numId w:val="35"/>
        </w:numPr>
        <w:jc w:val="both"/>
        <w:rPr>
          <w:rFonts w:asciiTheme="minorHAnsi" w:hAnsiTheme="minorHAnsi" w:cstheme="minorHAnsi"/>
          <w:b/>
          <w:bCs/>
        </w:rPr>
      </w:pPr>
      <w:r w:rsidRPr="00706E2B">
        <w:rPr>
          <w:rFonts w:asciiTheme="minorHAnsi" w:hAnsiTheme="minorHAnsi" w:cstheme="minorHAnsi"/>
          <w:b/>
          <w:bCs/>
        </w:rPr>
        <w:t>Ochrona danych osobowych – RODO.</w:t>
      </w:r>
      <w:r w:rsidR="00754131" w:rsidRPr="00706E2B">
        <w:rPr>
          <w:rFonts w:asciiTheme="minorHAnsi" w:hAnsiTheme="minorHAnsi" w:cstheme="minorHAnsi"/>
          <w:b/>
          <w:bCs/>
        </w:rPr>
        <w:t xml:space="preserve"> </w:t>
      </w:r>
    </w:p>
    <w:p w14:paraId="76699176" w14:textId="77777777" w:rsidR="007334E2" w:rsidRPr="00706E2B" w:rsidRDefault="007334E2" w:rsidP="007334E2">
      <w:pPr>
        <w:ind w:left="360"/>
        <w:jc w:val="both"/>
        <w:rPr>
          <w:rFonts w:asciiTheme="minorHAnsi" w:hAnsiTheme="minorHAnsi" w:cstheme="minorHAnsi"/>
          <w:b/>
          <w:bCs/>
        </w:rPr>
      </w:pPr>
    </w:p>
    <w:p w14:paraId="4AFE5B05" w14:textId="77777777" w:rsidR="007334E2" w:rsidRPr="00706E2B" w:rsidRDefault="007334E2" w:rsidP="00E31E96">
      <w:pPr>
        <w:ind w:left="142"/>
        <w:rPr>
          <w:rFonts w:asciiTheme="minorHAnsi" w:hAnsiTheme="minorHAnsi" w:cstheme="minorHAnsi"/>
        </w:rPr>
      </w:pPr>
      <w:r w:rsidRPr="00706E2B">
        <w:rPr>
          <w:rFonts w:asciiTheme="minorHAnsi" w:hAnsiTheme="minorHAnsi" w:cstheme="minorHAnsi"/>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706E2B" w:rsidRDefault="007334E2" w:rsidP="007334E2">
      <w:pPr>
        <w:ind w:left="142" w:firstLine="218"/>
        <w:rPr>
          <w:rFonts w:asciiTheme="minorHAnsi" w:hAnsiTheme="minorHAnsi" w:cstheme="minorHAnsi"/>
        </w:rPr>
      </w:pPr>
    </w:p>
    <w:p w14:paraId="051B3669"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lastRenderedPageBreak/>
        <w:t>Administratorem danych osobowych jest Kielecki Park Technologiczny, z siedzibą  w Kielcach, ul. Olszewskiego 6, 25-663 Kielce (dalej: KPT), tel. 41 278 72 00, e-mail: biuro@technopark.kielce.pl</w:t>
      </w:r>
    </w:p>
    <w:p w14:paraId="00031F02"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Pr="00706E2B">
        <w:rPr>
          <w:rFonts w:asciiTheme="minorHAnsi" w:hAnsiTheme="minorHAnsi" w:cstheme="minorHAnsi"/>
        </w:rPr>
        <w:t>Pzp</w:t>
      </w:r>
      <w:proofErr w:type="spellEnd"/>
      <w:r w:rsidRPr="00706E2B">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a także w oparciu o przepisy ustawy o dostępie do informacji publicznej.</w:t>
      </w:r>
    </w:p>
    <w:p w14:paraId="64167492"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prawa podatkowego, dotyczącego ochrony roszczeń) czy wynikający z instrukcji kancelaryjnej, która określa okresy przechowywania dokumentacji.</w:t>
      </w:r>
    </w:p>
    <w:p w14:paraId="4C82EC4A"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W odniesieniu do przetwarzanych danych osobowych decyzje nie będą podejmowane w sposób zautomatyzowany, stosowanie do art. 22 RODO.</w:t>
      </w:r>
    </w:p>
    <w:p w14:paraId="55AFB843"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związanym z udziałem w postępowaniu o udzielenie zamówienia publicznego; konsekwencje niepodania określonych danych wynikają z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Ich nie podanie uniemożliwi wzięcia udziału w postępowaniu o udzielenie zamówienia.  </w:t>
      </w:r>
    </w:p>
    <w:p w14:paraId="513CB2F6"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Prawa, które przysługują:</w:t>
      </w:r>
    </w:p>
    <w:p w14:paraId="20AA724B"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na podstawie art. 15 RODO prawo dostępu do danych osobowych dotyczących Wykonawcy;</w:t>
      </w:r>
    </w:p>
    <w:p w14:paraId="45EF6270"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na podstawie art. 16 RODO prawo do sprostowania lub uzupełnienia danych osobowych Wykonawcy*;</w:t>
      </w:r>
    </w:p>
    <w:p w14:paraId="0BA04F90"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 xml:space="preserve">na podstawie art. 18 RODO prawo żądania od administratora ograniczenia przetwarzania danych osobowych z zastrzeżeniem przypadków, o których mowa w art. 18 ust. 2 RODO**;  </w:t>
      </w:r>
    </w:p>
    <w:p w14:paraId="2018F7DE" w14:textId="77777777" w:rsidR="007334E2" w:rsidRPr="00706E2B" w:rsidRDefault="007334E2" w:rsidP="00E43F07">
      <w:pPr>
        <w:pStyle w:val="Akapitzlist"/>
        <w:numPr>
          <w:ilvl w:val="0"/>
          <w:numId w:val="55"/>
        </w:numPr>
        <w:jc w:val="both"/>
        <w:rPr>
          <w:rFonts w:asciiTheme="minorHAnsi" w:hAnsiTheme="minorHAnsi" w:cstheme="minorHAnsi"/>
        </w:rPr>
      </w:pPr>
      <w:r w:rsidRPr="00706E2B">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ab/>
        <w:t>Prawa, które nie przysługują:</w:t>
      </w:r>
    </w:p>
    <w:p w14:paraId="3C9475BD" w14:textId="77777777" w:rsidR="007334E2" w:rsidRPr="00706E2B" w:rsidRDefault="007334E2" w:rsidP="00E43F07">
      <w:pPr>
        <w:pStyle w:val="Akapitzlist"/>
        <w:numPr>
          <w:ilvl w:val="0"/>
          <w:numId w:val="56"/>
        </w:numPr>
        <w:jc w:val="both"/>
        <w:rPr>
          <w:rFonts w:asciiTheme="minorHAnsi" w:hAnsiTheme="minorHAnsi" w:cstheme="minorHAnsi"/>
        </w:rPr>
      </w:pPr>
      <w:r w:rsidRPr="00706E2B">
        <w:rPr>
          <w:rFonts w:asciiTheme="minorHAnsi" w:hAnsiTheme="minorHAnsi" w:cstheme="minorHAnsi"/>
        </w:rPr>
        <w:t>w związku z art. 17 ust. 3 lit. b, d lub e RODO prawo do usunięcia danych osobowych;</w:t>
      </w:r>
    </w:p>
    <w:p w14:paraId="2675B9CA" w14:textId="77777777" w:rsidR="007334E2" w:rsidRPr="00706E2B" w:rsidRDefault="007334E2" w:rsidP="00E43F07">
      <w:pPr>
        <w:pStyle w:val="Akapitzlist"/>
        <w:numPr>
          <w:ilvl w:val="0"/>
          <w:numId w:val="56"/>
        </w:numPr>
        <w:jc w:val="both"/>
        <w:rPr>
          <w:rFonts w:asciiTheme="minorHAnsi" w:hAnsiTheme="minorHAnsi" w:cstheme="minorHAnsi"/>
        </w:rPr>
      </w:pPr>
      <w:r w:rsidRPr="00706E2B">
        <w:rPr>
          <w:rFonts w:asciiTheme="minorHAnsi" w:hAnsiTheme="minorHAnsi" w:cstheme="minorHAnsi"/>
        </w:rPr>
        <w:t>prawo do przenoszenia danych osobowych, o którym mowa w art. 20 RODO;</w:t>
      </w:r>
    </w:p>
    <w:p w14:paraId="0D6543F7" w14:textId="77777777" w:rsidR="007334E2" w:rsidRPr="00706E2B" w:rsidRDefault="007334E2" w:rsidP="00E43F07">
      <w:pPr>
        <w:pStyle w:val="Akapitzlist"/>
        <w:numPr>
          <w:ilvl w:val="0"/>
          <w:numId w:val="56"/>
        </w:numPr>
        <w:jc w:val="both"/>
        <w:rPr>
          <w:rFonts w:asciiTheme="minorHAnsi" w:hAnsiTheme="minorHAnsi" w:cstheme="minorHAnsi"/>
        </w:rPr>
      </w:pPr>
      <w:r w:rsidRPr="00706E2B">
        <w:rPr>
          <w:rFonts w:asciiTheme="minorHAnsi" w:hAnsiTheme="minorHAnsi" w:cstheme="minorHAnsi"/>
        </w:rPr>
        <w:lastRenderedPageBreak/>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77777777" w:rsidR="007334E2" w:rsidRPr="00706E2B" w:rsidRDefault="007334E2" w:rsidP="00E43F07">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Dodatkowo stosownie do art. 19 ust. 4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Zamawiający informuje o ograniczeniach, o których mowa w art.4  ust. 2 i 3 oraz art. 75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E3F6CB8" w14:textId="77777777" w:rsidR="007334E2" w:rsidRPr="00706E2B" w:rsidRDefault="007334E2" w:rsidP="00E43F07">
      <w:pPr>
        <w:pStyle w:val="Akapitzlist"/>
        <w:numPr>
          <w:ilvl w:val="0"/>
          <w:numId w:val="57"/>
        </w:numPr>
        <w:jc w:val="both"/>
        <w:rPr>
          <w:rFonts w:asciiTheme="minorHAnsi" w:hAnsiTheme="minorHAnsi" w:cstheme="minorHAnsi"/>
        </w:rPr>
      </w:pPr>
      <w:r w:rsidRPr="00706E2B">
        <w:rPr>
          <w:rFonts w:asciiTheme="minorHAnsi" w:hAnsiTheme="minorHAnsi" w:cstheme="minorHAnsi"/>
        </w:rPr>
        <w:t xml:space="preserve">Zamawiający udostępnia dane osobowe, o których mowa w atr.10, w celu umożliwienia korzystania ze środków ochrony prawnej, o których mowa dziale IX </w:t>
      </w:r>
      <w:proofErr w:type="spellStart"/>
      <w:r w:rsidRPr="00706E2B">
        <w:rPr>
          <w:rFonts w:asciiTheme="minorHAnsi" w:hAnsiTheme="minorHAnsi" w:cstheme="minorHAnsi"/>
        </w:rPr>
        <w:t>Pzp</w:t>
      </w:r>
      <w:proofErr w:type="spellEnd"/>
      <w:r w:rsidRPr="00706E2B">
        <w:rPr>
          <w:rFonts w:asciiTheme="minorHAnsi" w:hAnsiTheme="minorHAnsi" w:cstheme="minorHAnsi"/>
        </w:rPr>
        <w:t>, do upływu terminu na ich wniesienie;</w:t>
      </w:r>
    </w:p>
    <w:p w14:paraId="323A7CAA" w14:textId="77777777" w:rsidR="007334E2" w:rsidRPr="00706E2B" w:rsidRDefault="007334E2" w:rsidP="00E43F07">
      <w:pPr>
        <w:pStyle w:val="Akapitzlist"/>
        <w:numPr>
          <w:ilvl w:val="0"/>
          <w:numId w:val="57"/>
        </w:numPr>
        <w:jc w:val="both"/>
        <w:rPr>
          <w:rFonts w:asciiTheme="minorHAnsi" w:hAnsiTheme="minorHAnsi" w:cstheme="minorHAnsi"/>
        </w:rPr>
      </w:pPr>
      <w:r w:rsidRPr="00706E2B">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 zakresie niezgodnym z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8CD4F3B" w14:textId="77777777" w:rsidR="007334E2" w:rsidRPr="00706E2B" w:rsidRDefault="007334E2" w:rsidP="00E43F07">
      <w:pPr>
        <w:pStyle w:val="Akapitzlist"/>
        <w:numPr>
          <w:ilvl w:val="0"/>
          <w:numId w:val="57"/>
        </w:numPr>
        <w:jc w:val="both"/>
        <w:rPr>
          <w:rFonts w:asciiTheme="minorHAnsi" w:hAnsiTheme="minorHAnsi" w:cstheme="minorHAnsi"/>
        </w:rPr>
      </w:pPr>
      <w:r w:rsidRPr="00706E2B">
        <w:rPr>
          <w:rFonts w:asciiTheme="minorHAnsi" w:hAnsiTheme="minorHAnsi" w:cstheme="minorHAnsi"/>
        </w:rPr>
        <w:t>w postępowaniu o udzielenie zamówienia zgłaszanie żądania ograniczenia przetwarzania, o którym mow</w:t>
      </w:r>
      <w:r w:rsidR="00E43F07" w:rsidRPr="00706E2B">
        <w:rPr>
          <w:rFonts w:asciiTheme="minorHAnsi" w:hAnsiTheme="minorHAnsi" w:cstheme="minorHAnsi"/>
        </w:rPr>
        <w:t xml:space="preserve">a w art. 18 ust.1, </w:t>
      </w:r>
      <w:r w:rsidRPr="00706E2B">
        <w:rPr>
          <w:rFonts w:asciiTheme="minorHAnsi" w:hAnsiTheme="minorHAnsi" w:cstheme="minorHAnsi"/>
        </w:rPr>
        <w:t>nie ogranicza przetwarzania danych osobowych do czasu zakończenia tego postępowania.</w:t>
      </w:r>
    </w:p>
    <w:p w14:paraId="47652E83" w14:textId="77777777" w:rsidR="007334E2" w:rsidRPr="00706E2B" w:rsidRDefault="007334E2" w:rsidP="007334E2">
      <w:pPr>
        <w:ind w:left="142" w:hanging="142"/>
        <w:jc w:val="both"/>
        <w:rPr>
          <w:rFonts w:asciiTheme="minorHAnsi" w:hAnsiTheme="minorHAnsi" w:cstheme="minorHAnsi"/>
        </w:rPr>
      </w:pPr>
    </w:p>
    <w:p w14:paraId="0FB62FE5" w14:textId="77777777" w:rsidR="007334E2" w:rsidRPr="00706E2B" w:rsidRDefault="007334E2" w:rsidP="00E43F07">
      <w:pPr>
        <w:jc w:val="both"/>
        <w:rPr>
          <w:rFonts w:asciiTheme="minorHAnsi" w:hAnsiTheme="minorHAnsi" w:cstheme="minorHAnsi"/>
        </w:rPr>
      </w:pPr>
      <w:r w:rsidRPr="00706E2B">
        <w:rPr>
          <w:rFonts w:asciiTheme="minorHAnsi" w:hAnsiTheme="minorHAnsi" w:cstheme="minorHAnsi"/>
        </w:rPr>
        <w:t xml:space="preserve">Przetwarzane dane osobowe mogą być pozyskiwane od Wykonawców, których dane dotyczą lub innych podmiotów, na których zasoby powołują się Wykonawcy. Wykonawca jest zobowiązany, 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706E2B" w:rsidRDefault="007334E2" w:rsidP="00E43F07">
      <w:pPr>
        <w:pStyle w:val="Akapitzlist"/>
        <w:numPr>
          <w:ilvl w:val="0"/>
          <w:numId w:val="58"/>
        </w:numPr>
        <w:jc w:val="both"/>
        <w:rPr>
          <w:rFonts w:asciiTheme="minorHAnsi" w:hAnsiTheme="minorHAnsi" w:cstheme="minorHAnsi"/>
        </w:rPr>
      </w:pPr>
      <w:r w:rsidRPr="00706E2B">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706E2B" w:rsidRDefault="007334E2" w:rsidP="00E43F07">
      <w:pPr>
        <w:pStyle w:val="Akapitzlist"/>
        <w:numPr>
          <w:ilvl w:val="0"/>
          <w:numId w:val="58"/>
        </w:numPr>
        <w:jc w:val="both"/>
        <w:rPr>
          <w:rFonts w:asciiTheme="minorHAnsi" w:hAnsiTheme="minorHAnsi" w:cstheme="minorHAnsi"/>
        </w:rPr>
      </w:pPr>
      <w:r w:rsidRPr="00706E2B">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706E2B">
        <w:rPr>
          <w:rFonts w:asciiTheme="minorHAnsi" w:hAnsiTheme="minorHAnsi" w:cstheme="minorHAnsi"/>
        </w:rPr>
        <w:t>l</w:t>
      </w:r>
      <w:r w:rsidRPr="00706E2B">
        <w:rPr>
          <w:rFonts w:asciiTheme="minorHAnsi" w:hAnsiTheme="minorHAnsi" w:cstheme="minorHAnsi"/>
        </w:rPr>
        <w:t>ub dokumentów składanych na żądanie Zamawiającego.</w:t>
      </w:r>
    </w:p>
    <w:p w14:paraId="148AEB8A" w14:textId="77777777" w:rsidR="00587A2F" w:rsidRPr="00706E2B" w:rsidRDefault="00587A2F" w:rsidP="00D42C50">
      <w:pPr>
        <w:jc w:val="both"/>
        <w:rPr>
          <w:rFonts w:asciiTheme="minorHAnsi" w:hAnsiTheme="minorHAnsi" w:cstheme="minorHAnsi"/>
        </w:rPr>
      </w:pPr>
    </w:p>
    <w:p w14:paraId="307AD48A" w14:textId="77777777" w:rsidR="00587A2F" w:rsidRPr="00706E2B" w:rsidRDefault="00587A2F" w:rsidP="007334E2">
      <w:pPr>
        <w:ind w:left="142" w:hanging="142"/>
        <w:jc w:val="both"/>
        <w:rPr>
          <w:rFonts w:asciiTheme="minorHAnsi" w:hAnsiTheme="minorHAnsi" w:cstheme="minorHAnsi"/>
        </w:rPr>
      </w:pPr>
    </w:p>
    <w:p w14:paraId="73388FF1" w14:textId="77777777" w:rsidR="00587A2F" w:rsidRPr="00706E2B" w:rsidRDefault="00587A2F" w:rsidP="007334E2">
      <w:pPr>
        <w:ind w:left="142" w:hanging="142"/>
        <w:jc w:val="both"/>
        <w:rPr>
          <w:rFonts w:asciiTheme="minorHAnsi" w:hAnsiTheme="minorHAnsi" w:cstheme="minorHAnsi"/>
        </w:rPr>
      </w:pPr>
    </w:p>
    <w:p w14:paraId="5BF6FA46" w14:textId="77777777" w:rsidR="00587A2F" w:rsidRPr="00706E2B" w:rsidRDefault="00587A2F" w:rsidP="00D42C50">
      <w:pPr>
        <w:jc w:val="both"/>
        <w:rPr>
          <w:rFonts w:asciiTheme="minorHAnsi" w:hAnsiTheme="minorHAnsi" w:cstheme="minorHAnsi"/>
        </w:rPr>
      </w:pPr>
    </w:p>
    <w:p w14:paraId="2CEC34A9" w14:textId="77777777" w:rsidR="00E43F07" w:rsidRPr="00706E2B" w:rsidRDefault="00E43F07" w:rsidP="00D42C50">
      <w:pPr>
        <w:jc w:val="both"/>
        <w:rPr>
          <w:rFonts w:asciiTheme="minorHAnsi" w:hAnsiTheme="minorHAnsi" w:cstheme="minorHAnsi"/>
        </w:rPr>
      </w:pPr>
    </w:p>
    <w:p w14:paraId="7CACFA14" w14:textId="77777777" w:rsidR="007334E2" w:rsidRPr="00706E2B" w:rsidRDefault="007334E2" w:rsidP="007334E2">
      <w:pPr>
        <w:ind w:left="142" w:hanging="142"/>
        <w:jc w:val="both"/>
        <w:rPr>
          <w:rFonts w:asciiTheme="minorHAnsi" w:hAnsiTheme="minorHAnsi" w:cstheme="minorHAnsi"/>
        </w:rPr>
      </w:pPr>
      <w:r w:rsidRPr="00706E2B">
        <w:rPr>
          <w:rFonts w:asciiTheme="minorHAnsi" w:hAnsiTheme="minorHAnsi" w:cstheme="minorHAnsi"/>
        </w:rPr>
        <w:t>_________________________________________________________________________</w:t>
      </w:r>
      <w:r w:rsidR="00E43F07" w:rsidRPr="00706E2B">
        <w:rPr>
          <w:rFonts w:asciiTheme="minorHAnsi" w:hAnsiTheme="minorHAnsi" w:cstheme="minorHAnsi"/>
        </w:rPr>
        <w:t>__________</w:t>
      </w:r>
    </w:p>
    <w:p w14:paraId="1302C46F"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ustawą </w:t>
      </w:r>
      <w:proofErr w:type="spellStart"/>
      <w:r w:rsidRPr="00706E2B">
        <w:rPr>
          <w:rFonts w:asciiTheme="minorHAnsi" w:hAnsiTheme="minorHAnsi" w:cstheme="minorHAnsi"/>
          <w:sz w:val="20"/>
          <w:szCs w:val="20"/>
        </w:rPr>
        <w:t>Pzp</w:t>
      </w:r>
      <w:proofErr w:type="spellEnd"/>
      <w:r w:rsidRPr="00706E2B">
        <w:rPr>
          <w:rFonts w:asciiTheme="minorHAnsi" w:hAnsiTheme="minorHAnsi" w:cstheme="minorHAnsi"/>
          <w:sz w:val="20"/>
          <w:szCs w:val="20"/>
        </w:rPr>
        <w:t xml:space="preserve"> oraz nie może naruszać integralności protokołu oraz jego załączników.</w:t>
      </w:r>
    </w:p>
    <w:p w14:paraId="6C3690D7"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F25559" w:rsidRDefault="007334E2" w:rsidP="00F25559">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317B5EBF" w14:textId="77777777" w:rsidR="00E43F07" w:rsidRPr="00706E2B" w:rsidRDefault="00E43F07" w:rsidP="00E417C0">
      <w:pPr>
        <w:pStyle w:val="Default"/>
        <w:ind w:firstLine="708"/>
        <w:rPr>
          <w:rFonts w:asciiTheme="minorHAnsi" w:hAnsiTheme="minorHAnsi" w:cstheme="minorHAnsi"/>
          <w:b/>
          <w:color w:val="auto"/>
        </w:rPr>
      </w:pPr>
    </w:p>
    <w:p w14:paraId="64EEA511" w14:textId="77777777" w:rsidR="0060380A" w:rsidRPr="00706E2B" w:rsidRDefault="0060380A" w:rsidP="00E417C0">
      <w:pPr>
        <w:pStyle w:val="Default"/>
        <w:ind w:firstLine="708"/>
        <w:rPr>
          <w:rFonts w:asciiTheme="minorHAnsi" w:hAnsiTheme="minorHAnsi" w:cstheme="minorHAnsi"/>
          <w:b/>
          <w:color w:val="auto"/>
        </w:rPr>
      </w:pPr>
      <w:r w:rsidRPr="00706E2B">
        <w:rPr>
          <w:rFonts w:asciiTheme="minorHAnsi" w:hAnsiTheme="minorHAnsi" w:cstheme="minorHAnsi"/>
          <w:b/>
          <w:color w:val="auto"/>
        </w:rPr>
        <w:t>2. Tajemnica przedsiębiorstwa.</w:t>
      </w:r>
    </w:p>
    <w:p w14:paraId="323F7BA8" w14:textId="77777777" w:rsidR="0060380A" w:rsidRPr="00706E2B" w:rsidRDefault="0060380A" w:rsidP="00E417C0">
      <w:pPr>
        <w:pStyle w:val="Default"/>
        <w:ind w:left="1146"/>
        <w:rPr>
          <w:rFonts w:asciiTheme="minorHAnsi" w:hAnsiTheme="minorHAnsi" w:cstheme="minorHAnsi"/>
          <w:bCs/>
          <w:color w:val="auto"/>
        </w:rPr>
      </w:pPr>
    </w:p>
    <w:p w14:paraId="4877A6E2" w14:textId="67279CDA" w:rsidR="0060380A" w:rsidRPr="00706E2B" w:rsidRDefault="0060380A" w:rsidP="00E43F07">
      <w:pPr>
        <w:pStyle w:val="Default"/>
        <w:numPr>
          <w:ilvl w:val="0"/>
          <w:numId w:val="36"/>
        </w:numPr>
        <w:jc w:val="both"/>
        <w:rPr>
          <w:rFonts w:asciiTheme="minorHAnsi" w:hAnsiTheme="minorHAnsi" w:cstheme="minorHAnsi"/>
          <w:bCs/>
          <w:color w:val="auto"/>
        </w:rPr>
      </w:pPr>
      <w:r w:rsidRPr="00706E2B">
        <w:rPr>
          <w:rFonts w:asciiTheme="minorHAnsi" w:hAnsiTheme="minorHAnsi" w:cstheme="minorHAnsi"/>
          <w:bCs/>
          <w:color w:val="auto"/>
        </w:rPr>
        <w:t xml:space="preserve">Zamawiający nie ujawnia informacji stanowiących tajemnicę przedsiębiorstwa w rozumieniu przepisów ustawy z dnia 16 kwietnia 1993 r. o zwalczaniu nieuczciwej konkurencji (Dz. U. z </w:t>
      </w:r>
      <w:r w:rsidR="004722D5" w:rsidRPr="00823FB4">
        <w:rPr>
          <w:rFonts w:asciiTheme="minorHAnsi" w:hAnsiTheme="minorHAnsi" w:cstheme="minorHAnsi"/>
          <w:bCs/>
          <w:color w:val="auto"/>
        </w:rPr>
        <w:t>2020</w:t>
      </w:r>
      <w:r w:rsidRPr="00823FB4">
        <w:rPr>
          <w:rFonts w:asciiTheme="minorHAnsi" w:hAnsiTheme="minorHAnsi" w:cstheme="minorHAnsi"/>
          <w:bCs/>
          <w:color w:val="auto"/>
        </w:rPr>
        <w:t xml:space="preserve">r. poz. </w:t>
      </w:r>
      <w:r w:rsidR="004722D5" w:rsidRPr="00823FB4">
        <w:rPr>
          <w:rFonts w:asciiTheme="minorHAnsi" w:hAnsiTheme="minorHAnsi" w:cstheme="minorHAnsi"/>
          <w:bCs/>
          <w:color w:val="auto"/>
        </w:rPr>
        <w:t>1913</w:t>
      </w:r>
      <w:r w:rsidRPr="00823FB4">
        <w:rPr>
          <w:rFonts w:asciiTheme="minorHAnsi" w:hAnsiTheme="minorHAnsi" w:cstheme="minorHAnsi"/>
          <w:bCs/>
          <w:color w:val="auto"/>
        </w:rPr>
        <w:t>),</w:t>
      </w:r>
      <w:r w:rsidRPr="00706E2B">
        <w:rPr>
          <w:rFonts w:asciiTheme="minorHAnsi" w:hAnsiTheme="minorHAnsi" w:cstheme="minorHAnsi"/>
          <w:bCs/>
          <w:color w:val="auto"/>
        </w:rPr>
        <w:t xml:space="preserve"> jeżeli Wykonawca, wraz z przekazaniem takich informacji, zastrzegł, że nie mogą być one udostępniane oraz wykazał, że zastrzeżone informacje stanowią tajemnicę przedsiębiorstwa. </w:t>
      </w:r>
    </w:p>
    <w:p w14:paraId="314A178D" w14:textId="77777777" w:rsidR="0060380A" w:rsidRPr="00706E2B" w:rsidRDefault="0060380A" w:rsidP="00E43F07">
      <w:pPr>
        <w:pStyle w:val="Default"/>
        <w:numPr>
          <w:ilvl w:val="0"/>
          <w:numId w:val="36"/>
        </w:numPr>
        <w:jc w:val="both"/>
        <w:rPr>
          <w:rFonts w:asciiTheme="minorHAnsi" w:hAnsiTheme="minorHAnsi" w:cstheme="minorHAnsi"/>
          <w:bCs/>
          <w:color w:val="auto"/>
        </w:rPr>
      </w:pPr>
      <w:r w:rsidRPr="00706E2B">
        <w:rPr>
          <w:rFonts w:asciiTheme="minorHAnsi" w:hAnsiTheme="minorHAnsi" w:cstheme="minorHAnsi"/>
          <w:bCs/>
          <w:color w:val="auto"/>
        </w:rPr>
        <w:t>Wykonawca nie może zastrzec informacji, o których mowa w art. 222 ust. 5.</w:t>
      </w:r>
      <w:r w:rsidR="00E417C0" w:rsidRPr="00706E2B">
        <w:rPr>
          <w:rFonts w:asciiTheme="minorHAnsi" w:hAnsiTheme="minorHAnsi" w:cstheme="minorHAnsi"/>
          <w:bCs/>
          <w:color w:val="auto"/>
        </w:rPr>
        <w:t>, tj.:</w:t>
      </w:r>
    </w:p>
    <w:p w14:paraId="027641D6" w14:textId="77777777" w:rsidR="0060380A" w:rsidRPr="00706E2B" w:rsidRDefault="0060380A" w:rsidP="00E43F07">
      <w:pPr>
        <w:pStyle w:val="Default"/>
        <w:numPr>
          <w:ilvl w:val="0"/>
          <w:numId w:val="49"/>
        </w:numPr>
        <w:jc w:val="both"/>
        <w:rPr>
          <w:rFonts w:asciiTheme="minorHAnsi" w:hAnsiTheme="minorHAnsi" w:cstheme="minorHAnsi"/>
          <w:bCs/>
          <w:iCs/>
          <w:color w:val="auto"/>
        </w:rPr>
      </w:pPr>
      <w:r w:rsidRPr="00706E2B">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706E2B" w:rsidRDefault="0060380A" w:rsidP="00E43F07">
      <w:pPr>
        <w:pStyle w:val="Default"/>
        <w:numPr>
          <w:ilvl w:val="0"/>
          <w:numId w:val="49"/>
        </w:numPr>
        <w:jc w:val="both"/>
        <w:rPr>
          <w:rFonts w:asciiTheme="minorHAnsi" w:hAnsiTheme="minorHAnsi" w:cstheme="minorHAnsi"/>
          <w:bCs/>
          <w:iCs/>
          <w:color w:val="auto"/>
        </w:rPr>
      </w:pPr>
      <w:r w:rsidRPr="00706E2B">
        <w:rPr>
          <w:rFonts w:asciiTheme="minorHAnsi" w:hAnsiTheme="minorHAnsi" w:cstheme="minorHAnsi"/>
          <w:bCs/>
          <w:iCs/>
          <w:color w:val="auto"/>
        </w:rPr>
        <w:t>cenach lub kosztach zawartych w ofertach</w:t>
      </w:r>
      <w:r w:rsidRPr="00706E2B">
        <w:rPr>
          <w:rFonts w:asciiTheme="minorHAnsi" w:hAnsiTheme="minorHAnsi" w:cstheme="minorHAnsi"/>
          <w:bCs/>
          <w:i/>
          <w:iCs/>
          <w:color w:val="auto"/>
        </w:rPr>
        <w:t>.</w:t>
      </w:r>
    </w:p>
    <w:p w14:paraId="59F440F5" w14:textId="77777777" w:rsidR="0060380A" w:rsidRPr="00706E2B" w:rsidRDefault="00D83153" w:rsidP="00D83153">
      <w:pPr>
        <w:pStyle w:val="Default"/>
        <w:ind w:left="420" w:firstLine="6"/>
        <w:jc w:val="both"/>
        <w:rPr>
          <w:rFonts w:asciiTheme="minorHAnsi" w:hAnsiTheme="minorHAnsi" w:cstheme="minorHAnsi"/>
          <w:bCs/>
          <w:color w:val="auto"/>
        </w:rPr>
      </w:pPr>
      <w:r w:rsidRPr="00706E2B">
        <w:rPr>
          <w:rFonts w:asciiTheme="minorHAnsi" w:hAnsiTheme="minorHAnsi" w:cstheme="minorHAnsi"/>
          <w:bCs/>
          <w:color w:val="auto"/>
        </w:rPr>
        <w:t xml:space="preserve">c) </w:t>
      </w:r>
      <w:r w:rsidR="0060380A" w:rsidRPr="00706E2B">
        <w:rPr>
          <w:rFonts w:asciiTheme="minorHAnsi" w:hAnsiTheme="minorHAnsi" w:cstheme="minorHAnsi"/>
          <w:bCs/>
          <w:color w:val="auto"/>
        </w:rPr>
        <w:t>Zastrzeżenie informacji może dotyczyć nie tylko oferty, ale i innych dokumentów czy informacji składanych przez wykonawcę w postępowaniu. Dla skuteczności dokonanego zastrzeżenia należy wypełnić następujące warunki:</w:t>
      </w:r>
    </w:p>
    <w:p w14:paraId="0A6CEA2C" w14:textId="77777777" w:rsidR="0060380A" w:rsidRPr="00706E2B" w:rsidRDefault="0060380A" w:rsidP="00E43F07">
      <w:pPr>
        <w:pStyle w:val="Default"/>
        <w:numPr>
          <w:ilvl w:val="0"/>
          <w:numId w:val="50"/>
        </w:numPr>
        <w:jc w:val="both"/>
        <w:rPr>
          <w:rFonts w:asciiTheme="minorHAnsi" w:hAnsiTheme="minorHAnsi" w:cstheme="minorHAnsi"/>
          <w:bCs/>
          <w:color w:val="auto"/>
        </w:rPr>
      </w:pPr>
      <w:r w:rsidRPr="00706E2B">
        <w:rPr>
          <w:rFonts w:asciiTheme="minorHAnsi" w:hAnsiTheme="minorHAnsi" w:cstheme="minorHAnsi"/>
          <w:bCs/>
          <w:color w:val="auto"/>
        </w:rPr>
        <w:t>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77777777" w:rsidR="0060380A" w:rsidRPr="00706E2B" w:rsidRDefault="0060380A" w:rsidP="00E43F07">
      <w:pPr>
        <w:pStyle w:val="Default"/>
        <w:numPr>
          <w:ilvl w:val="0"/>
          <w:numId w:val="50"/>
        </w:numPr>
        <w:jc w:val="both"/>
        <w:rPr>
          <w:rFonts w:asciiTheme="minorHAnsi" w:hAnsiTheme="minorHAnsi" w:cstheme="minorHAnsi"/>
          <w:bCs/>
          <w:color w:val="auto"/>
        </w:rPr>
      </w:pPr>
      <w:r w:rsidRPr="00706E2B">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706E2B">
        <w:rPr>
          <w:rFonts w:asciiTheme="minorHAnsi" w:hAnsiTheme="minorHAnsi" w:cstheme="minorHAnsi"/>
          <w:bCs/>
          <w:color w:val="auto"/>
        </w:rPr>
        <w:t>. Wymagania w tym względzie normuje definicja tajemnicy przedsiębiorstwa:</w:t>
      </w:r>
    </w:p>
    <w:p w14:paraId="7D93CD82" w14:textId="77777777" w:rsidR="00D83153" w:rsidRPr="00706E2B" w:rsidRDefault="00D83153" w:rsidP="00D83153">
      <w:pPr>
        <w:pStyle w:val="Default"/>
        <w:jc w:val="both"/>
        <w:rPr>
          <w:rFonts w:asciiTheme="minorHAnsi" w:hAnsiTheme="minorHAnsi" w:cstheme="minorHAnsi"/>
          <w:b/>
          <w:i/>
          <w:iCs/>
          <w:color w:val="auto"/>
        </w:rPr>
      </w:pPr>
    </w:p>
    <w:p w14:paraId="2A3FF45B" w14:textId="77777777" w:rsidR="0060380A" w:rsidRPr="00706E2B" w:rsidRDefault="0060380A" w:rsidP="00D83153">
      <w:pPr>
        <w:pStyle w:val="Default"/>
        <w:jc w:val="both"/>
        <w:rPr>
          <w:rFonts w:asciiTheme="minorHAnsi" w:hAnsiTheme="minorHAnsi" w:cstheme="minorHAnsi"/>
          <w:b/>
          <w:i/>
          <w:iCs/>
          <w:color w:val="auto"/>
        </w:rPr>
      </w:pPr>
      <w:r w:rsidRPr="00706E2B">
        <w:rPr>
          <w:rFonts w:asciiTheme="minorHAnsi" w:hAnsiTheme="minorHAnsi" w:cstheme="minorHAnsi"/>
          <w:b/>
          <w:i/>
          <w:iCs/>
          <w:color w:val="auto"/>
        </w:rPr>
        <w:t>Ustawa o zwalczaniu nieuczciwej konkurencji (</w:t>
      </w:r>
      <w:r w:rsidRPr="00706E2B">
        <w:rPr>
          <w:rFonts w:asciiTheme="minorHAnsi" w:hAnsiTheme="minorHAnsi" w:cstheme="minorHAnsi"/>
          <w:bCs/>
          <w:i/>
          <w:iCs/>
          <w:color w:val="auto"/>
        </w:rPr>
        <w:t xml:space="preserve">Dz.U.2020.1913 </w:t>
      </w:r>
      <w:proofErr w:type="spellStart"/>
      <w:r w:rsidRPr="00706E2B">
        <w:rPr>
          <w:rFonts w:asciiTheme="minorHAnsi" w:hAnsiTheme="minorHAnsi" w:cstheme="minorHAnsi"/>
          <w:bCs/>
          <w:i/>
          <w:iCs/>
          <w:color w:val="auto"/>
        </w:rPr>
        <w:t>t.j</w:t>
      </w:r>
      <w:proofErr w:type="spellEnd"/>
      <w:r w:rsidRPr="00706E2B">
        <w:rPr>
          <w:rFonts w:asciiTheme="minorHAnsi" w:hAnsiTheme="minorHAnsi" w:cstheme="minorHAnsi"/>
          <w:bCs/>
          <w:i/>
          <w:iCs/>
          <w:color w:val="auto"/>
        </w:rPr>
        <w:t>. z dnia 2020.10.3)</w:t>
      </w:r>
    </w:p>
    <w:p w14:paraId="728E11E9" w14:textId="77777777" w:rsidR="0060380A" w:rsidRPr="00706E2B" w:rsidRDefault="0060380A" w:rsidP="00D83153">
      <w:pPr>
        <w:pStyle w:val="Default"/>
        <w:jc w:val="both"/>
        <w:rPr>
          <w:rFonts w:asciiTheme="minorHAnsi" w:hAnsiTheme="minorHAnsi" w:cstheme="minorHAnsi"/>
          <w:bCs/>
          <w:i/>
          <w:iCs/>
          <w:color w:val="auto"/>
        </w:rPr>
      </w:pPr>
      <w:r w:rsidRPr="00706E2B">
        <w:rPr>
          <w:rFonts w:asciiTheme="minorHAnsi" w:hAnsiTheme="minorHAnsi" w:cstheme="minorHAnsi"/>
          <w:bCs/>
          <w:i/>
          <w:iCs/>
          <w:color w:val="auto"/>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F520317" w14:textId="77777777" w:rsidR="0060380A" w:rsidRDefault="0060380A" w:rsidP="006D6F07">
      <w:pPr>
        <w:pStyle w:val="Default"/>
        <w:ind w:left="1146"/>
        <w:jc w:val="both"/>
        <w:rPr>
          <w:rFonts w:asciiTheme="minorHAnsi" w:hAnsiTheme="minorHAnsi" w:cstheme="minorHAnsi"/>
          <w:bCs/>
          <w:color w:val="auto"/>
        </w:rPr>
      </w:pPr>
    </w:p>
    <w:p w14:paraId="4DD94A29" w14:textId="77777777" w:rsidR="00F25559" w:rsidRPr="00706E2B" w:rsidRDefault="00F25559" w:rsidP="006D6F07">
      <w:pPr>
        <w:pStyle w:val="Default"/>
        <w:ind w:left="1146"/>
        <w:jc w:val="both"/>
        <w:rPr>
          <w:rFonts w:asciiTheme="minorHAnsi" w:hAnsiTheme="minorHAnsi" w:cstheme="minorHAnsi"/>
          <w:bCs/>
          <w:color w:val="auto"/>
        </w:rPr>
      </w:pPr>
    </w:p>
    <w:p w14:paraId="184D757B" w14:textId="77777777" w:rsidR="00E41B3B" w:rsidRPr="00706E2B" w:rsidRDefault="00E41B3B" w:rsidP="00587A2F">
      <w:pPr>
        <w:jc w:val="both"/>
        <w:rPr>
          <w:rFonts w:asciiTheme="minorHAnsi" w:hAnsiTheme="minorHAnsi" w:cstheme="minorHAnsi"/>
        </w:rPr>
      </w:pPr>
    </w:p>
    <w:p w14:paraId="6EA0A747" w14:textId="77777777" w:rsidR="00754131" w:rsidRPr="00706E2B" w:rsidRDefault="00754131" w:rsidP="00754131">
      <w:pPr>
        <w:pStyle w:val="Default"/>
        <w:rPr>
          <w:rFonts w:asciiTheme="minorHAnsi" w:hAnsiTheme="minorHAnsi" w:cstheme="minorHAnsi"/>
          <w:b/>
          <w:color w:val="auto"/>
        </w:rPr>
      </w:pPr>
      <w:r w:rsidRPr="00706E2B">
        <w:rPr>
          <w:rFonts w:asciiTheme="minorHAnsi" w:hAnsiTheme="minorHAnsi" w:cstheme="minorHAnsi"/>
          <w:b/>
          <w:color w:val="auto"/>
        </w:rPr>
        <w:t>Rozdział IV: Opis przedmiotu zamówienia</w:t>
      </w:r>
    </w:p>
    <w:p w14:paraId="243E4675" w14:textId="77777777" w:rsidR="00E914CD" w:rsidRPr="00706E2B" w:rsidRDefault="00E914CD" w:rsidP="00754131">
      <w:pPr>
        <w:pStyle w:val="Default"/>
        <w:rPr>
          <w:rFonts w:asciiTheme="minorHAnsi" w:hAnsiTheme="minorHAnsi" w:cstheme="minorHAnsi"/>
          <w:b/>
          <w:color w:val="auto"/>
        </w:rPr>
      </w:pPr>
    </w:p>
    <w:p w14:paraId="0421AD21" w14:textId="4251D480" w:rsidR="00754131" w:rsidRPr="000A2CCB" w:rsidRDefault="00754131" w:rsidP="00AD7BDF">
      <w:pPr>
        <w:pStyle w:val="Default"/>
        <w:numPr>
          <w:ilvl w:val="0"/>
          <w:numId w:val="4"/>
        </w:numPr>
        <w:jc w:val="both"/>
        <w:rPr>
          <w:rFonts w:asciiTheme="minorHAnsi" w:hAnsiTheme="minorHAnsi" w:cstheme="minorHAnsi"/>
          <w:b/>
          <w:bCs/>
          <w:color w:val="auto"/>
        </w:rPr>
      </w:pPr>
      <w:r w:rsidRPr="00706E2B">
        <w:rPr>
          <w:rFonts w:asciiTheme="minorHAnsi" w:hAnsiTheme="minorHAnsi" w:cstheme="minorHAnsi"/>
          <w:bCs/>
          <w:color w:val="auto"/>
        </w:rPr>
        <w:lastRenderedPageBreak/>
        <w:t>Przedmiotem zamówienia jest wymiana pokrycia dachowego w Centrum Technologicznym Roma Tech., będącym częścią infrastruktury Kieleckiego Parku Technologicznego.</w:t>
      </w:r>
      <w:r w:rsidR="000A2CCB">
        <w:rPr>
          <w:rFonts w:asciiTheme="minorHAnsi" w:hAnsiTheme="minorHAnsi" w:cstheme="minorHAnsi"/>
          <w:bCs/>
          <w:color w:val="auto"/>
        </w:rPr>
        <w:t xml:space="preserve"> W ramach etapu II</w:t>
      </w:r>
      <w:r w:rsidR="002633A4">
        <w:rPr>
          <w:rFonts w:asciiTheme="minorHAnsi" w:hAnsiTheme="minorHAnsi" w:cstheme="minorHAnsi"/>
          <w:bCs/>
          <w:color w:val="auto"/>
        </w:rPr>
        <w:t xml:space="preserve"> wymianie podlegać będzie połowa da</w:t>
      </w:r>
      <w:r w:rsidR="000A2CCB">
        <w:rPr>
          <w:rFonts w:asciiTheme="minorHAnsi" w:hAnsiTheme="minorHAnsi" w:cstheme="minorHAnsi"/>
          <w:bCs/>
          <w:color w:val="auto"/>
        </w:rPr>
        <w:t xml:space="preserve">ch budynku Roma </w:t>
      </w:r>
      <w:proofErr w:type="spellStart"/>
      <w:r w:rsidR="000A2CCB">
        <w:rPr>
          <w:rFonts w:asciiTheme="minorHAnsi" w:hAnsiTheme="minorHAnsi" w:cstheme="minorHAnsi"/>
          <w:bCs/>
          <w:color w:val="auto"/>
        </w:rPr>
        <w:t>tech</w:t>
      </w:r>
      <w:proofErr w:type="spellEnd"/>
      <w:r w:rsidR="000A2CCB">
        <w:rPr>
          <w:rFonts w:asciiTheme="minorHAnsi" w:hAnsiTheme="minorHAnsi" w:cstheme="minorHAnsi"/>
          <w:bCs/>
          <w:color w:val="auto"/>
        </w:rPr>
        <w:t xml:space="preserve"> – </w:t>
      </w:r>
      <w:r w:rsidR="000A2CCB" w:rsidRPr="000A2CCB">
        <w:rPr>
          <w:rFonts w:asciiTheme="minorHAnsi" w:hAnsiTheme="minorHAnsi" w:cstheme="minorHAnsi"/>
          <w:b/>
          <w:bCs/>
          <w:color w:val="auto"/>
        </w:rPr>
        <w:t>strona wschodnia dachu.</w:t>
      </w:r>
    </w:p>
    <w:p w14:paraId="1AFB8E6D" w14:textId="77777777" w:rsidR="00E914CD" w:rsidRPr="00706E2B" w:rsidRDefault="00E914CD" w:rsidP="00E914CD">
      <w:pPr>
        <w:pStyle w:val="Default"/>
        <w:ind w:left="644"/>
        <w:jc w:val="both"/>
        <w:rPr>
          <w:rFonts w:asciiTheme="minorHAnsi" w:hAnsiTheme="minorHAnsi" w:cstheme="minorHAnsi"/>
          <w:bCs/>
          <w:color w:val="auto"/>
        </w:rPr>
      </w:pPr>
    </w:p>
    <w:p w14:paraId="3F93B15B" w14:textId="57A0348C" w:rsidR="000D4A67" w:rsidRPr="00706E2B" w:rsidRDefault="004A6D63"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color w:val="auto"/>
        </w:rPr>
        <w:t>W ramach przedmiotu zamówienia należy wykonać</w:t>
      </w:r>
      <w:r w:rsidR="00754131" w:rsidRPr="00706E2B">
        <w:rPr>
          <w:rFonts w:asciiTheme="minorHAnsi" w:hAnsiTheme="minorHAnsi" w:cstheme="minorHAnsi"/>
          <w:color w:val="auto"/>
        </w:rPr>
        <w:t xml:space="preserve"> roboty budowlane, </w:t>
      </w:r>
      <w:r w:rsidR="00754131" w:rsidRPr="00706E2B">
        <w:rPr>
          <w:rFonts w:asciiTheme="minorHAnsi" w:hAnsiTheme="minorHAnsi" w:cstheme="minorHAnsi"/>
          <w:b/>
          <w:color w:val="auto"/>
        </w:rPr>
        <w:t xml:space="preserve">polegające na </w:t>
      </w:r>
      <w:r w:rsidR="005B470C" w:rsidRPr="00706E2B">
        <w:rPr>
          <w:rFonts w:asciiTheme="minorHAnsi" w:hAnsiTheme="minorHAnsi" w:cstheme="minorHAnsi"/>
          <w:b/>
          <w:color w:val="auto"/>
        </w:rPr>
        <w:t>wymianie pokrycia dachowego w Centrum Technologicznym Roma Tech</w:t>
      </w:r>
      <w:r w:rsidR="005B470C" w:rsidRPr="00706E2B">
        <w:rPr>
          <w:rFonts w:asciiTheme="minorHAnsi" w:hAnsiTheme="minorHAnsi" w:cstheme="minorHAnsi"/>
          <w:color w:val="auto"/>
        </w:rPr>
        <w:t>.</w:t>
      </w:r>
      <w:r w:rsidR="004722D5">
        <w:rPr>
          <w:rFonts w:asciiTheme="minorHAnsi" w:hAnsiTheme="minorHAnsi" w:cstheme="minorHAnsi"/>
          <w:color w:val="auto"/>
        </w:rPr>
        <w:t xml:space="preserve"> </w:t>
      </w:r>
      <w:r w:rsidR="002633A4">
        <w:rPr>
          <w:rFonts w:asciiTheme="minorHAnsi" w:hAnsiTheme="minorHAnsi" w:cstheme="minorHAnsi"/>
          <w:color w:val="auto"/>
        </w:rPr>
        <w:t>(połowa dachu)</w:t>
      </w:r>
      <w:r w:rsidR="005B470C" w:rsidRPr="00706E2B">
        <w:rPr>
          <w:rFonts w:asciiTheme="minorHAnsi" w:hAnsiTheme="minorHAnsi" w:cstheme="minorHAnsi"/>
          <w:color w:val="auto"/>
        </w:rPr>
        <w:t xml:space="preserve"> w tym</w:t>
      </w:r>
      <w:r w:rsidR="006B054E" w:rsidRPr="00706E2B">
        <w:rPr>
          <w:rFonts w:asciiTheme="minorHAnsi" w:hAnsiTheme="minorHAnsi" w:cstheme="minorHAnsi"/>
          <w:color w:val="auto"/>
        </w:rPr>
        <w:t xml:space="preserve"> w szczególności</w:t>
      </w:r>
      <w:r w:rsidR="00587A2F" w:rsidRPr="00706E2B">
        <w:rPr>
          <w:rFonts w:asciiTheme="minorHAnsi" w:hAnsiTheme="minorHAnsi" w:cstheme="minorHAnsi"/>
          <w:color w:val="auto"/>
        </w:rPr>
        <w:t>:</w:t>
      </w:r>
    </w:p>
    <w:p w14:paraId="7B5D4181" w14:textId="324B384C" w:rsidR="00417BEB" w:rsidRPr="00D621B8" w:rsidRDefault="00DE52A6" w:rsidP="00417BEB">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 xml:space="preserve">rozebranie obróbek blacharskich murów ogniowych, okapów, kołnierzy, gzymsów </w:t>
      </w:r>
      <w:r w:rsidR="00417BEB" w:rsidRPr="00D621B8">
        <w:rPr>
          <w:rFonts w:asciiTheme="minorHAnsi" w:hAnsiTheme="minorHAnsi" w:cstheme="minorHAnsi"/>
          <w:bCs/>
          <w:color w:val="auto"/>
        </w:rPr>
        <w:t xml:space="preserve">wraz z ich ponownym montażem – w razie konieczności uszkodzone elementy (nie nadające się do ponownego montażu) do wymiany, </w:t>
      </w:r>
      <w:r w:rsidR="00417BEB" w:rsidRPr="00D621B8">
        <w:rPr>
          <w:rFonts w:asciiTheme="minorHAnsi" w:hAnsiTheme="minorHAnsi" w:cstheme="minorHAnsi"/>
        </w:rPr>
        <w:t>rozbiórka pokryc</w:t>
      </w:r>
      <w:r w:rsidR="00417BEB">
        <w:rPr>
          <w:rFonts w:asciiTheme="minorHAnsi" w:hAnsiTheme="minorHAnsi" w:cstheme="minorHAnsi"/>
        </w:rPr>
        <w:t>ia z papy na dachach betonowych;</w:t>
      </w:r>
    </w:p>
    <w:p w14:paraId="6677671D" w14:textId="77777777" w:rsidR="00DE52A6" w:rsidRPr="00706E2B" w:rsidRDefault="00DE52A6"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rozbiórka pokrycia z papy na dachach betonowych</w:t>
      </w:r>
      <w:r w:rsidR="00D126BB" w:rsidRPr="00706E2B">
        <w:rPr>
          <w:rFonts w:asciiTheme="minorHAnsi" w:hAnsiTheme="minorHAnsi" w:cstheme="minorHAnsi"/>
          <w:bCs/>
          <w:color w:val="auto"/>
        </w:rPr>
        <w:t>;</w:t>
      </w:r>
    </w:p>
    <w:p w14:paraId="0DBBA073" w14:textId="77777777" w:rsidR="000D4A67" w:rsidRPr="00706E2B" w:rsidRDefault="000D4A67"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przygotowanie podłoża pod położenie nowej papy poprzez nacięcie pęcherzy, ścięcie pofałdowań, wyrównanie masami asfaltowymi i podkładkami papowymi wszelkich nierówności i nacięć itp.</w:t>
      </w:r>
    </w:p>
    <w:p w14:paraId="7207183E" w14:textId="77777777" w:rsidR="000D4A67" w:rsidRPr="00706E2B" w:rsidRDefault="000D4A67"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wymiana papy na ściankach kolankowych, podświetlikowych, wyłazach oraz postumentach pod instalacje wentylacyjne</w:t>
      </w:r>
    </w:p>
    <w:p w14:paraId="1539F2C5"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montaż klinów styropianowych 10x10cm (fazujących) przy ściankach kolankowych, podświetlikowych, postumentach i wyłazach w celu zabezpieczenia papy przed załamaniem w narożu między płaszczyzna pionową i płaszczyzną poziomą</w:t>
      </w:r>
    </w:p>
    <w:p w14:paraId="6B2326F0"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ułożenie papy wentylacyjnej (perforowanej)</w:t>
      </w:r>
    </w:p>
    <w:p w14:paraId="3E99A7F2" w14:textId="77777777" w:rsidR="00BD73C0" w:rsidRPr="00706E2B"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montaż kominów wentylacyjnych (1 szt. Na ok 40 do 60m2). Istniejące kominki wentylacyjne do pozostawienia</w:t>
      </w:r>
    </w:p>
    <w:p w14:paraId="27CCB1FA" w14:textId="77777777" w:rsidR="00BD73C0" w:rsidRDefault="00BD73C0" w:rsidP="00E43F07">
      <w:pPr>
        <w:pStyle w:val="Default"/>
        <w:numPr>
          <w:ilvl w:val="0"/>
          <w:numId w:val="41"/>
        </w:numPr>
        <w:rPr>
          <w:rFonts w:asciiTheme="minorHAnsi" w:hAnsiTheme="minorHAnsi" w:cstheme="minorHAnsi"/>
          <w:bCs/>
          <w:color w:val="auto"/>
        </w:rPr>
      </w:pPr>
      <w:r w:rsidRPr="00706E2B">
        <w:rPr>
          <w:rFonts w:asciiTheme="minorHAnsi" w:hAnsiTheme="minorHAnsi" w:cstheme="minorHAnsi"/>
          <w:bCs/>
          <w:color w:val="auto"/>
        </w:rPr>
        <w:t>montaż papy wierzchniego krycia na płaszczyźnie dachu</w:t>
      </w:r>
    </w:p>
    <w:p w14:paraId="457A60CF" w14:textId="02E0BB72" w:rsidR="00417BEB" w:rsidRDefault="003D5600" w:rsidP="00417BEB">
      <w:pPr>
        <w:pStyle w:val="Default"/>
        <w:numPr>
          <w:ilvl w:val="0"/>
          <w:numId w:val="41"/>
        </w:numPr>
        <w:rPr>
          <w:rFonts w:asciiTheme="minorHAnsi" w:hAnsiTheme="minorHAnsi" w:cstheme="minorHAnsi"/>
          <w:bCs/>
          <w:color w:val="auto"/>
        </w:rPr>
      </w:pPr>
      <w:r>
        <w:rPr>
          <w:rFonts w:asciiTheme="minorHAnsi" w:hAnsiTheme="minorHAnsi" w:cstheme="minorHAnsi"/>
          <w:bCs/>
          <w:color w:val="auto"/>
        </w:rPr>
        <w:t>demontaż i montaż urządzeń znajdujących się na dachu, w tym urządzeń wentylacji i klimatyzacji</w:t>
      </w:r>
      <w:r w:rsidR="00417BEB">
        <w:rPr>
          <w:rFonts w:asciiTheme="minorHAnsi" w:hAnsiTheme="minorHAnsi" w:cstheme="minorHAnsi"/>
          <w:bCs/>
          <w:color w:val="auto"/>
        </w:rPr>
        <w:t xml:space="preserve"> – w przypadku wykonywania robót w obrębie urządzeń.</w:t>
      </w:r>
    </w:p>
    <w:p w14:paraId="2EF3A796" w14:textId="58FFB8F0" w:rsidR="003D5600" w:rsidRPr="00706E2B" w:rsidRDefault="003D5600" w:rsidP="00417BEB">
      <w:pPr>
        <w:pStyle w:val="Default"/>
        <w:ind w:left="1440"/>
        <w:rPr>
          <w:rFonts w:asciiTheme="minorHAnsi" w:hAnsiTheme="minorHAnsi" w:cstheme="minorHAnsi"/>
          <w:bCs/>
          <w:color w:val="auto"/>
        </w:rPr>
      </w:pPr>
    </w:p>
    <w:p w14:paraId="72D48D19" w14:textId="77777777" w:rsidR="00BD73C0" w:rsidRPr="00706E2B" w:rsidRDefault="00BD73C0" w:rsidP="000D4A67">
      <w:pPr>
        <w:pStyle w:val="Default"/>
        <w:ind w:left="720"/>
        <w:rPr>
          <w:rFonts w:asciiTheme="minorHAnsi" w:hAnsiTheme="minorHAnsi" w:cstheme="minorHAnsi"/>
          <w:bCs/>
          <w:color w:val="auto"/>
        </w:rPr>
      </w:pPr>
    </w:p>
    <w:p w14:paraId="5F35EAA5" w14:textId="77777777" w:rsidR="00587A2F" w:rsidRPr="00706E2B" w:rsidRDefault="00587A2F" w:rsidP="002633A4">
      <w:pPr>
        <w:pStyle w:val="Default"/>
        <w:rPr>
          <w:rFonts w:asciiTheme="minorHAnsi" w:hAnsiTheme="minorHAnsi" w:cstheme="minorHAnsi"/>
          <w:bCs/>
          <w:color w:val="auto"/>
        </w:rPr>
      </w:pPr>
    </w:p>
    <w:p w14:paraId="3277B1CE" w14:textId="77777777" w:rsidR="00BD73C0" w:rsidRPr="00706E2B" w:rsidRDefault="00BD73C0" w:rsidP="000D4A67">
      <w:pPr>
        <w:pStyle w:val="Default"/>
        <w:ind w:left="720"/>
        <w:rPr>
          <w:rFonts w:asciiTheme="minorHAnsi" w:hAnsiTheme="minorHAnsi" w:cstheme="minorHAnsi"/>
          <w:bCs/>
          <w:color w:val="auto"/>
        </w:rPr>
      </w:pPr>
      <w:r w:rsidRPr="00706E2B">
        <w:rPr>
          <w:rFonts w:asciiTheme="minorHAnsi" w:hAnsiTheme="minorHAnsi" w:cstheme="minorHAnsi"/>
          <w:bCs/>
          <w:color w:val="auto"/>
        </w:rPr>
        <w:t xml:space="preserve">Szczegółowy zakres robót określa </w:t>
      </w:r>
      <w:r w:rsidR="00415D12" w:rsidRPr="00706E2B">
        <w:rPr>
          <w:rFonts w:asciiTheme="minorHAnsi" w:hAnsiTheme="minorHAnsi" w:cstheme="minorHAnsi"/>
          <w:bCs/>
          <w:color w:val="auto"/>
        </w:rPr>
        <w:t>opinia techniczna wraz z przedmiarem oraz dokumentacją fotograficzną</w:t>
      </w:r>
      <w:r w:rsidR="00D126BB" w:rsidRPr="00706E2B">
        <w:rPr>
          <w:rFonts w:asciiTheme="minorHAnsi" w:hAnsiTheme="minorHAnsi" w:cstheme="minorHAnsi"/>
          <w:bCs/>
          <w:color w:val="auto"/>
        </w:rPr>
        <w:t xml:space="preserve">, </w:t>
      </w:r>
      <w:r w:rsidR="00587A2F" w:rsidRPr="00706E2B">
        <w:rPr>
          <w:rFonts w:asciiTheme="minorHAnsi" w:hAnsiTheme="minorHAnsi" w:cstheme="minorHAnsi"/>
          <w:bCs/>
          <w:color w:val="auto"/>
        </w:rPr>
        <w:t>stanowiącym</w:t>
      </w:r>
      <w:r w:rsidR="00CC6BEB">
        <w:rPr>
          <w:rFonts w:asciiTheme="minorHAnsi" w:hAnsiTheme="minorHAnsi" w:cstheme="minorHAnsi"/>
          <w:bCs/>
          <w:color w:val="auto"/>
        </w:rPr>
        <w:t xml:space="preserve"> załącznik nr 9</w:t>
      </w:r>
      <w:r w:rsidR="004A6D63" w:rsidRPr="00706E2B">
        <w:rPr>
          <w:rFonts w:asciiTheme="minorHAnsi" w:hAnsiTheme="minorHAnsi" w:cstheme="minorHAnsi"/>
          <w:bCs/>
          <w:color w:val="auto"/>
        </w:rPr>
        <w:t xml:space="preserve"> </w:t>
      </w:r>
      <w:r w:rsidR="00D126BB" w:rsidRPr="00706E2B">
        <w:rPr>
          <w:rFonts w:asciiTheme="minorHAnsi" w:hAnsiTheme="minorHAnsi" w:cstheme="minorHAnsi"/>
          <w:bCs/>
          <w:color w:val="auto"/>
        </w:rPr>
        <w:t>do SWZ</w:t>
      </w:r>
      <w:r w:rsidR="00415D12" w:rsidRPr="00706E2B">
        <w:rPr>
          <w:rFonts w:asciiTheme="minorHAnsi" w:hAnsiTheme="minorHAnsi" w:cstheme="minorHAnsi"/>
          <w:bCs/>
          <w:color w:val="auto"/>
        </w:rPr>
        <w:t>.</w:t>
      </w:r>
    </w:p>
    <w:p w14:paraId="34ECFAF6" w14:textId="77777777" w:rsidR="00BD73C0" w:rsidRPr="00706E2B" w:rsidRDefault="00BD73C0" w:rsidP="000D4A67">
      <w:pPr>
        <w:pStyle w:val="Default"/>
        <w:ind w:left="720"/>
        <w:rPr>
          <w:rFonts w:asciiTheme="minorHAnsi" w:hAnsiTheme="minorHAnsi" w:cstheme="minorHAnsi"/>
          <w:bCs/>
          <w:color w:val="auto"/>
        </w:rPr>
      </w:pPr>
    </w:p>
    <w:p w14:paraId="02648204" w14:textId="77777777" w:rsidR="00DD4161" w:rsidRPr="00706E2B" w:rsidRDefault="00587A2F" w:rsidP="00DD4161">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xml:space="preserve">Dane techniczne </w:t>
      </w:r>
      <w:r w:rsidR="00DD4161" w:rsidRPr="00706E2B">
        <w:rPr>
          <w:rFonts w:asciiTheme="minorHAnsi" w:hAnsiTheme="minorHAnsi" w:cstheme="minorHAnsi"/>
          <w:bCs/>
          <w:color w:val="auto"/>
        </w:rPr>
        <w:t>budynku:</w:t>
      </w:r>
    </w:p>
    <w:p w14:paraId="64DC9457" w14:textId="77777777" w:rsidR="00415D12" w:rsidRPr="00706E2B" w:rsidRDefault="00415D12" w:rsidP="00DD4161">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całkowita powierzchnia dachu:</w:t>
      </w:r>
      <w:r w:rsidR="006B054E" w:rsidRPr="00706E2B">
        <w:rPr>
          <w:rFonts w:asciiTheme="minorHAnsi" w:hAnsiTheme="minorHAnsi" w:cstheme="minorHAnsi"/>
          <w:bCs/>
          <w:color w:val="auto"/>
        </w:rPr>
        <w:t xml:space="preserve"> </w:t>
      </w:r>
      <w:r w:rsidR="00587A2F" w:rsidRPr="00706E2B">
        <w:rPr>
          <w:rFonts w:asciiTheme="minorHAnsi" w:hAnsiTheme="minorHAnsi" w:cstheme="minorHAnsi"/>
          <w:bCs/>
          <w:color w:val="auto"/>
        </w:rPr>
        <w:t>6000 m2</w:t>
      </w:r>
    </w:p>
    <w:p w14:paraId="7D33B2FB" w14:textId="77777777" w:rsidR="00415D12" w:rsidRPr="00706E2B" w:rsidRDefault="00415D12" w:rsidP="00DD4161">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xml:space="preserve">- </w:t>
      </w:r>
      <w:r w:rsidR="00A47AF7" w:rsidRPr="00706E2B">
        <w:rPr>
          <w:rFonts w:asciiTheme="minorHAnsi" w:hAnsiTheme="minorHAnsi" w:cstheme="minorHAnsi"/>
          <w:bCs/>
          <w:color w:val="auto"/>
        </w:rPr>
        <w:t>wysokość</w:t>
      </w:r>
      <w:r w:rsidRPr="00706E2B">
        <w:rPr>
          <w:rFonts w:asciiTheme="minorHAnsi" w:hAnsiTheme="minorHAnsi" w:cstheme="minorHAnsi"/>
          <w:bCs/>
          <w:color w:val="auto"/>
        </w:rPr>
        <w:t xml:space="preserve"> budynku:</w:t>
      </w:r>
      <w:r w:rsidR="00587A2F" w:rsidRPr="00706E2B">
        <w:rPr>
          <w:rFonts w:asciiTheme="minorHAnsi" w:hAnsiTheme="minorHAnsi" w:cstheme="minorHAnsi"/>
          <w:bCs/>
          <w:color w:val="auto"/>
        </w:rPr>
        <w:t xml:space="preserve"> 11,55 m</w:t>
      </w:r>
    </w:p>
    <w:p w14:paraId="4366552C" w14:textId="77777777" w:rsidR="00754131" w:rsidRPr="00706E2B" w:rsidRDefault="00DD4161" w:rsidP="00415D12">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 ilość kondygnacji:</w:t>
      </w:r>
      <w:r w:rsidR="00587A2F" w:rsidRPr="00706E2B">
        <w:rPr>
          <w:rFonts w:asciiTheme="minorHAnsi" w:hAnsiTheme="minorHAnsi" w:cstheme="minorHAnsi"/>
          <w:bCs/>
          <w:color w:val="auto"/>
        </w:rPr>
        <w:t xml:space="preserve"> 1 (budynek posiada antresole).</w:t>
      </w:r>
    </w:p>
    <w:p w14:paraId="47DE5AEA" w14:textId="77777777" w:rsidR="00587A2F" w:rsidRPr="00706E2B" w:rsidRDefault="00587A2F" w:rsidP="00415D12">
      <w:pPr>
        <w:pStyle w:val="Default"/>
        <w:ind w:left="720"/>
        <w:jc w:val="both"/>
        <w:rPr>
          <w:rFonts w:asciiTheme="minorHAnsi" w:hAnsiTheme="minorHAnsi" w:cstheme="minorHAnsi"/>
          <w:bCs/>
          <w:color w:val="auto"/>
        </w:rPr>
      </w:pPr>
    </w:p>
    <w:p w14:paraId="3852AC5C" w14:textId="77777777" w:rsidR="006B054E" w:rsidRPr="00706E2B" w:rsidRDefault="006B054E"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 zakres zamówienia wchodzi także zabezpieczenie terenu robót, wywóz i utylizacja odpadów oraz prowadzenie dokumentacji gospodarki odpadami wymaganej przepisami                       szczególnymi, uporządkowanie terenu robót oraz skompletowanie dokumentacji powykonawczej.</w:t>
      </w:r>
    </w:p>
    <w:p w14:paraId="56AB07BB" w14:textId="77777777" w:rsidR="006B054E" w:rsidRPr="00706E2B" w:rsidRDefault="006B054E" w:rsidP="00DB351B">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lastRenderedPageBreak/>
        <w:t>Wyko</w:t>
      </w:r>
      <w:r w:rsidR="008355D7" w:rsidRPr="00706E2B">
        <w:rPr>
          <w:rFonts w:asciiTheme="minorHAnsi" w:hAnsiTheme="minorHAnsi" w:cstheme="minorHAnsi"/>
          <w:bCs/>
          <w:color w:val="auto"/>
        </w:rPr>
        <w:t>nawca zobowiązany jest do właśc</w:t>
      </w:r>
      <w:r w:rsidRPr="00706E2B">
        <w:rPr>
          <w:rFonts w:asciiTheme="minorHAnsi" w:hAnsiTheme="minorHAnsi" w:cstheme="minorHAnsi"/>
          <w:bCs/>
          <w:color w:val="auto"/>
        </w:rPr>
        <w:t>iwego transportu materiałó</w:t>
      </w:r>
      <w:r w:rsidR="008355D7" w:rsidRPr="00706E2B">
        <w:rPr>
          <w:rFonts w:asciiTheme="minorHAnsi" w:hAnsiTheme="minorHAnsi" w:cstheme="minorHAnsi"/>
          <w:bCs/>
          <w:color w:val="auto"/>
        </w:rPr>
        <w:t>w na dach oraz z dachu, a także</w:t>
      </w:r>
      <w:r w:rsidRPr="00706E2B">
        <w:rPr>
          <w:rFonts w:asciiTheme="minorHAnsi" w:hAnsiTheme="minorHAnsi" w:cstheme="minorHAnsi"/>
          <w:bCs/>
          <w:color w:val="auto"/>
        </w:rPr>
        <w:t xml:space="preserve"> zachowania szczególnych zasad bezpieczeństwa i zasad BHP przy wykonywaniu robót i wszystkich czynności w ramach zadania.</w:t>
      </w:r>
    </w:p>
    <w:p w14:paraId="7A54879E" w14:textId="77777777" w:rsidR="006B054E" w:rsidRPr="00706E2B" w:rsidRDefault="006B054E" w:rsidP="00DB351B">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Zamawiający informuje, że budynek zajęty jest przez najemców, także roboty będą się odbywać na czynnym obiekcie.</w:t>
      </w:r>
      <w:r w:rsidR="008355D7" w:rsidRPr="00706E2B">
        <w:rPr>
          <w:rFonts w:asciiTheme="minorHAnsi" w:hAnsiTheme="minorHAnsi" w:cstheme="minorHAnsi"/>
          <w:bCs/>
          <w:color w:val="auto"/>
        </w:rPr>
        <w:t xml:space="preserve"> </w:t>
      </w:r>
    </w:p>
    <w:p w14:paraId="17E3ADD0" w14:textId="77777777" w:rsidR="008355D7" w:rsidRPr="00706E2B" w:rsidRDefault="006B054E" w:rsidP="00933015">
      <w:pPr>
        <w:pStyle w:val="Default"/>
        <w:numPr>
          <w:ilvl w:val="0"/>
          <w:numId w:val="4"/>
        </w:numPr>
        <w:jc w:val="both"/>
        <w:rPr>
          <w:rFonts w:asciiTheme="minorHAnsi" w:hAnsiTheme="minorHAnsi" w:cstheme="minorHAnsi"/>
          <w:color w:val="auto"/>
        </w:rPr>
      </w:pPr>
      <w:r w:rsidRPr="00706E2B">
        <w:rPr>
          <w:rFonts w:asciiTheme="minorHAnsi" w:hAnsiTheme="minorHAnsi" w:cstheme="minorHAnsi"/>
          <w:bCs/>
          <w:color w:val="auto"/>
        </w:rPr>
        <w:t>Szczegółowe informacje d</w:t>
      </w:r>
      <w:r w:rsidR="004A6D63" w:rsidRPr="00706E2B">
        <w:rPr>
          <w:rFonts w:asciiTheme="minorHAnsi" w:hAnsiTheme="minorHAnsi" w:cstheme="minorHAnsi"/>
          <w:bCs/>
          <w:color w:val="auto"/>
        </w:rPr>
        <w:t>ot. przedmiotu zamówienia zawarte są w OPZ – załącznik nr 1 do SWZ.</w:t>
      </w:r>
    </w:p>
    <w:p w14:paraId="148FD051" w14:textId="77777777" w:rsidR="004A6D63" w:rsidRPr="00706E2B" w:rsidRDefault="004A6D63" w:rsidP="004A6D63">
      <w:pPr>
        <w:pStyle w:val="Akapitzlist"/>
        <w:ind w:left="644"/>
        <w:jc w:val="both"/>
        <w:rPr>
          <w:rFonts w:asciiTheme="minorHAnsi" w:hAnsiTheme="minorHAnsi" w:cstheme="minorHAnsi"/>
          <w:lang w:eastAsia="en-US"/>
        </w:rPr>
      </w:pPr>
      <w:r w:rsidRPr="00706E2B">
        <w:rPr>
          <w:rFonts w:asciiTheme="minorHAnsi" w:hAnsiTheme="minorHAnsi" w:cstheme="minorHAnsi"/>
          <w:lang w:eastAsia="en-US"/>
        </w:rPr>
        <w:t xml:space="preserve">Zamawiający załącza do SWZ  opinię techniczną wraz z przedmiarami robót, dokumentację fotograficzną oraz rysunki rzutu dachu, przekroju budynki i zagospodarowania stanowiące łącznie dokumentacje techniczną zadania </w:t>
      </w:r>
      <w:r w:rsidR="00CC6BEB">
        <w:rPr>
          <w:rFonts w:asciiTheme="minorHAnsi" w:hAnsiTheme="minorHAnsi" w:cstheme="minorHAnsi"/>
          <w:lang w:eastAsia="en-US"/>
        </w:rPr>
        <w:t>(Załącznik nr 9</w:t>
      </w:r>
      <w:r w:rsidRPr="00706E2B">
        <w:rPr>
          <w:rFonts w:asciiTheme="minorHAnsi" w:hAnsiTheme="minorHAnsi" w:cstheme="minorHAnsi"/>
          <w:lang w:eastAsia="en-US"/>
        </w:rPr>
        <w:t xml:space="preserve"> do SWZ). </w:t>
      </w:r>
    </w:p>
    <w:p w14:paraId="6C377F67" w14:textId="77777777" w:rsidR="004A6D63" w:rsidRPr="00706E2B" w:rsidRDefault="004A6D63" w:rsidP="004A6D63">
      <w:pPr>
        <w:pStyle w:val="Akapitzlist"/>
        <w:ind w:left="644"/>
        <w:jc w:val="both"/>
        <w:rPr>
          <w:rFonts w:asciiTheme="minorHAnsi" w:hAnsiTheme="minorHAnsi" w:cstheme="minorHAnsi"/>
          <w:lang w:eastAsia="en-US"/>
        </w:rPr>
      </w:pPr>
    </w:p>
    <w:p w14:paraId="281F734D" w14:textId="77777777" w:rsidR="004A6D63" w:rsidRPr="00706E2B" w:rsidRDefault="004A6D63" w:rsidP="004A6D63">
      <w:pPr>
        <w:pStyle w:val="Akapitzlist"/>
        <w:ind w:left="644"/>
        <w:jc w:val="both"/>
        <w:rPr>
          <w:rFonts w:asciiTheme="minorHAnsi" w:hAnsiTheme="minorHAnsi" w:cstheme="minorHAnsi"/>
          <w:lang w:eastAsia="en-US"/>
        </w:rPr>
      </w:pPr>
      <w:r w:rsidRPr="00F84848">
        <w:rPr>
          <w:rFonts w:asciiTheme="minorHAnsi" w:hAnsiTheme="minorHAnsi" w:cstheme="minorHAnsi"/>
          <w:b/>
          <w:lang w:eastAsia="en-US"/>
        </w:rPr>
        <w:t>Załączone przedmiary mają jedynie charakter dokumentu pomocniczego i stanowią bazę wyjściową do obliczenia ceny oferty</w:t>
      </w:r>
      <w:r w:rsidRPr="00706E2B">
        <w:rPr>
          <w:rFonts w:asciiTheme="minorHAnsi" w:hAnsiTheme="minorHAnsi" w:cstheme="minorHAnsi"/>
          <w:lang w:eastAsia="en-US"/>
        </w:rPr>
        <w:t>. Wykonawca może uwzględnić w kosztorysie swoje własne obmiary i założenia kalkulacyjne. W związku z czym dopuszcza się odstępstwa zarówno na plus jak i na minus od założeń wyjściowych zawartych w załączonych przedmiarach.</w:t>
      </w:r>
    </w:p>
    <w:p w14:paraId="59972591" w14:textId="6ECA0DAA" w:rsidR="004A6D63" w:rsidRDefault="004722D5" w:rsidP="004A6D63">
      <w:pPr>
        <w:pStyle w:val="Default"/>
        <w:ind w:left="644"/>
        <w:jc w:val="both"/>
        <w:rPr>
          <w:rFonts w:asciiTheme="minorHAnsi" w:hAnsiTheme="minorHAnsi" w:cstheme="minorHAnsi"/>
          <w:color w:val="auto"/>
        </w:rPr>
      </w:pPr>
      <w:r w:rsidRPr="00823FB4">
        <w:rPr>
          <w:rFonts w:asciiTheme="minorHAnsi" w:hAnsiTheme="minorHAnsi" w:cstheme="minorHAnsi"/>
          <w:color w:val="auto"/>
        </w:rPr>
        <w:t>Na podstawie § 4 ust. 3 Rozporządzenia Ministra Infrastruktury z dnia 2 września 2004r. w sprawie szczegółowego zakresu i form dokumentacji projektowej, specyfikacji technicznych wykonania i odbioru robót budowlanych oraz programu funkcjonalno-użytkowego ( Dz. U. z 2013r. poz. 1129) wynagrodzenie wykonawcy jest wynagrodzeniem ryczałtowym i opis przedmiotu zamówienia nie obejmuje przedmiaru robót.</w:t>
      </w:r>
    </w:p>
    <w:p w14:paraId="52A74A9A" w14:textId="77777777" w:rsidR="004722D5" w:rsidRPr="00706E2B" w:rsidRDefault="004722D5" w:rsidP="004A6D63">
      <w:pPr>
        <w:pStyle w:val="Default"/>
        <w:ind w:left="644"/>
        <w:jc w:val="both"/>
        <w:rPr>
          <w:rFonts w:asciiTheme="minorHAnsi" w:hAnsiTheme="minorHAnsi" w:cstheme="minorHAnsi"/>
          <w:color w:val="auto"/>
        </w:rPr>
      </w:pPr>
    </w:p>
    <w:p w14:paraId="1689084A" w14:textId="77777777" w:rsidR="00754131"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Kody CPV:</w:t>
      </w:r>
    </w:p>
    <w:p w14:paraId="220FC5D8" w14:textId="77777777" w:rsidR="00754131" w:rsidRPr="00706E2B" w:rsidRDefault="00754131" w:rsidP="00754131">
      <w:pPr>
        <w:pStyle w:val="Default"/>
        <w:ind w:firstLine="708"/>
        <w:jc w:val="both"/>
        <w:rPr>
          <w:rFonts w:asciiTheme="minorHAnsi" w:hAnsiTheme="minorHAnsi" w:cstheme="minorHAnsi"/>
          <w:bCs/>
          <w:color w:val="auto"/>
        </w:rPr>
      </w:pPr>
      <w:r w:rsidRPr="00706E2B">
        <w:rPr>
          <w:rFonts w:asciiTheme="minorHAnsi" w:hAnsiTheme="minorHAnsi" w:cstheme="minorHAnsi"/>
          <w:bCs/>
          <w:color w:val="auto"/>
        </w:rPr>
        <w:t>45000000-7 Roboty budowlane</w:t>
      </w:r>
    </w:p>
    <w:p w14:paraId="5225A378" w14:textId="77777777" w:rsidR="00754131" w:rsidRPr="00706E2B" w:rsidRDefault="00DD4161" w:rsidP="00DD4161">
      <w:pPr>
        <w:pStyle w:val="Default"/>
        <w:ind w:firstLine="708"/>
        <w:jc w:val="both"/>
        <w:rPr>
          <w:rFonts w:asciiTheme="minorHAnsi" w:hAnsiTheme="minorHAnsi" w:cstheme="minorHAnsi"/>
          <w:bCs/>
          <w:color w:val="auto"/>
        </w:rPr>
      </w:pPr>
      <w:r w:rsidRPr="00706E2B">
        <w:rPr>
          <w:rFonts w:asciiTheme="minorHAnsi" w:hAnsiTheme="minorHAnsi" w:cstheme="minorHAnsi"/>
          <w:bCs/>
          <w:color w:val="auto"/>
        </w:rPr>
        <w:t>45210000-2 Roboty budowlane w zakresie budynków</w:t>
      </w:r>
    </w:p>
    <w:p w14:paraId="08FD0EAF" w14:textId="77777777" w:rsidR="00754131" w:rsidRPr="00706E2B" w:rsidRDefault="00415D12" w:rsidP="00415D12">
      <w:pPr>
        <w:pStyle w:val="Default"/>
        <w:ind w:firstLine="708"/>
        <w:jc w:val="both"/>
        <w:rPr>
          <w:rFonts w:asciiTheme="minorHAnsi" w:hAnsiTheme="minorHAnsi" w:cstheme="minorHAnsi"/>
          <w:bCs/>
          <w:color w:val="auto"/>
        </w:rPr>
      </w:pPr>
      <w:r w:rsidRPr="00706E2B">
        <w:rPr>
          <w:rFonts w:asciiTheme="minorHAnsi" w:hAnsiTheme="minorHAnsi" w:cstheme="minorHAnsi"/>
          <w:bCs/>
          <w:color w:val="auto"/>
        </w:rPr>
        <w:t xml:space="preserve">45261210-9 </w:t>
      </w:r>
      <w:r w:rsidR="00754131" w:rsidRPr="00706E2B">
        <w:rPr>
          <w:rFonts w:asciiTheme="minorHAnsi" w:hAnsiTheme="minorHAnsi" w:cstheme="minorHAnsi"/>
          <w:bCs/>
          <w:color w:val="auto"/>
        </w:rPr>
        <w:t xml:space="preserve">Wykonywanie </w:t>
      </w:r>
      <w:r w:rsidRPr="00706E2B">
        <w:rPr>
          <w:rFonts w:asciiTheme="minorHAnsi" w:hAnsiTheme="minorHAnsi" w:cstheme="minorHAnsi"/>
          <w:bCs/>
          <w:color w:val="auto"/>
        </w:rPr>
        <w:t>pokryć</w:t>
      </w:r>
      <w:r w:rsidR="00754131" w:rsidRPr="00706E2B">
        <w:rPr>
          <w:rFonts w:asciiTheme="minorHAnsi" w:hAnsiTheme="minorHAnsi" w:cstheme="minorHAnsi"/>
          <w:bCs/>
          <w:color w:val="auto"/>
        </w:rPr>
        <w:t xml:space="preserve"> dachowych</w:t>
      </w:r>
    </w:p>
    <w:p w14:paraId="6F290C1D" w14:textId="77777777" w:rsidR="00933015" w:rsidRPr="00706E2B" w:rsidRDefault="00933015" w:rsidP="00933015">
      <w:pPr>
        <w:pStyle w:val="Default"/>
        <w:ind w:firstLine="708"/>
        <w:jc w:val="both"/>
        <w:rPr>
          <w:rFonts w:asciiTheme="minorHAnsi" w:hAnsiTheme="minorHAnsi" w:cstheme="minorHAnsi"/>
          <w:bCs/>
          <w:color w:val="auto"/>
        </w:rPr>
      </w:pPr>
    </w:p>
    <w:p w14:paraId="14C2ABC0" w14:textId="77777777" w:rsidR="00754131" w:rsidRPr="00706E2B" w:rsidRDefault="00754131" w:rsidP="00AD7BDF">
      <w:pPr>
        <w:pStyle w:val="Default"/>
        <w:numPr>
          <w:ilvl w:val="0"/>
          <w:numId w:val="4"/>
        </w:numPr>
        <w:jc w:val="both"/>
        <w:rPr>
          <w:rFonts w:asciiTheme="minorHAnsi" w:hAnsiTheme="minorHAnsi" w:cstheme="minorHAnsi"/>
          <w:color w:val="auto"/>
        </w:rPr>
      </w:pPr>
      <w:bookmarkStart w:id="2" w:name="_Hlk67511381"/>
      <w:r w:rsidRPr="00706E2B">
        <w:rPr>
          <w:rFonts w:asciiTheme="minorHAnsi" w:hAnsiTheme="minorHAnsi" w:cstheme="minorHAnsi"/>
          <w:color w:val="auto"/>
        </w:rPr>
        <w:t>Zamawiający nie dopuszcza:</w:t>
      </w:r>
    </w:p>
    <w:bookmarkEnd w:id="2"/>
    <w:p w14:paraId="0B4397EE" w14:textId="77777777" w:rsidR="00754131" w:rsidRPr="00706E2B" w:rsidRDefault="00754131" w:rsidP="00AD7BDF">
      <w:pPr>
        <w:pStyle w:val="Default"/>
        <w:numPr>
          <w:ilvl w:val="0"/>
          <w:numId w:val="5"/>
        </w:numPr>
        <w:jc w:val="both"/>
        <w:rPr>
          <w:rFonts w:asciiTheme="minorHAnsi" w:hAnsiTheme="minorHAnsi" w:cstheme="minorHAnsi"/>
          <w:bCs/>
          <w:color w:val="auto"/>
        </w:rPr>
      </w:pPr>
      <w:r w:rsidRPr="00706E2B">
        <w:rPr>
          <w:rFonts w:asciiTheme="minorHAnsi" w:hAnsiTheme="minorHAnsi" w:cstheme="minorHAnsi"/>
          <w:bCs/>
          <w:color w:val="auto"/>
        </w:rPr>
        <w:t>składania ofert częściowych,</w:t>
      </w:r>
    </w:p>
    <w:p w14:paraId="3B283B43" w14:textId="77777777" w:rsidR="00754131" w:rsidRDefault="00754131" w:rsidP="00AD7BDF">
      <w:pPr>
        <w:pStyle w:val="Tekstkomentarza"/>
        <w:numPr>
          <w:ilvl w:val="0"/>
          <w:numId w:val="5"/>
        </w:numPr>
        <w:jc w:val="both"/>
        <w:rPr>
          <w:rFonts w:asciiTheme="minorHAnsi" w:eastAsia="TimesNewRoman,Bold" w:hAnsiTheme="minorHAnsi" w:cstheme="minorHAnsi"/>
          <w:bCs/>
          <w:sz w:val="24"/>
          <w:szCs w:val="24"/>
        </w:rPr>
      </w:pPr>
      <w:r w:rsidRPr="00706E2B">
        <w:rPr>
          <w:rFonts w:asciiTheme="minorHAnsi" w:eastAsia="TimesNewRoman,Bold" w:hAnsiTheme="minorHAnsi" w:cstheme="minorHAnsi"/>
          <w:bCs/>
          <w:sz w:val="24"/>
          <w:szCs w:val="24"/>
        </w:rPr>
        <w:t>składania ofert wariantowych.</w:t>
      </w:r>
    </w:p>
    <w:p w14:paraId="6151809A" w14:textId="77777777" w:rsidR="006F130D" w:rsidRPr="006F130D" w:rsidRDefault="006F130D" w:rsidP="00FD5885">
      <w:pPr>
        <w:pStyle w:val="Tekstkomentarza"/>
        <w:ind w:left="567"/>
        <w:jc w:val="both"/>
        <w:rPr>
          <w:rFonts w:asciiTheme="minorHAnsi" w:eastAsia="TimesNewRoman,Bold" w:hAnsiTheme="minorHAnsi" w:cstheme="minorHAnsi"/>
          <w:bCs/>
          <w:color w:val="FF0000"/>
          <w:sz w:val="24"/>
          <w:szCs w:val="24"/>
        </w:rPr>
      </w:pPr>
    </w:p>
    <w:p w14:paraId="61956548" w14:textId="77777777" w:rsidR="006F130D" w:rsidRPr="00F25559" w:rsidRDefault="006F130D" w:rsidP="00FD5885">
      <w:pPr>
        <w:ind w:left="567"/>
        <w:jc w:val="both"/>
        <w:rPr>
          <w:rFonts w:asciiTheme="minorHAnsi" w:eastAsia="Times New Roman" w:hAnsiTheme="minorHAnsi" w:cstheme="minorHAnsi"/>
        </w:rPr>
      </w:pPr>
      <w:r w:rsidRPr="00F25559">
        <w:rPr>
          <w:rFonts w:asciiTheme="minorHAnsi" w:eastAsia="Times New Roman" w:hAnsiTheme="minorHAnsi" w:cstheme="minorHAnsi"/>
        </w:rPr>
        <w:t>Zamawiający nie przewidział możliwości podziału zamówienia na części z uwagi na zakres realizowanego przedsięwzięcia, które w rama przedmiotowego postępowania dotyczy części (połowy) dachu. Zadanie odnosi się do jednej branży - ogólnobudowlanej. Podział zamówienia mógłby skutkować nadmiernymi trudnościami technicznymi związanymi z wykonywanymi robotami budowlanymi. Dodatkowo spowodowałby potrzebę skoordynowania działań różnych wykonawców realizujących poszczególne części zamówienia, co mogłaby poważnie zagrozić właściwemu wykonaniu zamówienia, w tym dochowaniu terminu realizacji przedsięwzięcia.</w:t>
      </w:r>
    </w:p>
    <w:p w14:paraId="0EBF6C97" w14:textId="77777777" w:rsidR="006F130D" w:rsidRPr="00706E2B" w:rsidRDefault="006F130D" w:rsidP="006F130D">
      <w:pPr>
        <w:pStyle w:val="Tekstkomentarza"/>
        <w:ind w:left="1004"/>
        <w:jc w:val="both"/>
        <w:rPr>
          <w:rFonts w:asciiTheme="minorHAnsi" w:eastAsia="TimesNewRoman,Bold" w:hAnsiTheme="minorHAnsi" w:cstheme="minorHAnsi"/>
          <w:bCs/>
          <w:sz w:val="24"/>
          <w:szCs w:val="24"/>
        </w:rPr>
      </w:pPr>
    </w:p>
    <w:p w14:paraId="11763CDA" w14:textId="77777777" w:rsidR="00754131" w:rsidRPr="00706E2B" w:rsidRDefault="00754131" w:rsidP="00754131">
      <w:pPr>
        <w:pStyle w:val="Tekstkomentarza"/>
        <w:ind w:left="284"/>
        <w:jc w:val="both"/>
        <w:rPr>
          <w:rFonts w:asciiTheme="minorHAnsi" w:eastAsia="TimesNewRoman,Bold" w:hAnsiTheme="minorHAnsi" w:cstheme="minorHAnsi"/>
          <w:bCs/>
          <w:strike/>
          <w:sz w:val="24"/>
          <w:szCs w:val="24"/>
        </w:rPr>
      </w:pPr>
    </w:p>
    <w:p w14:paraId="000943ED" w14:textId="77777777" w:rsidR="004A6D63"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 xml:space="preserve">Osoba odpowiedzialna za opis przedmiotu zamówienia: </w:t>
      </w:r>
    </w:p>
    <w:p w14:paraId="7E7F8E92" w14:textId="77777777" w:rsidR="00415D12" w:rsidRPr="00706E2B" w:rsidRDefault="006B054E" w:rsidP="004A6D63">
      <w:pPr>
        <w:pStyle w:val="Default"/>
        <w:ind w:left="644"/>
        <w:jc w:val="both"/>
        <w:rPr>
          <w:rFonts w:asciiTheme="minorHAnsi" w:hAnsiTheme="minorHAnsi" w:cstheme="minorHAnsi"/>
          <w:color w:val="auto"/>
        </w:rPr>
      </w:pPr>
      <w:r w:rsidRPr="00706E2B">
        <w:rPr>
          <w:rFonts w:asciiTheme="minorHAnsi" w:hAnsiTheme="minorHAnsi" w:cstheme="minorHAnsi"/>
          <w:color w:val="auto"/>
        </w:rPr>
        <w:t>Emilia Siwek</w:t>
      </w:r>
      <w:r w:rsidR="004A6D63" w:rsidRPr="00706E2B">
        <w:rPr>
          <w:rFonts w:asciiTheme="minorHAnsi" w:hAnsiTheme="minorHAnsi" w:cstheme="minorHAnsi"/>
          <w:color w:val="auto"/>
        </w:rPr>
        <w:t xml:space="preserve">, </w:t>
      </w:r>
      <w:proofErr w:type="spellStart"/>
      <w:r w:rsidR="004A6D63" w:rsidRPr="002633A4">
        <w:rPr>
          <w:rFonts w:asciiTheme="minorHAnsi" w:hAnsiTheme="minorHAnsi" w:cstheme="minorHAnsi"/>
          <w:color w:val="auto"/>
        </w:rPr>
        <w:t>t</w:t>
      </w:r>
      <w:r w:rsidR="00754131" w:rsidRPr="002633A4">
        <w:rPr>
          <w:rFonts w:asciiTheme="minorHAnsi" w:hAnsiTheme="minorHAnsi" w:cstheme="minorHAnsi"/>
          <w:color w:val="auto"/>
        </w:rPr>
        <w:t>el</w:t>
      </w:r>
      <w:proofErr w:type="spellEnd"/>
      <w:r w:rsidR="00754131" w:rsidRPr="002633A4">
        <w:rPr>
          <w:rFonts w:asciiTheme="minorHAnsi" w:hAnsiTheme="minorHAnsi" w:cstheme="minorHAnsi"/>
          <w:color w:val="auto"/>
        </w:rPr>
        <w:t xml:space="preserve">: </w:t>
      </w:r>
      <w:r w:rsidRPr="002633A4">
        <w:rPr>
          <w:rFonts w:asciiTheme="minorHAnsi" w:hAnsiTheme="minorHAnsi" w:cstheme="minorHAnsi"/>
          <w:color w:val="auto"/>
        </w:rPr>
        <w:t>412787231</w:t>
      </w:r>
      <w:r w:rsidR="004A6D63" w:rsidRPr="00706E2B">
        <w:rPr>
          <w:rFonts w:asciiTheme="minorHAnsi" w:hAnsiTheme="minorHAnsi" w:cstheme="minorHAnsi"/>
          <w:color w:val="auto"/>
        </w:rPr>
        <w:t xml:space="preserve">, </w:t>
      </w:r>
      <w:r w:rsidR="004A6D63" w:rsidRPr="002633A4">
        <w:rPr>
          <w:rFonts w:asciiTheme="minorHAnsi" w:hAnsiTheme="minorHAnsi" w:cstheme="minorHAnsi"/>
          <w:color w:val="auto"/>
        </w:rPr>
        <w:t>e-</w:t>
      </w:r>
      <w:r w:rsidR="00754131" w:rsidRPr="002633A4">
        <w:rPr>
          <w:rFonts w:asciiTheme="minorHAnsi" w:hAnsiTheme="minorHAnsi" w:cstheme="minorHAnsi"/>
          <w:color w:val="auto"/>
        </w:rPr>
        <w:t xml:space="preserve">mail: </w:t>
      </w:r>
      <w:r w:rsidRPr="002633A4">
        <w:rPr>
          <w:rFonts w:asciiTheme="minorHAnsi" w:hAnsiTheme="minorHAnsi" w:cstheme="minorHAnsi"/>
          <w:color w:val="auto"/>
        </w:rPr>
        <w:t>emilia.siwek@technopark.kielce.pl</w:t>
      </w:r>
    </w:p>
    <w:p w14:paraId="7E8D6F12" w14:textId="77777777" w:rsidR="00754131" w:rsidRPr="00706E2B" w:rsidRDefault="00415D12" w:rsidP="00933015">
      <w:pPr>
        <w:pStyle w:val="Default"/>
        <w:tabs>
          <w:tab w:val="left" w:pos="4350"/>
        </w:tabs>
        <w:ind w:left="708"/>
        <w:rPr>
          <w:rFonts w:asciiTheme="minorHAnsi" w:hAnsiTheme="minorHAnsi" w:cstheme="minorHAnsi"/>
          <w:b/>
          <w:color w:val="auto"/>
        </w:rPr>
      </w:pPr>
      <w:r w:rsidRPr="00706E2B">
        <w:rPr>
          <w:rFonts w:asciiTheme="minorHAnsi" w:hAnsiTheme="minorHAnsi" w:cstheme="minorHAnsi"/>
          <w:b/>
          <w:color w:val="auto"/>
        </w:rPr>
        <w:t xml:space="preserve">Autor opinii technicznej : </w:t>
      </w:r>
    </w:p>
    <w:p w14:paraId="12EB1315" w14:textId="77777777" w:rsidR="00933015" w:rsidRPr="00706E2B" w:rsidRDefault="008355D7" w:rsidP="00933015">
      <w:pPr>
        <w:pStyle w:val="Default"/>
        <w:tabs>
          <w:tab w:val="left" w:pos="4350"/>
        </w:tabs>
        <w:ind w:left="708"/>
        <w:rPr>
          <w:rFonts w:asciiTheme="minorHAnsi" w:hAnsiTheme="minorHAnsi" w:cstheme="minorHAnsi"/>
          <w:color w:val="auto"/>
        </w:rPr>
      </w:pPr>
      <w:r w:rsidRPr="00706E2B">
        <w:rPr>
          <w:rFonts w:asciiTheme="minorHAnsi" w:hAnsiTheme="minorHAnsi" w:cstheme="minorHAnsi"/>
          <w:color w:val="auto"/>
        </w:rPr>
        <w:lastRenderedPageBreak/>
        <w:t xml:space="preserve">Mgr inż. Tomasz </w:t>
      </w:r>
      <w:proofErr w:type="spellStart"/>
      <w:r w:rsidRPr="00706E2B">
        <w:rPr>
          <w:rFonts w:asciiTheme="minorHAnsi" w:hAnsiTheme="minorHAnsi" w:cstheme="minorHAnsi"/>
          <w:color w:val="auto"/>
        </w:rPr>
        <w:t>Pierzak</w:t>
      </w:r>
      <w:proofErr w:type="spellEnd"/>
    </w:p>
    <w:p w14:paraId="5F47C4C0" w14:textId="77777777" w:rsidR="008355D7" w:rsidRPr="00706E2B" w:rsidRDefault="008355D7" w:rsidP="00933015">
      <w:pPr>
        <w:pStyle w:val="Default"/>
        <w:tabs>
          <w:tab w:val="left" w:pos="4350"/>
        </w:tabs>
        <w:ind w:left="708"/>
        <w:rPr>
          <w:rFonts w:asciiTheme="minorHAnsi" w:hAnsiTheme="minorHAnsi" w:cstheme="minorHAnsi"/>
          <w:color w:val="auto"/>
        </w:rPr>
      </w:pPr>
      <w:r w:rsidRPr="00706E2B">
        <w:rPr>
          <w:rFonts w:asciiTheme="minorHAnsi" w:hAnsiTheme="minorHAnsi" w:cstheme="minorHAnsi"/>
          <w:color w:val="auto"/>
        </w:rPr>
        <w:t>Firma Usługowo-Techniczna „KONSTROM”</w:t>
      </w:r>
    </w:p>
    <w:p w14:paraId="5F53D576" w14:textId="77777777" w:rsidR="000877F4" w:rsidRPr="00706E2B" w:rsidRDefault="000877F4" w:rsidP="000877F4">
      <w:pPr>
        <w:pStyle w:val="Bezodstpw"/>
        <w:jc w:val="both"/>
        <w:rPr>
          <w:rFonts w:asciiTheme="minorHAnsi" w:hAnsiTheme="minorHAnsi" w:cstheme="minorHAnsi"/>
          <w:iCs/>
        </w:rPr>
      </w:pPr>
    </w:p>
    <w:p w14:paraId="2E30F64C" w14:textId="77777777" w:rsidR="00933015" w:rsidRPr="00706E2B" w:rsidRDefault="00933015" w:rsidP="00AD7BDF">
      <w:pPr>
        <w:pStyle w:val="Bezodstpw"/>
        <w:numPr>
          <w:ilvl w:val="0"/>
          <w:numId w:val="4"/>
        </w:numPr>
        <w:jc w:val="both"/>
        <w:rPr>
          <w:rFonts w:asciiTheme="minorHAnsi" w:hAnsiTheme="minorHAnsi" w:cstheme="minorHAnsi"/>
          <w:iCs/>
        </w:rPr>
      </w:pPr>
      <w:r w:rsidRPr="00706E2B">
        <w:rPr>
          <w:rFonts w:asciiTheme="minorHAnsi" w:hAnsiTheme="minorHAnsi" w:cstheme="minorHAnsi"/>
          <w:bCs/>
          <w:iCs/>
        </w:rPr>
        <w:t>Rozwiązania równoważne:</w:t>
      </w:r>
    </w:p>
    <w:p w14:paraId="276580B3" w14:textId="77777777" w:rsidR="00E914CD" w:rsidRPr="00706E2B" w:rsidRDefault="00933015" w:rsidP="00E914CD">
      <w:pPr>
        <w:pStyle w:val="Bezodstpw"/>
        <w:ind w:left="644"/>
        <w:jc w:val="both"/>
        <w:rPr>
          <w:rFonts w:asciiTheme="minorHAnsi" w:hAnsiTheme="minorHAnsi" w:cstheme="minorHAnsi"/>
          <w:iCs/>
        </w:rPr>
      </w:pPr>
      <w:r w:rsidRPr="00706E2B">
        <w:rPr>
          <w:rFonts w:asciiTheme="minorHAnsi" w:hAnsiTheme="minorHAnsi" w:cstheme="minorHAnsi"/>
          <w:iCs/>
        </w:rPr>
        <w:t xml:space="preserve">W przypadku opisania przedmiotu zamówienia przez odniesienie do norm, europejskich ocen technicznych, aprobat, specyfikacji technicznych i systemów referencji technicznych, </w:t>
      </w:r>
      <w:r w:rsidRPr="00706E2B">
        <w:rPr>
          <w:rFonts w:asciiTheme="minorHAnsi" w:hAnsiTheme="minorHAnsi" w:cstheme="minorHAnsi"/>
          <w:iCs/>
        </w:rPr>
        <w:br/>
        <w:t xml:space="preserve">o którym mowa w art. 101 ust. 4 ustawy Prawo zamówień publicznych, Zamawiający dopuszcza rozwiązania równoważne. Wykonawca, który powołuje się na rozwiązania równoważne do opisanych przez Zamawiającego, jest zobowiązany wykazać, że oferowane przez niego roboty budowlane spełniają wymagania określone przez Zamawiającego. </w:t>
      </w:r>
    </w:p>
    <w:p w14:paraId="7C072A9D" w14:textId="77777777" w:rsidR="000877F4" w:rsidRPr="00706E2B" w:rsidRDefault="000877F4" w:rsidP="00E914CD">
      <w:pPr>
        <w:pStyle w:val="Bezodstpw"/>
        <w:ind w:left="644"/>
        <w:jc w:val="both"/>
        <w:rPr>
          <w:rFonts w:asciiTheme="minorHAnsi" w:hAnsiTheme="minorHAnsi" w:cstheme="minorHAnsi"/>
          <w:iCs/>
        </w:rPr>
      </w:pPr>
    </w:p>
    <w:p w14:paraId="39FAD633" w14:textId="77777777" w:rsidR="00FB1C82" w:rsidRPr="00706E2B" w:rsidRDefault="00933015" w:rsidP="008355D7">
      <w:pPr>
        <w:pStyle w:val="Bezodstpw"/>
        <w:ind w:left="644"/>
        <w:jc w:val="both"/>
        <w:rPr>
          <w:rFonts w:asciiTheme="minorHAnsi" w:hAnsiTheme="minorHAnsi" w:cstheme="minorHAnsi"/>
          <w:iCs/>
        </w:rPr>
      </w:pPr>
      <w:r w:rsidRPr="00706E2B">
        <w:rPr>
          <w:rFonts w:asciiTheme="minorHAnsi" w:hAnsiTheme="minorHAnsi" w:cstheme="minorHAnsi"/>
          <w:iCs/>
        </w:rPr>
        <w:t xml:space="preserve">Wszystkie wymienione w SWZ wymagania techniczne należy traktować jako minimalne. Jeżeli w SWZ w odniesieniu do niektórych materiałów, produktów, urządzeń wskazuje się znaki towarowe lub pochodzenie Zamawiający zgodnie z art. 101 ust. 5 ustawy </w:t>
      </w:r>
      <w:proofErr w:type="spellStart"/>
      <w:r w:rsidRPr="00706E2B">
        <w:rPr>
          <w:rFonts w:asciiTheme="minorHAnsi" w:hAnsiTheme="minorHAnsi" w:cstheme="minorHAnsi"/>
          <w:iCs/>
        </w:rPr>
        <w:t>Pzp</w:t>
      </w:r>
      <w:proofErr w:type="spellEnd"/>
      <w:r w:rsidRPr="00706E2B">
        <w:rPr>
          <w:rFonts w:asciiTheme="minorHAnsi" w:hAnsiTheme="minorHAnsi" w:cstheme="minorHAnsi"/>
          <w:iCs/>
        </w:rPr>
        <w:t xml:space="preserve">, dopuszcza składanie ofert zawierających produkty równoważne. Wszelkie „produkty” pochodzące od konkretnych producentów wskazane w SWZ i jej załącznikach, określają minimalne parametry jakościowe i cechy użytkowe,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oznaczenia konkretnego producenta (dostawcy) lub konkretny produkt, dopuszcza jednocześnie produkty równoważne o parametrach jakościowych i cechach użytkowych, co najmniej na poziomie parametrów wskazanego produktu, uznając tym samym każdy produkt o wskazanych parametrach lub lepszych. Obowiązek wskazania, że oferowany przedmiot zamówienia spełnia wymagania Zamawiającego leży po stronie Wykonawcy. </w:t>
      </w:r>
      <w:r w:rsidRPr="00706E2B">
        <w:rPr>
          <w:rFonts w:asciiTheme="minorHAnsi" w:hAnsiTheme="minorHAnsi" w:cstheme="minorHAnsi"/>
          <w:iCs/>
          <w:u w:val="single"/>
        </w:rPr>
        <w:t>Materiały, urządzenia i inne wyposażenie przed wbudowaniem, zastosowaniem lub zainstalowaniem podlegają  akceptacji Zamawiającego.</w:t>
      </w:r>
    </w:p>
    <w:p w14:paraId="66F84475" w14:textId="77777777" w:rsidR="00DA2CDB" w:rsidRPr="00706E2B" w:rsidRDefault="00DA2CDB" w:rsidP="00DA2CDB">
      <w:pPr>
        <w:pStyle w:val="Bezodstpw"/>
        <w:ind w:left="644"/>
        <w:jc w:val="both"/>
        <w:rPr>
          <w:rFonts w:asciiTheme="minorHAnsi" w:hAnsiTheme="minorHAnsi" w:cstheme="minorHAnsi"/>
          <w:iCs/>
          <w:u w:val="single"/>
        </w:rPr>
      </w:pPr>
    </w:p>
    <w:p w14:paraId="5D6725DA"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iCs/>
        </w:rPr>
        <w:t>Wykonawca zobowiązany jest wykonać przedmiot zamówienia z materiałów własnych.</w:t>
      </w:r>
      <w:r w:rsidRPr="00706E2B">
        <w:rPr>
          <w:rFonts w:asciiTheme="minorHAnsi" w:hAnsiTheme="minorHAnsi" w:cstheme="minorHAnsi"/>
        </w:rPr>
        <w:t xml:space="preserve"> Zamawiający wymaga, aby wszystkie dostarczane materiały budowlane były nowe </w:t>
      </w:r>
      <w:r w:rsidR="008355D7" w:rsidRPr="00706E2B">
        <w:rPr>
          <w:rFonts w:asciiTheme="minorHAnsi" w:hAnsiTheme="minorHAnsi" w:cstheme="minorHAnsi"/>
        </w:rPr>
        <w:br/>
      </w:r>
      <w:r w:rsidRPr="00706E2B">
        <w:rPr>
          <w:rFonts w:asciiTheme="minorHAnsi" w:hAnsiTheme="minorHAnsi" w:cstheme="minorHAnsi"/>
        </w:rPr>
        <w:t xml:space="preserve">i nieużywane, wolne od jakichkolwiek wad fizycznych i prawnych oraz posiadały certyfikaty </w:t>
      </w:r>
      <w:r w:rsidR="008355D7" w:rsidRPr="00706E2B">
        <w:rPr>
          <w:rFonts w:asciiTheme="minorHAnsi" w:hAnsiTheme="minorHAnsi" w:cstheme="minorHAnsi"/>
        </w:rPr>
        <w:br/>
      </w:r>
      <w:r w:rsidRPr="00706E2B">
        <w:rPr>
          <w:rFonts w:asciiTheme="minorHAnsi" w:hAnsiTheme="minorHAnsi" w:cstheme="minorHAnsi"/>
        </w:rPr>
        <w:t>i atesty wymagane obowiązującymi przepisami prawa.</w:t>
      </w:r>
    </w:p>
    <w:p w14:paraId="592404DE" w14:textId="77777777" w:rsidR="00502672" w:rsidRPr="00706E2B" w:rsidRDefault="00502672" w:rsidP="00502672">
      <w:pPr>
        <w:pStyle w:val="Bezodstpw"/>
        <w:ind w:left="644"/>
        <w:jc w:val="both"/>
        <w:rPr>
          <w:rFonts w:asciiTheme="minorHAnsi" w:hAnsiTheme="minorHAnsi" w:cstheme="minorHAnsi"/>
          <w:b/>
          <w:iCs/>
          <w:u w:val="single"/>
        </w:rPr>
      </w:pPr>
    </w:p>
    <w:p w14:paraId="55DBAF55"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zastrzega obowiązku osobistego wykonania  p</w:t>
      </w:r>
      <w:r w:rsidR="008355D7" w:rsidRPr="00706E2B">
        <w:rPr>
          <w:rFonts w:asciiTheme="minorHAnsi" w:hAnsiTheme="minorHAnsi" w:cstheme="minorHAnsi"/>
        </w:rPr>
        <w:t>rzez wykonawcę kluczowych zadań.</w:t>
      </w:r>
    </w:p>
    <w:p w14:paraId="67E2454A" w14:textId="77777777" w:rsidR="00502672" w:rsidRPr="00706E2B" w:rsidRDefault="00502672" w:rsidP="00502672">
      <w:pPr>
        <w:pStyle w:val="Akapitzlist"/>
        <w:rPr>
          <w:rFonts w:asciiTheme="minorHAnsi" w:hAnsiTheme="minorHAnsi" w:cstheme="minorHAnsi"/>
          <w:b/>
          <w:iCs/>
          <w:u w:val="single"/>
        </w:rPr>
      </w:pPr>
    </w:p>
    <w:p w14:paraId="6E8919EC" w14:textId="77777777" w:rsidR="008355D7" w:rsidRPr="00706E2B" w:rsidRDefault="008355D7" w:rsidP="008355D7">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bCs/>
        </w:rPr>
        <w:t>Wykonawca może powierzyć wykonanie części zamówienia podwykonawcy.</w:t>
      </w:r>
    </w:p>
    <w:p w14:paraId="1CB45E1C" w14:textId="77777777" w:rsidR="008355D7" w:rsidRPr="00706E2B"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77777777" w:rsidR="008355D7" w:rsidRPr="00706E2B" w:rsidRDefault="008355D7" w:rsidP="008355D7">
      <w:pPr>
        <w:autoSpaceDE w:val="0"/>
        <w:autoSpaceDN w:val="0"/>
        <w:adjustRightInd w:val="0"/>
        <w:ind w:left="644"/>
        <w:jc w:val="both"/>
        <w:rPr>
          <w:rFonts w:asciiTheme="minorHAnsi" w:eastAsia="Times New Roman" w:hAnsiTheme="minorHAnsi" w:cstheme="minorHAnsi"/>
          <w:bCs/>
        </w:rPr>
      </w:pPr>
      <w:r w:rsidRPr="00706E2B">
        <w:rPr>
          <w:rFonts w:asciiTheme="minorHAnsi" w:hAnsiTheme="minorHAnsi" w:cstheme="minorHAnsi"/>
        </w:rPr>
        <w:lastRenderedPageBreak/>
        <w:t xml:space="preserve">Zamawiający wymaga, aby w przypadku powierzenia części zamówienia podwykonawcom, Wykonawca wskazał w ofercie części zamówienia, których wykonanie zamierza powierzyć podwykonawcom oraz podał (o ile są mu wiadome na tym etapie) nazwy (firmy) tych podwykonawców – </w:t>
      </w:r>
      <w:r w:rsidR="00CC6BEB">
        <w:rPr>
          <w:rFonts w:asciiTheme="minorHAnsi" w:hAnsiTheme="minorHAnsi" w:cstheme="minorHAnsi"/>
        </w:rPr>
        <w:t>zgodnie z pkt. 8 Załącznika nr 2 Formularz ofertowy.</w:t>
      </w:r>
    </w:p>
    <w:p w14:paraId="48F9DD94" w14:textId="77777777" w:rsidR="008355D7" w:rsidRPr="00706E2B" w:rsidRDefault="008355D7" w:rsidP="008355D7">
      <w:pPr>
        <w:autoSpaceDE w:val="0"/>
        <w:autoSpaceDN w:val="0"/>
        <w:adjustRightInd w:val="0"/>
        <w:jc w:val="both"/>
        <w:rPr>
          <w:rFonts w:asciiTheme="minorHAnsi" w:eastAsia="Times New Roman" w:hAnsiTheme="minorHAnsi" w:cstheme="minorHAnsi"/>
          <w:bCs/>
        </w:rPr>
      </w:pPr>
    </w:p>
    <w:p w14:paraId="34B64BCF" w14:textId="77777777" w:rsidR="008355D7" w:rsidRPr="00706E2B" w:rsidRDefault="008355D7" w:rsidP="00C3583C">
      <w:pPr>
        <w:autoSpaceDE w:val="0"/>
        <w:autoSpaceDN w:val="0"/>
        <w:adjustRightInd w:val="0"/>
        <w:ind w:left="56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Powierzenie wykonania części zamówienia podwykonawcom nie zwalnia Wykonawcy </w:t>
      </w:r>
      <w:r w:rsidRPr="00706E2B">
        <w:rPr>
          <w:rFonts w:asciiTheme="minorHAnsi" w:eastAsia="Times New Roman" w:hAnsiTheme="minorHAnsi" w:cstheme="minorHAnsi"/>
          <w:bCs/>
        </w:rPr>
        <w:br/>
        <w:t>z odpowiedzialności za należyte wykonanie tego zamówienia.</w:t>
      </w:r>
    </w:p>
    <w:p w14:paraId="50872442" w14:textId="77777777" w:rsidR="008355D7" w:rsidRPr="00706E2B" w:rsidRDefault="008355D7" w:rsidP="008355D7">
      <w:pPr>
        <w:pStyle w:val="Bezodstpw"/>
        <w:jc w:val="both"/>
        <w:rPr>
          <w:rFonts w:asciiTheme="minorHAnsi" w:hAnsiTheme="minorHAnsi" w:cstheme="minorHAnsi"/>
          <w:b/>
          <w:iCs/>
          <w:u w:val="single"/>
        </w:rPr>
      </w:pPr>
    </w:p>
    <w:p w14:paraId="6B86CC91" w14:textId="29B0C6CB" w:rsidR="00933015" w:rsidRPr="00C3583C"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przewiduje udzielenie zamówień, o których mowa w art. 214 ust. 1 pkt 7, do wysokości nie przekraczającej 30% wartości zamówienia podstawowego;</w:t>
      </w:r>
    </w:p>
    <w:p w14:paraId="60E1B02F" w14:textId="77777777" w:rsidR="00C3583C" w:rsidRPr="00C3583C" w:rsidRDefault="00C3583C" w:rsidP="00C3583C">
      <w:pPr>
        <w:pStyle w:val="Bezodstpw"/>
        <w:ind w:left="644"/>
        <w:jc w:val="both"/>
        <w:rPr>
          <w:rFonts w:asciiTheme="minorHAnsi" w:hAnsiTheme="minorHAnsi" w:cstheme="minorHAnsi"/>
          <w:b/>
          <w:iCs/>
          <w:u w:val="single"/>
        </w:rPr>
      </w:pPr>
    </w:p>
    <w:p w14:paraId="2B497C57" w14:textId="12DA552E" w:rsidR="009B534B" w:rsidRPr="00823FB4" w:rsidRDefault="00C3583C" w:rsidP="00C3583C">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 xml:space="preserve">art. 214 ust. 1 pkt 7 ustawy </w:t>
      </w:r>
      <w:r w:rsidRPr="00823FB4">
        <w:rPr>
          <w:rFonts w:asciiTheme="minorHAnsi" w:eastAsia="Times New Roman" w:hAnsiTheme="minorHAnsi" w:cstheme="minorHAnsi"/>
          <w:bCs/>
        </w:rPr>
        <w:t xml:space="preserve">będą polegały na powtórzeniu robót zgodnych z zakresem robót stanowiącymi przedmiot niniejszego zamówienia. Zakresem robót stanowiących przedmiot zamówień, o których mowa w </w:t>
      </w:r>
      <w:r w:rsidR="009B534B" w:rsidRPr="00823FB4">
        <w:rPr>
          <w:rFonts w:asciiTheme="minorHAnsi" w:hAnsiTheme="minorHAnsi" w:cstheme="minorHAnsi"/>
        </w:rPr>
        <w:t xml:space="preserve">art. 214 ust. 1 pkt 7 ustawy </w:t>
      </w:r>
      <w:r w:rsidRPr="00823FB4">
        <w:rPr>
          <w:rFonts w:asciiTheme="minorHAnsi" w:eastAsia="Times New Roman" w:hAnsiTheme="minorHAnsi" w:cstheme="minorHAnsi"/>
          <w:bCs/>
        </w:rPr>
        <w:t>będą prace z zakresu:</w:t>
      </w:r>
    </w:p>
    <w:p w14:paraId="22DB3E57" w14:textId="60630E4B" w:rsidR="00FC79E0" w:rsidRPr="00823FB4" w:rsidRDefault="00FC79E0" w:rsidP="00FC79E0">
      <w:pPr>
        <w:numPr>
          <w:ilvl w:val="0"/>
          <w:numId w:val="59"/>
        </w:numPr>
        <w:autoSpaceDE w:val="0"/>
        <w:autoSpaceDN w:val="0"/>
        <w:adjustRightInd w:val="0"/>
        <w:jc w:val="both"/>
        <w:rPr>
          <w:rFonts w:asciiTheme="minorHAnsi" w:eastAsia="Times New Roman" w:hAnsiTheme="minorHAnsi" w:cstheme="minorHAnsi"/>
          <w:bCs/>
        </w:rPr>
      </w:pPr>
      <w:r w:rsidRPr="00823FB4">
        <w:rPr>
          <w:rFonts w:asciiTheme="minorHAnsi" w:eastAsia="Times New Roman" w:hAnsiTheme="minorHAnsi" w:cstheme="minorHAnsi"/>
          <w:bCs/>
        </w:rPr>
        <w:t>rozebranie obróbek blacharskich,</w:t>
      </w:r>
    </w:p>
    <w:p w14:paraId="4FF349E6" w14:textId="76876BCF" w:rsidR="00FC79E0" w:rsidRPr="00823FB4" w:rsidRDefault="00FC79E0" w:rsidP="00FC79E0">
      <w:pPr>
        <w:numPr>
          <w:ilvl w:val="0"/>
          <w:numId w:val="59"/>
        </w:numPr>
        <w:autoSpaceDE w:val="0"/>
        <w:autoSpaceDN w:val="0"/>
        <w:adjustRightInd w:val="0"/>
        <w:jc w:val="both"/>
        <w:rPr>
          <w:rFonts w:asciiTheme="minorHAnsi" w:eastAsia="Times New Roman" w:hAnsiTheme="minorHAnsi" w:cstheme="minorHAnsi"/>
          <w:bCs/>
        </w:rPr>
      </w:pPr>
      <w:r w:rsidRPr="00823FB4">
        <w:rPr>
          <w:rFonts w:asciiTheme="minorHAnsi" w:eastAsia="Times New Roman" w:hAnsiTheme="minorHAnsi" w:cstheme="minorHAnsi"/>
          <w:bCs/>
        </w:rPr>
        <w:t>przygotowanie podłoża pod położenie nowej papy,</w:t>
      </w:r>
    </w:p>
    <w:p w14:paraId="4366E288" w14:textId="7E34EFE9" w:rsidR="00FC79E0" w:rsidRPr="00823FB4" w:rsidRDefault="00FC79E0" w:rsidP="00FC79E0">
      <w:pPr>
        <w:numPr>
          <w:ilvl w:val="0"/>
          <w:numId w:val="59"/>
        </w:numPr>
        <w:autoSpaceDE w:val="0"/>
        <w:autoSpaceDN w:val="0"/>
        <w:adjustRightInd w:val="0"/>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wymiana papy i ułożenie papy (wentylacyjnej oraz wierzchniego krycia) </w:t>
      </w:r>
    </w:p>
    <w:p w14:paraId="775EF359" w14:textId="600597DF" w:rsidR="00FC79E0" w:rsidRPr="00823FB4" w:rsidRDefault="00FC79E0" w:rsidP="00FC79E0">
      <w:pPr>
        <w:numPr>
          <w:ilvl w:val="0"/>
          <w:numId w:val="59"/>
        </w:numPr>
        <w:autoSpaceDE w:val="0"/>
        <w:autoSpaceDN w:val="0"/>
        <w:adjustRightInd w:val="0"/>
        <w:jc w:val="both"/>
        <w:rPr>
          <w:rFonts w:asciiTheme="minorHAnsi" w:eastAsia="Times New Roman" w:hAnsiTheme="minorHAnsi" w:cstheme="minorHAnsi"/>
          <w:bCs/>
        </w:rPr>
      </w:pPr>
      <w:r w:rsidRPr="00823FB4">
        <w:rPr>
          <w:rFonts w:asciiTheme="minorHAnsi" w:eastAsia="Times New Roman" w:hAnsiTheme="minorHAnsi" w:cstheme="minorHAnsi"/>
          <w:bCs/>
        </w:rPr>
        <w:t>demontaż i montaż urządzeń znajdujących się na dachu, w tym urządzeń wentylacji i klimatyzacji.</w:t>
      </w:r>
    </w:p>
    <w:p w14:paraId="0BE769CA" w14:textId="77777777"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Szczegółowy opis technologii wykonywania tych robót określa </w:t>
      </w:r>
      <w:r w:rsidR="009B534B" w:rsidRPr="00823FB4">
        <w:rPr>
          <w:rFonts w:asciiTheme="minorHAnsi" w:hAnsiTheme="minorHAnsi" w:cstheme="minorHAnsi"/>
          <w:bCs/>
        </w:rPr>
        <w:t>opinia techniczna wraz z przedmiarem oraz dokumentacją fotograficzną, stanowiąca załącznik nr 9 do SWZ,</w:t>
      </w:r>
      <w:r w:rsidRPr="00823FB4">
        <w:rPr>
          <w:rFonts w:asciiTheme="minorHAnsi" w:eastAsia="Times New Roman" w:hAnsiTheme="minorHAnsi" w:cstheme="minorHAnsi"/>
          <w:bCs/>
        </w:rPr>
        <w:t xml:space="preserve"> a w przypadku wykonania tego zakresu w innej technologii normy krajowe i europejskie odnoszące się do tych robót. </w:t>
      </w:r>
    </w:p>
    <w:p w14:paraId="5CA76725" w14:textId="77777777"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będą udzielane po przeprowadzeniu odrębnego postępowania o udzielenie zamówienia publicznego w trybie zamówienia z wolnej ręki, a jeżeli wartość szacunkowa będzie mniejsza od kwoty o której mowa w art. 2 ust. 1 pkt 1 ustawy </w:t>
      </w:r>
      <w:proofErr w:type="spellStart"/>
      <w:r w:rsidRPr="00823FB4">
        <w:rPr>
          <w:rFonts w:asciiTheme="minorHAnsi" w:eastAsia="Times New Roman" w:hAnsiTheme="minorHAnsi" w:cstheme="minorHAnsi"/>
          <w:bCs/>
        </w:rPr>
        <w:t>Pzp</w:t>
      </w:r>
      <w:proofErr w:type="spellEnd"/>
      <w:r w:rsidRPr="00823FB4">
        <w:rPr>
          <w:rFonts w:asciiTheme="minorHAnsi" w:eastAsia="Times New Roman" w:hAnsiTheme="minorHAnsi" w:cstheme="minorHAnsi"/>
          <w:bCs/>
        </w:rPr>
        <w:t xml:space="preserve"> tylko po przeprowadzeniu negocjacji.</w:t>
      </w:r>
    </w:p>
    <w:p w14:paraId="33B4F2B4" w14:textId="3FCFBCC8"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będą udzielane w przypadku wystąpienia potrzeby zwiększenia zakresu rzeczowego robót, zmiana technologii lub wprowadzenia zakresu dodatkowego w przypadku konieczności dokonania zmian w dokumentacji oraz gdy wystąpi potrzeba wykonania dodatkowego zakresu po dokonanym odbiorze końcowym.</w:t>
      </w:r>
    </w:p>
    <w:p w14:paraId="53BB8A3F" w14:textId="60004D0B" w:rsidR="00C3583C"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Zamówienie o którym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może obejmować rodzajowo cały lub częściowy zakres robót wskazanych </w:t>
      </w:r>
      <w:r w:rsidR="009B534B" w:rsidRPr="00823FB4">
        <w:rPr>
          <w:rFonts w:asciiTheme="minorHAnsi" w:eastAsia="Times New Roman" w:hAnsiTheme="minorHAnsi" w:cstheme="minorHAnsi"/>
          <w:bCs/>
        </w:rPr>
        <w:t>powyżej</w:t>
      </w:r>
      <w:r w:rsidRPr="00823FB4">
        <w:rPr>
          <w:rFonts w:asciiTheme="minorHAnsi" w:eastAsia="Times New Roman" w:hAnsiTheme="minorHAnsi" w:cstheme="minorHAnsi"/>
          <w:bCs/>
        </w:rPr>
        <w:t>.</w:t>
      </w:r>
    </w:p>
    <w:p w14:paraId="5CB385C0" w14:textId="77777777" w:rsidR="00C3583C" w:rsidRPr="009B534B" w:rsidRDefault="00C3583C" w:rsidP="009B534B">
      <w:pPr>
        <w:pStyle w:val="Akapitzlist"/>
        <w:ind w:left="567"/>
        <w:rPr>
          <w:rFonts w:asciiTheme="minorHAnsi" w:eastAsia="Times New Roman" w:hAnsiTheme="minorHAnsi" w:cstheme="minorHAnsi"/>
          <w:bCs/>
        </w:rPr>
      </w:pPr>
    </w:p>
    <w:p w14:paraId="4444A2A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obowiązku odbycia przez wykonawcę wizji lokalnej oraz sprawdzenia przez wykonawcę dokumentów niezbędnych do realizacji zamówienia dostępnych na miejscu u zamawiającego;</w:t>
      </w:r>
      <w:r w:rsidRPr="00706E2B">
        <w:rPr>
          <w:rFonts w:asciiTheme="minorHAnsi" w:hAnsiTheme="minorHAnsi" w:cstheme="minorHAnsi"/>
          <w:bCs/>
        </w:rPr>
        <w:t xml:space="preserve">  Nie mniej jednak </w:t>
      </w:r>
      <w:r w:rsidRPr="00706E2B">
        <w:rPr>
          <w:rFonts w:asciiTheme="minorHAnsi" w:hAnsiTheme="minorHAnsi" w:cstheme="minorHAnsi"/>
          <w:b/>
        </w:rPr>
        <w:t xml:space="preserve">zaleca się, aby Wykonawca dokonał we własnym zakresie wizji lokalnej planowanej budowy i jego otoczenia, a także zdobył, na swoją własną odpowiedzialność i ryzyko, wszelkie dodatkowe informacje, które mogą być konieczne </w:t>
      </w:r>
      <w:r w:rsidRPr="00706E2B">
        <w:rPr>
          <w:rFonts w:asciiTheme="minorHAnsi" w:hAnsiTheme="minorHAnsi" w:cstheme="minorHAnsi"/>
          <w:b/>
        </w:rPr>
        <w:lastRenderedPageBreak/>
        <w:t>do przygotowania oferty oraz zawarcia umowy i wykonania zamówienia</w:t>
      </w:r>
      <w:r w:rsidRPr="00706E2B">
        <w:rPr>
          <w:rFonts w:asciiTheme="minorHAnsi" w:hAnsiTheme="minorHAnsi" w:cstheme="minorHAnsi"/>
          <w:bCs/>
        </w:rPr>
        <w:t>. Koszty dokonania wizji lokalnej planowanej budowy poniesie Wykonawca.</w:t>
      </w:r>
    </w:p>
    <w:p w14:paraId="181FAE7E" w14:textId="77777777" w:rsidR="002002F3" w:rsidRPr="00706E2B" w:rsidRDefault="002002F3" w:rsidP="002002F3">
      <w:pPr>
        <w:pStyle w:val="Akapitzlist"/>
        <w:rPr>
          <w:rFonts w:asciiTheme="minorHAnsi" w:hAnsiTheme="minorHAnsi" w:cstheme="minorHAnsi"/>
          <w:b/>
          <w:iCs/>
          <w:u w:val="single"/>
        </w:rPr>
      </w:pPr>
    </w:p>
    <w:p w14:paraId="1275CD8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rozliczenia w walutach obc</w:t>
      </w:r>
      <w:r w:rsidR="00D42C50" w:rsidRPr="00706E2B">
        <w:rPr>
          <w:rFonts w:asciiTheme="minorHAnsi" w:hAnsiTheme="minorHAnsi" w:cstheme="minorHAnsi"/>
        </w:rPr>
        <w:t>ych.</w:t>
      </w:r>
    </w:p>
    <w:p w14:paraId="4C59640B" w14:textId="77777777" w:rsidR="002002F3" w:rsidRPr="00706E2B" w:rsidRDefault="002002F3" w:rsidP="002002F3">
      <w:pPr>
        <w:pStyle w:val="Akapitzlist"/>
        <w:rPr>
          <w:rFonts w:asciiTheme="minorHAnsi" w:hAnsiTheme="minorHAnsi" w:cstheme="minorHAnsi"/>
          <w:b/>
          <w:iCs/>
          <w:u w:val="single"/>
        </w:rPr>
      </w:pPr>
    </w:p>
    <w:p w14:paraId="1C5FCAD9"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zwrotu</w:t>
      </w:r>
      <w:r w:rsidR="00D42C50" w:rsidRPr="00706E2B">
        <w:rPr>
          <w:rFonts w:asciiTheme="minorHAnsi" w:hAnsiTheme="minorHAnsi" w:cstheme="minorHAnsi"/>
        </w:rPr>
        <w:t xml:space="preserve"> kosztów udziału w postępowaniu.</w:t>
      </w:r>
    </w:p>
    <w:p w14:paraId="21F599EF" w14:textId="77777777" w:rsidR="002002F3" w:rsidRPr="00706E2B" w:rsidRDefault="002002F3" w:rsidP="002002F3">
      <w:pPr>
        <w:pStyle w:val="Akapitzlist"/>
        <w:rPr>
          <w:rFonts w:asciiTheme="minorHAnsi" w:hAnsiTheme="minorHAnsi" w:cstheme="minorHAnsi"/>
          <w:b/>
          <w:iCs/>
          <w:u w:val="single"/>
        </w:rPr>
      </w:pPr>
    </w:p>
    <w:p w14:paraId="661F3B04" w14:textId="77777777" w:rsidR="002002F3" w:rsidRPr="00706E2B" w:rsidRDefault="00585CD7" w:rsidP="002002F3">
      <w:pPr>
        <w:pStyle w:val="Default"/>
        <w:rPr>
          <w:rFonts w:asciiTheme="minorHAnsi" w:hAnsiTheme="minorHAnsi" w:cstheme="minorHAnsi"/>
          <w:b/>
          <w:color w:val="auto"/>
        </w:rPr>
      </w:pPr>
      <w:r w:rsidRPr="00706E2B">
        <w:rPr>
          <w:rFonts w:asciiTheme="minorHAnsi" w:hAnsiTheme="minorHAnsi" w:cstheme="minorHAnsi"/>
          <w:b/>
          <w:color w:val="auto"/>
        </w:rPr>
        <w:t>Rozdział V:</w:t>
      </w:r>
      <w:r w:rsidR="00E43F07" w:rsidRPr="00706E2B">
        <w:rPr>
          <w:rFonts w:asciiTheme="minorHAnsi" w:hAnsiTheme="minorHAnsi" w:cstheme="minorHAnsi"/>
          <w:b/>
          <w:color w:val="auto"/>
        </w:rPr>
        <w:t xml:space="preserve"> </w:t>
      </w:r>
      <w:r w:rsidR="002002F3" w:rsidRPr="00706E2B">
        <w:rPr>
          <w:rFonts w:asciiTheme="minorHAnsi" w:hAnsiTheme="minorHAnsi" w:cstheme="minorHAnsi"/>
          <w:b/>
          <w:color w:val="auto"/>
        </w:rPr>
        <w:t>Termin wykonania zamówienia.</w:t>
      </w:r>
    </w:p>
    <w:p w14:paraId="5727F672" w14:textId="77777777" w:rsidR="002002F3" w:rsidRPr="00706E2B" w:rsidRDefault="002002F3" w:rsidP="002002F3">
      <w:pPr>
        <w:pStyle w:val="Default"/>
        <w:jc w:val="both"/>
        <w:rPr>
          <w:rFonts w:asciiTheme="minorHAnsi" w:hAnsiTheme="minorHAnsi" w:cstheme="minorHAnsi"/>
          <w:color w:val="auto"/>
        </w:rPr>
      </w:pPr>
    </w:p>
    <w:p w14:paraId="33266621" w14:textId="77777777" w:rsidR="002002F3" w:rsidRPr="00706E2B"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Termin wykonania zamówienia: </w:t>
      </w:r>
      <w:r w:rsidR="005F2B53" w:rsidRPr="00706E2B">
        <w:rPr>
          <w:rFonts w:asciiTheme="minorHAnsi" w:hAnsiTheme="minorHAnsi" w:cstheme="minorHAnsi"/>
          <w:b/>
          <w:color w:val="auto"/>
        </w:rPr>
        <w:t>10 tygodni</w:t>
      </w:r>
      <w:r w:rsidR="005F2B53" w:rsidRPr="00706E2B">
        <w:rPr>
          <w:rFonts w:asciiTheme="minorHAnsi" w:hAnsiTheme="minorHAnsi" w:cstheme="minorHAnsi"/>
          <w:color w:val="auto"/>
        </w:rPr>
        <w:t xml:space="preserve"> </w:t>
      </w:r>
      <w:r w:rsidRPr="00706E2B">
        <w:rPr>
          <w:rFonts w:asciiTheme="minorHAnsi" w:hAnsiTheme="minorHAnsi" w:cstheme="minorHAnsi"/>
          <w:color w:val="auto"/>
        </w:rPr>
        <w:t>od dnia podpisania umowy po</w:t>
      </w:r>
      <w:r w:rsidR="00D42C50" w:rsidRPr="00706E2B">
        <w:rPr>
          <w:rFonts w:asciiTheme="minorHAnsi" w:hAnsiTheme="minorHAnsi" w:cstheme="minorHAnsi"/>
          <w:color w:val="auto"/>
        </w:rPr>
        <w:t>między Zamawiającym a Wykonawcą.</w:t>
      </w:r>
    </w:p>
    <w:p w14:paraId="6328DD59" w14:textId="77777777" w:rsidR="002002F3"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Szczegółowe zagadnienia dotyczące terminu realizacji umowy uregulowane są we wzorze umowy stanowiącej </w:t>
      </w:r>
      <w:r w:rsidRPr="00706E2B">
        <w:rPr>
          <w:rFonts w:asciiTheme="minorHAnsi" w:hAnsiTheme="minorHAnsi" w:cstheme="minorHAnsi"/>
          <w:b/>
          <w:color w:val="auto"/>
        </w:rPr>
        <w:t>załącznik nr</w:t>
      </w:r>
      <w:r w:rsidR="004A6D63" w:rsidRPr="00706E2B">
        <w:rPr>
          <w:rFonts w:asciiTheme="minorHAnsi" w:hAnsiTheme="minorHAnsi" w:cstheme="minorHAnsi"/>
          <w:b/>
          <w:color w:val="auto"/>
        </w:rPr>
        <w:t xml:space="preserve"> 8</w:t>
      </w:r>
      <w:r w:rsidRPr="00706E2B">
        <w:rPr>
          <w:rFonts w:asciiTheme="minorHAnsi" w:hAnsiTheme="minorHAnsi" w:cstheme="minorHAnsi"/>
          <w:color w:val="auto"/>
        </w:rPr>
        <w:t xml:space="preserve"> do SWZ.</w:t>
      </w:r>
    </w:p>
    <w:p w14:paraId="31C0859C" w14:textId="77777777" w:rsidR="002633A4" w:rsidRPr="00706E2B" w:rsidRDefault="002633A4" w:rsidP="00AD7BDF">
      <w:pPr>
        <w:pStyle w:val="Default"/>
        <w:numPr>
          <w:ilvl w:val="0"/>
          <w:numId w:val="6"/>
        </w:numPr>
        <w:jc w:val="both"/>
        <w:rPr>
          <w:rFonts w:asciiTheme="minorHAnsi" w:hAnsiTheme="minorHAnsi" w:cstheme="minorHAnsi"/>
          <w:color w:val="auto"/>
        </w:rPr>
      </w:pPr>
      <w:r>
        <w:rPr>
          <w:rFonts w:asciiTheme="minorHAnsi" w:hAnsiTheme="minorHAnsi" w:cstheme="minorHAnsi"/>
          <w:color w:val="auto"/>
        </w:rPr>
        <w:t>Rękojmia i gwarancja – min. 36 miesięcy.</w:t>
      </w:r>
    </w:p>
    <w:p w14:paraId="41D28930" w14:textId="77777777" w:rsidR="00AF2F20" w:rsidRPr="00706E2B" w:rsidRDefault="00AF2F20" w:rsidP="00AF2F20">
      <w:pPr>
        <w:pStyle w:val="Default"/>
        <w:ind w:left="720"/>
        <w:jc w:val="both"/>
        <w:rPr>
          <w:rFonts w:asciiTheme="minorHAnsi" w:hAnsiTheme="minorHAnsi" w:cstheme="minorHAnsi"/>
          <w:color w:val="auto"/>
        </w:rPr>
      </w:pPr>
    </w:p>
    <w:p w14:paraId="44E5D645" w14:textId="77777777" w:rsidR="00AF2F20" w:rsidRPr="00706E2B" w:rsidRDefault="00AF2F20" w:rsidP="00AF2F20">
      <w:pPr>
        <w:pStyle w:val="Default"/>
        <w:jc w:val="both"/>
        <w:rPr>
          <w:rFonts w:asciiTheme="minorHAnsi" w:hAnsiTheme="minorHAnsi" w:cstheme="minorHAnsi"/>
          <w:b/>
          <w:color w:val="auto"/>
        </w:rPr>
      </w:pPr>
      <w:r w:rsidRPr="00706E2B">
        <w:rPr>
          <w:rFonts w:asciiTheme="minorHAnsi" w:hAnsiTheme="minorHAnsi" w:cstheme="minorHAnsi"/>
          <w:b/>
          <w:color w:val="auto"/>
        </w:rPr>
        <w:t>Rozdział VI: Warunki udziału w postępowaniu</w:t>
      </w:r>
    </w:p>
    <w:p w14:paraId="4059FB1E" w14:textId="77777777" w:rsidR="00AF2F20" w:rsidRPr="00706E2B" w:rsidRDefault="00AF2F20" w:rsidP="00AF2F20">
      <w:pPr>
        <w:pStyle w:val="Default"/>
        <w:jc w:val="both"/>
        <w:rPr>
          <w:rFonts w:asciiTheme="minorHAnsi" w:hAnsiTheme="minorHAnsi" w:cstheme="minorHAnsi"/>
          <w:color w:val="auto"/>
        </w:rPr>
      </w:pPr>
    </w:p>
    <w:p w14:paraId="570396D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bCs/>
        </w:rPr>
        <w:t>O udzielenie zamówienia mogą ubiegać się Wykonawcy, którzy nie podlegają wykluczeniu na zasadach określonych w Rozdziale VII SWZ, oraz spełniają określone przez Zamawiającego warunki</w:t>
      </w:r>
      <w:r w:rsidRPr="00706E2B">
        <w:rPr>
          <w:rFonts w:asciiTheme="minorHAnsi" w:hAnsiTheme="minorHAnsi" w:cstheme="minorHAnsi"/>
          <w:b/>
          <w:bCs/>
        </w:rPr>
        <w:t xml:space="preserve"> </w:t>
      </w:r>
      <w:r w:rsidRPr="00706E2B">
        <w:rPr>
          <w:rFonts w:asciiTheme="minorHAnsi" w:hAnsiTheme="minorHAnsi" w:cstheme="minorHAnsi"/>
          <w:bCs/>
        </w:rPr>
        <w:t>udziału w postępowaniu.</w:t>
      </w:r>
    </w:p>
    <w:p w14:paraId="3FBFD535" w14:textId="77777777" w:rsidR="00AF2F20" w:rsidRPr="00706E2B" w:rsidRDefault="00AF2F20" w:rsidP="00AF2F20">
      <w:pPr>
        <w:jc w:val="both"/>
        <w:rPr>
          <w:rFonts w:asciiTheme="minorHAnsi" w:hAnsiTheme="minorHAnsi" w:cstheme="minorHAnsi"/>
          <w:bCs/>
        </w:rPr>
      </w:pPr>
    </w:p>
    <w:p w14:paraId="3D63372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rPr>
        <w:t>O udzielenie zamówienia mogą ubiegać się Wykonawcy, którzy spełniają warunki dotyczące:</w:t>
      </w:r>
    </w:p>
    <w:p w14:paraId="2248D341" w14:textId="77777777" w:rsidR="00AF2F20" w:rsidRPr="00706E2B" w:rsidRDefault="00AF2F20" w:rsidP="00AF2F20">
      <w:pPr>
        <w:ind w:left="360"/>
        <w:jc w:val="both"/>
        <w:rPr>
          <w:rFonts w:asciiTheme="minorHAnsi" w:hAnsiTheme="minorHAnsi" w:cstheme="minorHAnsi"/>
          <w:bCs/>
        </w:rPr>
      </w:pPr>
    </w:p>
    <w:p w14:paraId="5EDD1B89" w14:textId="77777777" w:rsidR="00AF2F20" w:rsidRPr="00706E2B" w:rsidRDefault="00AF2F20" w:rsidP="00AD7BDF">
      <w:pPr>
        <w:pStyle w:val="Akapitzlist"/>
        <w:numPr>
          <w:ilvl w:val="0"/>
          <w:numId w:val="8"/>
        </w:numPr>
        <w:jc w:val="both"/>
        <w:rPr>
          <w:rFonts w:asciiTheme="minorHAnsi" w:hAnsiTheme="minorHAnsi" w:cstheme="minorHAnsi"/>
          <w:bCs/>
        </w:rPr>
      </w:pPr>
      <w:r w:rsidRPr="00706E2B">
        <w:rPr>
          <w:rFonts w:asciiTheme="minorHAnsi" w:hAnsiTheme="minorHAnsi" w:cstheme="minorHAnsi"/>
          <w:b/>
        </w:rPr>
        <w:t>zdolności do występowania w obrocie gospodarczym:</w:t>
      </w:r>
    </w:p>
    <w:p w14:paraId="63763614"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90578E7" w14:textId="77777777" w:rsidR="00AF2F20" w:rsidRPr="00706E2B" w:rsidRDefault="00AF2F20" w:rsidP="00AF2F20">
      <w:pPr>
        <w:pStyle w:val="Akapitzlist"/>
        <w:ind w:left="1080"/>
        <w:jc w:val="both"/>
        <w:rPr>
          <w:rFonts w:asciiTheme="minorHAnsi" w:hAnsiTheme="minorHAnsi" w:cstheme="minorHAnsi"/>
          <w:bCs/>
        </w:rPr>
      </w:pPr>
    </w:p>
    <w:p w14:paraId="71FC1560"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uprawnień do prowadzenia określonej działalności gospodarczej lub zawodowej, o ile wynika to z odrębnych przepisów:</w:t>
      </w:r>
    </w:p>
    <w:p w14:paraId="6ECCED7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stawia warunku w powyższym zakresie.</w:t>
      </w:r>
    </w:p>
    <w:p w14:paraId="46BE2C1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sytuacji ekonomicznej lub finansowej:</w:t>
      </w:r>
    </w:p>
    <w:p w14:paraId="021C9C85" w14:textId="77777777" w:rsidR="003E46CB" w:rsidRPr="00706E2B" w:rsidRDefault="00D42C50" w:rsidP="004A6D63">
      <w:pPr>
        <w:pStyle w:val="Teksttreci0"/>
        <w:shd w:val="clear" w:color="auto" w:fill="auto"/>
        <w:spacing w:line="360" w:lineRule="auto"/>
        <w:ind w:left="1080" w:right="20" w:firstLine="0"/>
        <w:jc w:val="both"/>
        <w:rPr>
          <w:rFonts w:asciiTheme="minorHAnsi" w:hAnsiTheme="minorHAnsi" w:cstheme="minorHAnsi"/>
          <w:sz w:val="24"/>
          <w:szCs w:val="24"/>
        </w:rPr>
      </w:pPr>
      <w:r w:rsidRPr="00706E2B">
        <w:rPr>
          <w:rFonts w:asciiTheme="minorHAnsi" w:hAnsiTheme="minorHAnsi" w:cstheme="minorHAnsi"/>
          <w:sz w:val="24"/>
          <w:szCs w:val="24"/>
        </w:rPr>
        <w:t>Zamawiający nie stawi</w:t>
      </w:r>
      <w:r w:rsidR="004A6D63" w:rsidRPr="00706E2B">
        <w:rPr>
          <w:rFonts w:asciiTheme="minorHAnsi" w:hAnsiTheme="minorHAnsi" w:cstheme="minorHAnsi"/>
          <w:sz w:val="24"/>
          <w:szCs w:val="24"/>
        </w:rPr>
        <w:t>a warunku w powyższym zakresie.</w:t>
      </w:r>
    </w:p>
    <w:p w14:paraId="1EAD57AF" w14:textId="77777777" w:rsidR="004D41C5" w:rsidRPr="00706E2B" w:rsidRDefault="004D41C5" w:rsidP="00AF2F20">
      <w:pPr>
        <w:pStyle w:val="Akapitzlist"/>
        <w:ind w:left="1080"/>
        <w:jc w:val="both"/>
        <w:rPr>
          <w:rFonts w:asciiTheme="minorHAnsi" w:hAnsiTheme="minorHAnsi" w:cstheme="minorHAnsi"/>
          <w:bCs/>
        </w:rPr>
      </w:pPr>
    </w:p>
    <w:p w14:paraId="7B09A559"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zdolności technicznej lub zawodowej:</w:t>
      </w:r>
    </w:p>
    <w:p w14:paraId="3C1930D5" w14:textId="77777777" w:rsidR="004D41C5" w:rsidRPr="00706E2B" w:rsidRDefault="004D41C5" w:rsidP="004D41C5">
      <w:pPr>
        <w:pStyle w:val="Akapitzlist"/>
        <w:ind w:left="1080"/>
        <w:jc w:val="both"/>
        <w:rPr>
          <w:rFonts w:asciiTheme="minorHAnsi" w:hAnsiTheme="minorHAnsi" w:cstheme="minorHAnsi"/>
          <w:b/>
        </w:rPr>
      </w:pPr>
    </w:p>
    <w:p w14:paraId="2D732BA1" w14:textId="77777777" w:rsidR="00AF2F20" w:rsidRPr="00706E2B" w:rsidRDefault="00AF2F20" w:rsidP="00E43F07">
      <w:pPr>
        <w:pStyle w:val="Akapitzlist"/>
        <w:numPr>
          <w:ilvl w:val="0"/>
          <w:numId w:val="37"/>
        </w:numPr>
        <w:jc w:val="both"/>
        <w:rPr>
          <w:rFonts w:asciiTheme="minorHAnsi" w:hAnsiTheme="minorHAnsi" w:cstheme="minorHAnsi"/>
        </w:rPr>
      </w:pPr>
      <w:r w:rsidRPr="00706E2B">
        <w:rPr>
          <w:rFonts w:asciiTheme="minorHAnsi" w:hAnsiTheme="minorHAnsi" w:cstheme="minorHAnsi"/>
        </w:rPr>
        <w:t>Wykonawca spełni warunek</w:t>
      </w:r>
      <w:r w:rsidR="004D41C5" w:rsidRPr="00706E2B">
        <w:rPr>
          <w:rFonts w:asciiTheme="minorHAnsi" w:hAnsiTheme="minorHAnsi" w:cstheme="minorHAnsi"/>
        </w:rPr>
        <w:t xml:space="preserve"> udziału w postepowaniu dotyczące posiadania odpowiedniej zdolności technicznej</w:t>
      </w:r>
      <w:r w:rsidR="002B3B61" w:rsidRPr="00706E2B">
        <w:rPr>
          <w:rFonts w:asciiTheme="minorHAnsi" w:hAnsiTheme="minorHAnsi" w:cstheme="minorHAnsi"/>
        </w:rPr>
        <w:t xml:space="preserve">, </w:t>
      </w:r>
      <w:r w:rsidR="004D41C5" w:rsidRPr="00706E2B">
        <w:rPr>
          <w:rFonts w:asciiTheme="minorHAnsi" w:hAnsiTheme="minorHAnsi" w:cstheme="minorHAnsi"/>
        </w:rPr>
        <w:t>jeżeli wykaże, że:</w:t>
      </w:r>
      <w:r w:rsidRPr="00706E2B">
        <w:rPr>
          <w:rFonts w:asciiTheme="minorHAnsi" w:hAnsiTheme="minorHAnsi" w:cstheme="minorHAnsi"/>
        </w:rPr>
        <w:t xml:space="preserve"> </w:t>
      </w:r>
    </w:p>
    <w:p w14:paraId="365D8792" w14:textId="77777777" w:rsidR="004D41C5" w:rsidRPr="00706E2B" w:rsidRDefault="004D41C5" w:rsidP="00AF2F20">
      <w:pPr>
        <w:ind w:left="1056"/>
        <w:jc w:val="both"/>
        <w:rPr>
          <w:rFonts w:asciiTheme="minorHAnsi" w:hAnsiTheme="minorHAnsi" w:cstheme="minorHAnsi"/>
        </w:rPr>
      </w:pPr>
    </w:p>
    <w:p w14:paraId="3D26BBD7" w14:textId="51A0210D" w:rsidR="004D41C5" w:rsidRPr="00706E2B" w:rsidRDefault="004D41C5" w:rsidP="00E43F07">
      <w:pPr>
        <w:pStyle w:val="Akapitzlist"/>
        <w:numPr>
          <w:ilvl w:val="0"/>
          <w:numId w:val="47"/>
        </w:numPr>
        <w:jc w:val="both"/>
        <w:rPr>
          <w:rFonts w:asciiTheme="minorHAnsi" w:hAnsiTheme="minorHAnsi" w:cstheme="minorHAnsi"/>
          <w:bCs/>
        </w:rPr>
      </w:pPr>
      <w:r w:rsidRPr="00706E2B">
        <w:rPr>
          <w:rFonts w:asciiTheme="minorHAnsi" w:hAnsiTheme="minorHAnsi" w:cstheme="minorHAnsi"/>
          <w:bCs/>
        </w:rPr>
        <w:lastRenderedPageBreak/>
        <w:t>w okresie ostatnich pięciu lat przed upływem terminu składania ofert a jeżeli okres prowadzenia działalności jest krótszy w tym okresie, wykonał co najmniej:</w:t>
      </w:r>
    </w:p>
    <w:p w14:paraId="1200EBBE" w14:textId="77777777" w:rsidR="004D41C5" w:rsidRPr="00706E2B" w:rsidRDefault="004D41C5" w:rsidP="004D41C5">
      <w:pPr>
        <w:ind w:left="1056"/>
        <w:jc w:val="both"/>
        <w:rPr>
          <w:rFonts w:asciiTheme="minorHAnsi" w:hAnsiTheme="minorHAnsi" w:cstheme="minorHAnsi"/>
          <w:b/>
          <w:bCs/>
        </w:rPr>
      </w:pPr>
    </w:p>
    <w:p w14:paraId="48609A2F" w14:textId="77777777" w:rsidR="004D41C5"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w:t>
      </w:r>
      <w:r w:rsidR="002633A4">
        <w:rPr>
          <w:rFonts w:asciiTheme="minorHAnsi" w:hAnsiTheme="minorHAnsi" w:cstheme="minorHAnsi"/>
          <w:bCs/>
        </w:rPr>
        <w:t>jedno zamówienie</w:t>
      </w:r>
      <w:r w:rsidRPr="00706E2B">
        <w:rPr>
          <w:rFonts w:asciiTheme="minorHAnsi" w:hAnsiTheme="minorHAnsi" w:cstheme="minorHAnsi"/>
          <w:bCs/>
        </w:rPr>
        <w:t xml:space="preserve"> odpowiadające robotom budowlanym stanowiącym</w:t>
      </w:r>
      <w:r w:rsidR="003E46CB" w:rsidRPr="00706E2B">
        <w:rPr>
          <w:rFonts w:asciiTheme="minorHAnsi" w:hAnsiTheme="minorHAnsi" w:cstheme="minorHAnsi"/>
          <w:bCs/>
        </w:rPr>
        <w:t xml:space="preserve"> podobny </w:t>
      </w:r>
      <w:r w:rsidRPr="00706E2B">
        <w:rPr>
          <w:rFonts w:asciiTheme="minorHAnsi" w:hAnsiTheme="minorHAnsi" w:cstheme="minorHAnsi"/>
          <w:bCs/>
        </w:rPr>
        <w:t xml:space="preserve"> przedmiot zamówienia </w:t>
      </w:r>
      <w:r w:rsidR="002633A4">
        <w:rPr>
          <w:rFonts w:asciiTheme="minorHAnsi" w:hAnsiTheme="minorHAnsi" w:cstheme="minorHAnsi"/>
          <w:bCs/>
        </w:rPr>
        <w:t>tj. polegające</w:t>
      </w:r>
      <w:r w:rsidR="00DA5449" w:rsidRPr="00706E2B">
        <w:rPr>
          <w:rFonts w:asciiTheme="minorHAnsi" w:hAnsiTheme="minorHAnsi" w:cstheme="minorHAnsi"/>
          <w:bCs/>
        </w:rPr>
        <w:t xml:space="preserve"> na budowie</w:t>
      </w:r>
      <w:r w:rsidR="00D42C50" w:rsidRPr="00706E2B">
        <w:rPr>
          <w:rFonts w:asciiTheme="minorHAnsi" w:hAnsiTheme="minorHAnsi" w:cstheme="minorHAnsi"/>
          <w:bCs/>
        </w:rPr>
        <w:t>,</w:t>
      </w:r>
      <w:r w:rsidR="00DA5449" w:rsidRPr="00706E2B">
        <w:rPr>
          <w:rFonts w:asciiTheme="minorHAnsi" w:hAnsiTheme="minorHAnsi" w:cstheme="minorHAnsi"/>
          <w:bCs/>
        </w:rPr>
        <w:t xml:space="preserve"> </w:t>
      </w:r>
      <w:r w:rsidRPr="00706E2B">
        <w:rPr>
          <w:rFonts w:asciiTheme="minorHAnsi" w:hAnsiTheme="minorHAnsi" w:cstheme="minorHAnsi"/>
          <w:bCs/>
        </w:rPr>
        <w:t>przebudowie</w:t>
      </w:r>
      <w:r w:rsidR="003E46CB" w:rsidRPr="00706E2B">
        <w:rPr>
          <w:rFonts w:asciiTheme="minorHAnsi" w:hAnsiTheme="minorHAnsi" w:cstheme="minorHAnsi"/>
          <w:bCs/>
        </w:rPr>
        <w:t xml:space="preserve"> lub </w:t>
      </w:r>
      <w:r w:rsidR="00DA5449" w:rsidRPr="00706E2B">
        <w:rPr>
          <w:rFonts w:asciiTheme="minorHAnsi" w:hAnsiTheme="minorHAnsi" w:cstheme="minorHAnsi"/>
          <w:bCs/>
        </w:rPr>
        <w:t xml:space="preserve">remoncie </w:t>
      </w:r>
      <w:r w:rsidR="005F2B53" w:rsidRPr="00706E2B">
        <w:rPr>
          <w:rFonts w:asciiTheme="minorHAnsi" w:hAnsiTheme="minorHAnsi" w:cstheme="minorHAnsi"/>
          <w:bCs/>
        </w:rPr>
        <w:t xml:space="preserve">dachu lub pokrycia dachowego </w:t>
      </w:r>
      <w:r w:rsidR="00DA5449" w:rsidRPr="00706E2B">
        <w:rPr>
          <w:rFonts w:asciiTheme="minorHAnsi" w:hAnsiTheme="minorHAnsi" w:cstheme="minorHAnsi"/>
          <w:bCs/>
        </w:rPr>
        <w:t xml:space="preserve">budynku </w:t>
      </w:r>
      <w:r w:rsidR="005F2B53" w:rsidRPr="00706E2B">
        <w:rPr>
          <w:rFonts w:asciiTheme="minorHAnsi" w:hAnsiTheme="minorHAnsi" w:cstheme="minorHAnsi"/>
          <w:bCs/>
        </w:rPr>
        <w:t>z użyciem</w:t>
      </w:r>
      <w:r w:rsidR="00D42C50" w:rsidRPr="00706E2B">
        <w:rPr>
          <w:rFonts w:asciiTheme="minorHAnsi" w:hAnsiTheme="minorHAnsi" w:cstheme="minorHAnsi"/>
          <w:bCs/>
        </w:rPr>
        <w:t>,</w:t>
      </w:r>
      <w:r w:rsidR="005F2B53" w:rsidRPr="00706E2B">
        <w:rPr>
          <w:rFonts w:asciiTheme="minorHAnsi" w:hAnsiTheme="minorHAnsi" w:cstheme="minorHAnsi"/>
          <w:bCs/>
        </w:rPr>
        <w:t xml:space="preserve"> jako pokrycia papy termozgrzewalnej </w:t>
      </w:r>
      <w:r w:rsidR="002633A4">
        <w:rPr>
          <w:rFonts w:asciiTheme="minorHAnsi" w:hAnsiTheme="minorHAnsi" w:cstheme="minorHAnsi"/>
          <w:bCs/>
        </w:rPr>
        <w:t xml:space="preserve">o wartości </w:t>
      </w:r>
      <w:r w:rsidRPr="00706E2B">
        <w:rPr>
          <w:rFonts w:asciiTheme="minorHAnsi" w:hAnsiTheme="minorHAnsi" w:cstheme="minorHAnsi"/>
          <w:bCs/>
        </w:rPr>
        <w:t xml:space="preserve">robót nie mniejszej niż </w:t>
      </w:r>
      <w:r w:rsidR="002633A4">
        <w:rPr>
          <w:rFonts w:asciiTheme="minorHAnsi" w:hAnsiTheme="minorHAnsi" w:cstheme="minorHAnsi"/>
          <w:bCs/>
        </w:rPr>
        <w:t>180</w:t>
      </w:r>
      <w:r w:rsidR="00C512C2" w:rsidRPr="00706E2B">
        <w:rPr>
          <w:rFonts w:asciiTheme="minorHAnsi" w:hAnsiTheme="minorHAnsi" w:cstheme="minorHAnsi"/>
          <w:bCs/>
        </w:rPr>
        <w:t xml:space="preserve"> 000</w:t>
      </w:r>
      <w:r w:rsidR="00AD7BDF" w:rsidRPr="00706E2B">
        <w:rPr>
          <w:rFonts w:asciiTheme="minorHAnsi" w:hAnsiTheme="minorHAnsi" w:cstheme="minorHAnsi"/>
          <w:bCs/>
        </w:rPr>
        <w:t xml:space="preserve"> zł </w:t>
      </w:r>
      <w:r w:rsidR="00D94A9B" w:rsidRPr="00706E2B">
        <w:rPr>
          <w:rFonts w:asciiTheme="minorHAnsi" w:hAnsiTheme="minorHAnsi" w:cstheme="minorHAnsi"/>
          <w:bCs/>
        </w:rPr>
        <w:t>brutto</w:t>
      </w:r>
      <w:r w:rsidR="004A6D63" w:rsidRPr="00706E2B">
        <w:rPr>
          <w:rFonts w:asciiTheme="minorHAnsi" w:hAnsiTheme="minorHAnsi" w:cstheme="minorHAnsi"/>
          <w:bCs/>
        </w:rPr>
        <w:t>.</w:t>
      </w:r>
    </w:p>
    <w:p w14:paraId="3D07E5D3" w14:textId="77777777" w:rsidR="004D41C5" w:rsidRPr="00706E2B" w:rsidRDefault="004D41C5" w:rsidP="004D41C5">
      <w:pPr>
        <w:jc w:val="both"/>
        <w:rPr>
          <w:rFonts w:asciiTheme="minorHAnsi" w:hAnsiTheme="minorHAnsi" w:cstheme="minorHAnsi"/>
          <w:bCs/>
        </w:rPr>
      </w:pPr>
    </w:p>
    <w:p w14:paraId="7308A6F1" w14:textId="77777777" w:rsidR="002B3B61" w:rsidRPr="00706E2B" w:rsidRDefault="002B3B61" w:rsidP="004F2D9B">
      <w:pPr>
        <w:pStyle w:val="Akapitzlist"/>
        <w:numPr>
          <w:ilvl w:val="0"/>
          <w:numId w:val="37"/>
        </w:numPr>
        <w:jc w:val="both"/>
        <w:rPr>
          <w:rFonts w:asciiTheme="minorHAnsi" w:hAnsiTheme="minorHAnsi" w:cstheme="minorHAnsi"/>
          <w:bCs/>
        </w:rPr>
      </w:pPr>
      <w:r w:rsidRPr="00706E2B">
        <w:rPr>
          <w:rFonts w:asciiTheme="minorHAnsi" w:hAnsiTheme="minorHAnsi" w:cstheme="minorHAnsi"/>
          <w:bCs/>
        </w:rPr>
        <w:t xml:space="preserve">Wykonawca spełni warunek udziału w postepowaniu dotyczące posiadania odpowiedniej zdolności zawodowej, jeżeli wykaże, że: </w:t>
      </w:r>
    </w:p>
    <w:p w14:paraId="2DF95CD8" w14:textId="77777777" w:rsidR="002B3B61" w:rsidRPr="00706E2B" w:rsidRDefault="002B3B61" w:rsidP="00DB351B">
      <w:pPr>
        <w:pStyle w:val="Akapitzlist"/>
        <w:ind w:left="1416"/>
        <w:jc w:val="both"/>
        <w:rPr>
          <w:rFonts w:asciiTheme="minorHAnsi" w:hAnsiTheme="minorHAnsi" w:cstheme="minorHAnsi"/>
          <w:bCs/>
        </w:rPr>
      </w:pPr>
    </w:p>
    <w:p w14:paraId="526B9685" w14:textId="77777777" w:rsidR="004D41C5" w:rsidRPr="00706E2B" w:rsidRDefault="004D41C5" w:rsidP="00E43F07">
      <w:pPr>
        <w:pStyle w:val="Akapitzlist"/>
        <w:numPr>
          <w:ilvl w:val="0"/>
          <w:numId w:val="46"/>
        </w:numPr>
        <w:jc w:val="both"/>
        <w:rPr>
          <w:rFonts w:asciiTheme="minorHAnsi" w:hAnsiTheme="minorHAnsi" w:cstheme="minorHAnsi"/>
          <w:bCs/>
        </w:rPr>
      </w:pPr>
      <w:r w:rsidRPr="00706E2B">
        <w:rPr>
          <w:rFonts w:asciiTheme="minorHAnsi" w:hAnsiTheme="minorHAnsi" w:cstheme="minorHAnsi"/>
          <w:bCs/>
        </w:rPr>
        <w:t>dysponuje lub będzie dysponował Kierownikiem Budowy - osob</w:t>
      </w:r>
      <w:r w:rsidR="002B3B61" w:rsidRPr="00706E2B">
        <w:rPr>
          <w:rFonts w:asciiTheme="minorHAnsi" w:hAnsiTheme="minorHAnsi" w:cstheme="minorHAnsi"/>
          <w:bCs/>
        </w:rPr>
        <w:t>ą</w:t>
      </w:r>
      <w:r w:rsidRPr="00706E2B">
        <w:rPr>
          <w:rFonts w:asciiTheme="minorHAnsi" w:hAnsiTheme="minorHAnsi" w:cstheme="minorHAnsi"/>
          <w:bCs/>
        </w:rPr>
        <w:t xml:space="preserve"> posiadając</w:t>
      </w:r>
      <w:r w:rsidR="002B3B61" w:rsidRPr="00706E2B">
        <w:rPr>
          <w:rFonts w:asciiTheme="minorHAnsi" w:hAnsiTheme="minorHAnsi" w:cstheme="minorHAnsi"/>
          <w:bCs/>
        </w:rPr>
        <w:t>ą</w:t>
      </w:r>
      <w:r w:rsidRPr="00706E2B">
        <w:rPr>
          <w:rFonts w:asciiTheme="minorHAnsi" w:hAnsiTheme="minorHAnsi" w:cstheme="minorHAnsi"/>
          <w:bCs/>
        </w:rPr>
        <w:t xml:space="preserve"> uprawnienia budowlane do kierowania robotami budowlanymi w specjalności konstrukcyjno – budowlanej</w:t>
      </w:r>
      <w:r w:rsidR="00D94A9B" w:rsidRPr="00706E2B">
        <w:rPr>
          <w:rFonts w:asciiTheme="minorHAnsi" w:hAnsiTheme="minorHAnsi" w:cstheme="minorHAnsi"/>
          <w:bCs/>
        </w:rPr>
        <w:t xml:space="preserve"> </w:t>
      </w:r>
      <w:r w:rsidR="00C512C2" w:rsidRPr="00706E2B">
        <w:rPr>
          <w:rFonts w:asciiTheme="minorHAnsi" w:hAnsiTheme="minorHAnsi" w:cstheme="minorHAnsi"/>
          <w:bCs/>
        </w:rPr>
        <w:t xml:space="preserve"> oraz </w:t>
      </w:r>
      <w:r w:rsidR="00D94A9B" w:rsidRPr="00706E2B">
        <w:rPr>
          <w:rFonts w:asciiTheme="minorHAnsi" w:hAnsiTheme="minorHAnsi" w:cstheme="minorHAnsi"/>
          <w:bCs/>
        </w:rPr>
        <w:t>min. p</w:t>
      </w:r>
      <w:r w:rsidR="00E84C09" w:rsidRPr="00706E2B">
        <w:rPr>
          <w:rFonts w:asciiTheme="minorHAnsi" w:hAnsiTheme="minorHAnsi" w:cstheme="minorHAnsi"/>
          <w:bCs/>
        </w:rPr>
        <w:t>ięcioletnim doświadczeniem</w:t>
      </w:r>
      <w:r w:rsidR="002633A4">
        <w:rPr>
          <w:rFonts w:asciiTheme="minorHAnsi" w:hAnsiTheme="minorHAnsi" w:cstheme="minorHAnsi"/>
          <w:bCs/>
        </w:rPr>
        <w:t xml:space="preserve"> zawodowym.</w:t>
      </w:r>
    </w:p>
    <w:p w14:paraId="047A542C" w14:textId="77777777" w:rsidR="00D94A9B" w:rsidRPr="00706E2B" w:rsidRDefault="00D94A9B" w:rsidP="00AD7BDF">
      <w:pPr>
        <w:jc w:val="both"/>
        <w:rPr>
          <w:rFonts w:asciiTheme="minorHAnsi" w:hAnsiTheme="minorHAnsi" w:cstheme="minorHAnsi"/>
          <w:bCs/>
        </w:rPr>
      </w:pPr>
    </w:p>
    <w:p w14:paraId="63FBC604" w14:textId="77777777" w:rsidR="004D41C5" w:rsidRPr="00706E2B" w:rsidRDefault="004D41C5" w:rsidP="004D41C5">
      <w:pPr>
        <w:ind w:left="1056"/>
        <w:jc w:val="both"/>
        <w:rPr>
          <w:rFonts w:asciiTheme="minorHAnsi" w:hAnsiTheme="minorHAnsi" w:cstheme="minorHAnsi"/>
          <w:b/>
          <w:bCs/>
        </w:rPr>
      </w:pPr>
      <w:r w:rsidRPr="00706E2B">
        <w:rPr>
          <w:rFonts w:asciiTheme="minorHAnsi" w:hAnsiTheme="minorHAnsi" w:cstheme="minorHAnsi"/>
          <w:b/>
          <w:bCs/>
        </w:rPr>
        <w:t>Zamawiający uznaje:</w:t>
      </w:r>
    </w:p>
    <w:p w14:paraId="4CE883D5" w14:textId="77777777" w:rsidR="00E84C09"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a) wymagane uprawnienia do kierowania robotami budowlanymi określone w rozporządzeniu Ministra Inwestycji i Rozwoju z dnia 29 kwietnia 2019 r. w sprawie przygotowania zawodowego do wykonywania samodzielnych funkcji </w:t>
      </w:r>
      <w:r w:rsidR="00E84C09" w:rsidRPr="00706E2B">
        <w:rPr>
          <w:rFonts w:asciiTheme="minorHAnsi" w:hAnsiTheme="minorHAnsi" w:cstheme="minorHAnsi"/>
          <w:bCs/>
        </w:rPr>
        <w:t>technicznych w budownictwie</w:t>
      </w:r>
      <w:r w:rsidR="00D42C50" w:rsidRPr="00706E2B">
        <w:rPr>
          <w:rFonts w:asciiTheme="minorHAnsi" w:hAnsiTheme="minorHAnsi" w:cstheme="minorHAnsi"/>
          <w:bCs/>
        </w:rPr>
        <w:t>;</w:t>
      </w:r>
      <w:r w:rsidR="00E84C09" w:rsidRPr="00706E2B">
        <w:rPr>
          <w:rFonts w:asciiTheme="minorHAnsi" w:hAnsiTheme="minorHAnsi" w:cstheme="minorHAnsi"/>
          <w:bCs/>
        </w:rPr>
        <w:t xml:space="preserve"> </w:t>
      </w:r>
    </w:p>
    <w:p w14:paraId="0F16704D" w14:textId="77777777" w:rsidR="004D41C5"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b) uprawnienia obowiązujące wydane na podstawie wcześniej obowi</w:t>
      </w:r>
      <w:r w:rsidR="00E84C09" w:rsidRPr="00706E2B">
        <w:rPr>
          <w:rFonts w:asciiTheme="minorHAnsi" w:hAnsiTheme="minorHAnsi" w:cstheme="minorHAnsi"/>
          <w:bCs/>
        </w:rPr>
        <w:t>ązujących przepisów prawnych</w:t>
      </w:r>
      <w:r w:rsidR="00D42C50" w:rsidRPr="00706E2B">
        <w:rPr>
          <w:rFonts w:asciiTheme="minorHAnsi" w:hAnsiTheme="minorHAnsi" w:cstheme="minorHAnsi"/>
          <w:bCs/>
        </w:rPr>
        <w:t>;</w:t>
      </w:r>
    </w:p>
    <w:p w14:paraId="6ADEFF5B" w14:textId="77777777" w:rsidR="004D41C5" w:rsidRPr="00706E2B" w:rsidRDefault="004D41C5" w:rsidP="00006D88">
      <w:pPr>
        <w:ind w:left="1056"/>
        <w:jc w:val="both"/>
        <w:rPr>
          <w:rFonts w:asciiTheme="minorHAnsi" w:hAnsiTheme="minorHAnsi" w:cstheme="minorHAnsi"/>
          <w:bCs/>
        </w:rPr>
      </w:pPr>
      <w:r w:rsidRPr="00706E2B">
        <w:rPr>
          <w:rFonts w:asciiTheme="minorHAnsi" w:hAnsiTheme="minorHAnsi" w:cstheme="minorHAnsi"/>
          <w:bCs/>
        </w:rPr>
        <w:t>c) zgodnie z art. 12a ustawy z dnia 7 lipca 1994 r. –</w:t>
      </w:r>
      <w:r w:rsidR="00E84C09" w:rsidRPr="00706E2B">
        <w:rPr>
          <w:rFonts w:asciiTheme="minorHAnsi" w:hAnsiTheme="minorHAnsi" w:cstheme="minorHAnsi"/>
          <w:bCs/>
        </w:rPr>
        <w:t xml:space="preserve"> </w:t>
      </w:r>
      <w:r w:rsidRPr="00706E2B">
        <w:rPr>
          <w:rFonts w:asciiTheme="minorHAnsi" w:hAnsiTheme="minorHAnsi" w:cstheme="minorHAnsi"/>
          <w:bCs/>
        </w:rPr>
        <w:t>Prawo budowlane zamawiający uznaje również wymagane uprawnienia budowlane nabyte w innych niż Rzeczpospolita Polska państwach członkowskich Unii Europejskiej, państwach członkowskich Europejskiego Porozumienia o Wolnym Handlu (EFTA) –</w:t>
      </w:r>
      <w:r w:rsidR="00E84C09" w:rsidRPr="00706E2B">
        <w:rPr>
          <w:rFonts w:asciiTheme="minorHAnsi" w:hAnsiTheme="minorHAnsi" w:cstheme="minorHAnsi"/>
          <w:bCs/>
        </w:rPr>
        <w:t xml:space="preserve"> </w:t>
      </w:r>
      <w:r w:rsidRPr="00706E2B">
        <w:rPr>
          <w:rFonts w:asciiTheme="minorHAnsi" w:hAnsiTheme="minorHAnsi" w:cstheme="minorHAnsi"/>
          <w:bCs/>
        </w:rPr>
        <w:t>stronach umowy o Europejskim Obszarze Gospodarczym, Konfederacji Szwajcarskiej, na zasadach określonych w ustawie z dnia 22 grudnia 2015 r. o zasadach uznawania kwalifikacji zawodowych nabytych w państwach c</w:t>
      </w:r>
      <w:r w:rsidR="00006D88" w:rsidRPr="00706E2B">
        <w:rPr>
          <w:rFonts w:asciiTheme="minorHAnsi" w:hAnsiTheme="minorHAnsi" w:cstheme="minorHAnsi"/>
          <w:bCs/>
        </w:rPr>
        <w:t>złonkowskich Unii Europejskiej.</w:t>
      </w:r>
    </w:p>
    <w:p w14:paraId="07F7278B" w14:textId="77777777" w:rsidR="00AF2F20" w:rsidRPr="00706E2B" w:rsidRDefault="00AF2F20" w:rsidP="00AF2F20">
      <w:pPr>
        <w:ind w:left="1056"/>
        <w:jc w:val="both"/>
        <w:rPr>
          <w:rFonts w:asciiTheme="minorHAnsi" w:hAnsiTheme="minorHAnsi" w:cstheme="minorHAnsi"/>
          <w:bCs/>
        </w:rPr>
      </w:pPr>
    </w:p>
    <w:p w14:paraId="2FB4BF1D" w14:textId="77777777" w:rsidR="00AF2F20" w:rsidRPr="00706E2B" w:rsidRDefault="00AF2F20" w:rsidP="00AD7BDF">
      <w:pPr>
        <w:pStyle w:val="Akapitzlist"/>
        <w:numPr>
          <w:ilvl w:val="0"/>
          <w:numId w:val="7"/>
        </w:numPr>
        <w:jc w:val="both"/>
        <w:rPr>
          <w:rFonts w:asciiTheme="minorHAnsi" w:hAnsiTheme="minorHAnsi" w:cstheme="minorHAnsi"/>
          <w:b/>
        </w:rPr>
      </w:pPr>
      <w:r w:rsidRPr="00706E2B">
        <w:rPr>
          <w:rFonts w:asciiTheme="minorHAnsi" w:hAnsiTheme="minorHAnsi" w:cstheme="minorHAnsi"/>
          <w:b/>
        </w:rPr>
        <w:t>Zamawiający, w stosunku do Wykonawców wspólnie ubiegających się o udzielenie zamówienia, w odniesieniu do warunku dotyczącego zdolności technicznej lub zawodowej – dopuszcza łączne spełnianie warunku przez Wykonawców.</w:t>
      </w:r>
    </w:p>
    <w:p w14:paraId="4414772E" w14:textId="77777777" w:rsidR="00E84C09" w:rsidRPr="00706E2B" w:rsidRDefault="00E84C09" w:rsidP="00E84C09">
      <w:pPr>
        <w:ind w:left="708"/>
        <w:jc w:val="both"/>
        <w:rPr>
          <w:rFonts w:asciiTheme="minorHAnsi" w:hAnsiTheme="minorHAnsi" w:cstheme="minorHAnsi"/>
          <w:b/>
          <w:bCs/>
        </w:rPr>
      </w:pPr>
      <w:r w:rsidRPr="00706E2B">
        <w:rPr>
          <w:rFonts w:asciiTheme="minorHAnsi" w:hAnsiTheme="minorHAnsi" w:cstheme="minorHAnsi"/>
          <w:b/>
          <w:bCs/>
        </w:rPr>
        <w:t xml:space="preserve">W przypadku składania oferty przez dwóch lub więcej Wykonawców warunek jest spełniony, jeżeli wszyscy wykonawcy łącznie wykażą dysponowanie osobami zdolnymi do wykonania zamówienia. </w:t>
      </w:r>
    </w:p>
    <w:p w14:paraId="602CE9AA" w14:textId="77777777" w:rsidR="00E84C09" w:rsidRPr="00706E2B" w:rsidRDefault="00E84C09" w:rsidP="00E84C09">
      <w:pPr>
        <w:jc w:val="both"/>
        <w:rPr>
          <w:rFonts w:asciiTheme="minorHAnsi" w:hAnsiTheme="minorHAnsi" w:cstheme="minorHAnsi"/>
        </w:rPr>
      </w:pPr>
    </w:p>
    <w:p w14:paraId="360D0350" w14:textId="77777777" w:rsidR="00AF2F20" w:rsidRPr="00706E2B" w:rsidRDefault="00AF2F20" w:rsidP="00006D88">
      <w:pPr>
        <w:pStyle w:val="Default"/>
        <w:jc w:val="center"/>
        <w:rPr>
          <w:rFonts w:asciiTheme="minorHAnsi" w:hAnsiTheme="minorHAnsi" w:cstheme="minorHAnsi"/>
          <w:color w:val="auto"/>
        </w:rPr>
      </w:pPr>
    </w:p>
    <w:p w14:paraId="2C44E4C3" w14:textId="77777777" w:rsidR="001753B8" w:rsidRPr="00706E2B" w:rsidRDefault="00E43F07" w:rsidP="001753B8">
      <w:pPr>
        <w:pStyle w:val="Default"/>
        <w:jc w:val="both"/>
        <w:rPr>
          <w:rFonts w:asciiTheme="minorHAnsi" w:hAnsiTheme="minorHAnsi" w:cstheme="minorHAnsi"/>
          <w:b/>
          <w:color w:val="auto"/>
        </w:rPr>
      </w:pPr>
      <w:r w:rsidRPr="00706E2B">
        <w:rPr>
          <w:rFonts w:asciiTheme="minorHAnsi" w:hAnsiTheme="minorHAnsi" w:cstheme="minorHAnsi"/>
          <w:b/>
          <w:color w:val="auto"/>
        </w:rPr>
        <w:t>Rozdział VII:</w:t>
      </w:r>
      <w:r w:rsidR="001753B8" w:rsidRPr="00706E2B">
        <w:rPr>
          <w:rFonts w:asciiTheme="minorHAnsi" w:hAnsiTheme="minorHAnsi" w:cstheme="minorHAnsi"/>
          <w:b/>
          <w:color w:val="auto"/>
        </w:rPr>
        <w:t xml:space="preserve"> Podstawy wykluczenia z postępowania</w:t>
      </w:r>
    </w:p>
    <w:p w14:paraId="6A08D85E" w14:textId="77777777" w:rsidR="001753B8" w:rsidRPr="00706E2B"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706E2B" w:rsidRDefault="001753B8" w:rsidP="00D42C50">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lastRenderedPageBreak/>
        <w:t>Z postępowania o udzielenie zamówienia wyklucza się Wykonawców, w stosunku do których zachodzi którakolwiek z okoliczności wskazanych:</w:t>
      </w:r>
    </w:p>
    <w:p w14:paraId="6469205F" w14:textId="77777777" w:rsidR="001753B8" w:rsidRPr="00706E2B" w:rsidRDefault="001753B8" w:rsidP="00D42C50">
      <w:pPr>
        <w:pStyle w:val="Akapitzlist"/>
        <w:ind w:left="567"/>
        <w:jc w:val="both"/>
        <w:rPr>
          <w:rFonts w:asciiTheme="minorHAnsi" w:hAnsiTheme="minorHAnsi" w:cstheme="minorHAnsi"/>
        </w:rPr>
      </w:pPr>
    </w:p>
    <w:p w14:paraId="300BD66C" w14:textId="77777777" w:rsidR="00FB3941" w:rsidRPr="00706E2B" w:rsidRDefault="001753B8" w:rsidP="00E43F07">
      <w:pPr>
        <w:pStyle w:val="Teksttreci0"/>
        <w:numPr>
          <w:ilvl w:val="0"/>
          <w:numId w:val="38"/>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108 ust. 1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tj.</w:t>
      </w:r>
      <w:bookmarkStart w:id="3" w:name="mip59346950"/>
      <w:bookmarkEnd w:id="3"/>
      <w:r w:rsidR="00D42C50" w:rsidRPr="00706E2B">
        <w:rPr>
          <w:rFonts w:asciiTheme="minorHAnsi" w:hAnsiTheme="minorHAnsi" w:cstheme="minorHAnsi"/>
          <w:sz w:val="24"/>
          <w:szCs w:val="24"/>
        </w:rPr>
        <w:t xml:space="preserve"> </w:t>
      </w:r>
      <w:r w:rsidR="004F4BD0" w:rsidRPr="00706E2B">
        <w:rPr>
          <w:rFonts w:asciiTheme="minorHAnsi" w:hAnsiTheme="minorHAnsi" w:cstheme="minorHAnsi"/>
        </w:rPr>
        <w:t xml:space="preserve"> </w:t>
      </w:r>
      <w:r w:rsidR="00D42C50" w:rsidRPr="00706E2B">
        <w:rPr>
          <w:rFonts w:asciiTheme="minorHAnsi" w:hAnsiTheme="minorHAnsi" w:cstheme="minorHAnsi"/>
        </w:rPr>
        <w:t xml:space="preserve">- </w:t>
      </w:r>
      <w:r w:rsidR="00D42C50" w:rsidRPr="00706E2B">
        <w:rPr>
          <w:rFonts w:asciiTheme="minorHAnsi" w:hAnsiTheme="minorHAnsi" w:cstheme="minorHAnsi"/>
          <w:sz w:val="24"/>
          <w:szCs w:val="24"/>
        </w:rPr>
        <w:t xml:space="preserve">Z </w:t>
      </w:r>
      <w:r w:rsidR="004F4BD0" w:rsidRPr="00706E2B">
        <w:rPr>
          <w:rFonts w:asciiTheme="minorHAnsi" w:hAnsiTheme="minorHAnsi" w:cstheme="minorHAnsi"/>
          <w:sz w:val="24"/>
          <w:szCs w:val="24"/>
        </w:rPr>
        <w:t>postępowania o udzielenie zamówienia wyklucza się wykonawcę:</w:t>
      </w:r>
    </w:p>
    <w:p w14:paraId="512DB504" w14:textId="77777777" w:rsidR="00FB3941" w:rsidRPr="00706E2B" w:rsidRDefault="004F4BD0" w:rsidP="00D42C50">
      <w:pPr>
        <w:ind w:left="502" w:firstLine="206"/>
        <w:jc w:val="both"/>
        <w:rPr>
          <w:rFonts w:asciiTheme="minorHAnsi" w:hAnsiTheme="minorHAnsi" w:cstheme="minorHAnsi"/>
        </w:rPr>
      </w:pPr>
      <w:bookmarkStart w:id="4" w:name="mip59346952"/>
      <w:bookmarkEnd w:id="4"/>
      <w:r w:rsidRPr="00706E2B">
        <w:rPr>
          <w:rFonts w:asciiTheme="minorHAnsi" w:hAnsiTheme="minorHAnsi" w:cstheme="minorHAnsi"/>
        </w:rPr>
        <w:t xml:space="preserve">1) będącego osobą fizyczną, którego prawomocnie skazano za przestępstwo: </w:t>
      </w:r>
    </w:p>
    <w:p w14:paraId="618634BD" w14:textId="77777777" w:rsidR="00FB3941" w:rsidRPr="00706E2B" w:rsidRDefault="004F4BD0" w:rsidP="00E43F07">
      <w:pPr>
        <w:pStyle w:val="Tekstpodstawowywcity2"/>
        <w:numPr>
          <w:ilvl w:val="0"/>
          <w:numId w:val="48"/>
        </w:numPr>
      </w:pPr>
      <w:r w:rsidRPr="00706E2B">
        <w:t xml:space="preserve">udziału w zorganizowanej grupie przestępczej albo związku mającym na celu popełnienie przestępstwa lub przestępstwa skarbowego, o którym mowa w art. 258 Kodeksu karnego, </w:t>
      </w:r>
    </w:p>
    <w:p w14:paraId="74A23224" w14:textId="2A4B4979"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handlu ludźmi, o którym mowa w art. 189a Kodeksu karnego, </w:t>
      </w:r>
    </w:p>
    <w:p w14:paraId="0D6A761C" w14:textId="5B6D888F"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 którym mowa w art. 228-230a, art. 250a Kodeksu karnego lub w art. 46 lub art. 48 ustawy z dnia 25 czerwca 2010 r. o sporcie, </w:t>
      </w:r>
    </w:p>
    <w:p w14:paraId="4841BA5B"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1C97190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 charakterze terrorystycznym, o którym mowa w art. 115 § 20 Kodeksu karnego, lub mające na celu popełnienie tego przestępstwa, </w:t>
      </w:r>
    </w:p>
    <w:p w14:paraId="6BA76DC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powierzenia wykonywania pracy małoletniemu cudzoziemcowi, o którym mowa w art. 9 ust. 2 ustawy z dnia 15 czerwca 2012 r. o skutkach powierzania wykonywania pracy cudzoziemcom przebywającym wbrew przepisom na terytorium Rzeczypospolitej Polskiej (Dz.U. poz. 769 oraz z 2020 r. poz. 2023), </w:t>
      </w:r>
    </w:p>
    <w:p w14:paraId="112AE4B4"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5948177" w14:textId="77777777" w:rsidR="00FB3941" w:rsidRPr="00706E2B" w:rsidRDefault="004F4BD0" w:rsidP="00E43F07">
      <w:pPr>
        <w:pStyle w:val="Akapitzlist"/>
        <w:numPr>
          <w:ilvl w:val="0"/>
          <w:numId w:val="48"/>
        </w:numPr>
        <w:jc w:val="both"/>
        <w:rPr>
          <w:rFonts w:asciiTheme="minorHAnsi" w:hAnsiTheme="minorHAnsi" w:cstheme="minorHAnsi"/>
        </w:rPr>
      </w:pPr>
      <w:r w:rsidRPr="00706E2B">
        <w:rPr>
          <w:rFonts w:asciiTheme="minorHAnsi" w:hAnsiTheme="minorHAnsi" w:cstheme="minorHAnsi"/>
        </w:rPr>
        <w:t xml:space="preserve">o którym mowa w </w:t>
      </w:r>
      <w:hyperlink r:id="rId11" w:history="1">
        <w:r w:rsidRPr="00706E2B">
          <w:rPr>
            <w:rFonts w:asciiTheme="minorHAnsi" w:hAnsiTheme="minorHAnsi" w:cstheme="minorHAnsi"/>
          </w:rPr>
          <w:t>art. 9 ust. 1 i 3</w:t>
        </w:r>
      </w:hyperlink>
      <w:r w:rsidRPr="00706E2B">
        <w:rPr>
          <w:rFonts w:asciiTheme="minorHAnsi" w:hAnsiTheme="minorHAnsi" w:cstheme="minorHAnsi"/>
        </w:rPr>
        <w:t xml:space="preserve"> lub </w:t>
      </w:r>
      <w:hyperlink r:id="rId12" w:history="1">
        <w:r w:rsidRPr="00706E2B">
          <w:rPr>
            <w:rFonts w:asciiTheme="minorHAnsi" w:hAnsiTheme="minorHAnsi" w:cstheme="minorHAnsi"/>
          </w:rPr>
          <w:t>art. 10</w:t>
        </w:r>
      </w:hyperlink>
      <w:r w:rsidRPr="00706E2B">
        <w:rPr>
          <w:rFonts w:asciiTheme="minorHAnsi" w:hAnsiTheme="minorHAnsi" w:cstheme="minorHAnsi"/>
        </w:rPr>
        <w:t xml:space="preserve"> ustawy z dnia 15 czerwca 2012 r. o skutkach powierzania wykonywania pracy cudzoziemcom przebywającym wbrew przepisom na terytorium Rzeczypospolitej Polskiej - lub za odpowiedni czyn zabroniony określony w przepisach prawa obcego; </w:t>
      </w:r>
    </w:p>
    <w:p w14:paraId="1D37954A" w14:textId="77777777" w:rsidR="002E1F9E" w:rsidRPr="00706E2B" w:rsidRDefault="002E1F9E" w:rsidP="00D42C50">
      <w:pPr>
        <w:jc w:val="both"/>
        <w:rPr>
          <w:rFonts w:asciiTheme="minorHAnsi" w:hAnsiTheme="minorHAnsi" w:cstheme="minorHAnsi"/>
        </w:rPr>
      </w:pPr>
    </w:p>
    <w:p w14:paraId="7866F04D" w14:textId="77777777" w:rsidR="00FB3941" w:rsidRPr="00706E2B" w:rsidRDefault="004F4BD0" w:rsidP="00D42C50">
      <w:pPr>
        <w:ind w:left="502"/>
        <w:jc w:val="both"/>
        <w:rPr>
          <w:rFonts w:asciiTheme="minorHAnsi" w:hAnsiTheme="minorHAnsi" w:cstheme="minorHAnsi"/>
        </w:rPr>
      </w:pPr>
      <w:bookmarkStart w:id="5" w:name="mip59346953"/>
      <w:bookmarkEnd w:id="5"/>
      <w:r w:rsidRPr="00706E2B">
        <w:rPr>
          <w:rFonts w:asciiTheme="minorHAnsi" w:hAnsiTheme="minorHAnsi" w:cstheme="minorHAnsi"/>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01DB18F" w14:textId="77777777" w:rsidR="002E1F9E" w:rsidRPr="00706E2B" w:rsidRDefault="002E1F9E" w:rsidP="00D42C50">
      <w:pPr>
        <w:ind w:left="502"/>
        <w:jc w:val="both"/>
        <w:rPr>
          <w:rFonts w:asciiTheme="minorHAnsi" w:hAnsiTheme="minorHAnsi" w:cstheme="minorHAnsi"/>
        </w:rPr>
      </w:pPr>
    </w:p>
    <w:p w14:paraId="2E3190E5" w14:textId="77777777" w:rsidR="00FB3941" w:rsidRPr="00706E2B" w:rsidRDefault="004F4BD0" w:rsidP="00D42C50">
      <w:pPr>
        <w:ind w:left="502"/>
        <w:jc w:val="both"/>
        <w:rPr>
          <w:rFonts w:asciiTheme="minorHAnsi" w:hAnsiTheme="minorHAnsi" w:cstheme="minorHAnsi"/>
        </w:rPr>
      </w:pPr>
      <w:bookmarkStart w:id="6" w:name="mip59346954"/>
      <w:bookmarkEnd w:id="6"/>
      <w:r w:rsidRPr="00706E2B">
        <w:rPr>
          <w:rFonts w:asciiTheme="minorHAnsi" w:hAnsiTheme="minorHAnsi" w:cstheme="minorHAnsi"/>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w:t>
      </w:r>
      <w:r w:rsidRPr="00706E2B">
        <w:rPr>
          <w:rFonts w:asciiTheme="minorHAnsi" w:hAnsiTheme="minorHAnsi" w:cstheme="minorHAnsi"/>
        </w:rPr>
        <w:lastRenderedPageBreak/>
        <w:t>płatności należnych podatków, opłat lub składek na ubezpieczenie społeczne lub zdrowotne wraz z odsetkami lub grzywnami lub zawarł wiążące porozumienie w sprawie spłaty tych należności;</w:t>
      </w:r>
    </w:p>
    <w:p w14:paraId="3E9061C8" w14:textId="77777777" w:rsidR="00D42C50" w:rsidRPr="00706E2B" w:rsidRDefault="00D42C50" w:rsidP="00D42C50">
      <w:pPr>
        <w:ind w:left="502"/>
        <w:jc w:val="both"/>
        <w:rPr>
          <w:rFonts w:asciiTheme="minorHAnsi" w:hAnsiTheme="minorHAnsi" w:cstheme="minorHAnsi"/>
        </w:rPr>
      </w:pPr>
      <w:bookmarkStart w:id="7" w:name="mip59346955"/>
      <w:bookmarkEnd w:id="7"/>
    </w:p>
    <w:p w14:paraId="4403FF29"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4) wobec którego prawomocnie orzeczono zakaz ubiegania się o zamówienia publiczne; </w:t>
      </w:r>
    </w:p>
    <w:p w14:paraId="6860A900" w14:textId="77777777" w:rsidR="00D42C50" w:rsidRPr="00706E2B" w:rsidRDefault="00D42C50" w:rsidP="00D42C50">
      <w:pPr>
        <w:ind w:left="502"/>
        <w:jc w:val="both"/>
        <w:rPr>
          <w:rFonts w:asciiTheme="minorHAnsi" w:hAnsiTheme="minorHAnsi" w:cstheme="minorHAnsi"/>
        </w:rPr>
      </w:pPr>
      <w:bookmarkStart w:id="8" w:name="mip59346956"/>
      <w:bookmarkEnd w:id="8"/>
    </w:p>
    <w:p w14:paraId="5F404E6C"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410D74E1" w14:textId="77777777" w:rsidR="00D42C50" w:rsidRPr="00706E2B" w:rsidRDefault="00D42C50" w:rsidP="00D42C50">
      <w:pPr>
        <w:ind w:left="502"/>
        <w:jc w:val="both"/>
        <w:rPr>
          <w:rFonts w:asciiTheme="minorHAnsi" w:hAnsiTheme="minorHAnsi" w:cstheme="minorHAnsi"/>
        </w:rPr>
      </w:pPr>
      <w:bookmarkStart w:id="9" w:name="mip59346957"/>
      <w:bookmarkEnd w:id="9"/>
    </w:p>
    <w:p w14:paraId="3C49A7F1" w14:textId="77777777" w:rsidR="00FB3941" w:rsidRPr="00706E2B" w:rsidRDefault="004F4BD0" w:rsidP="00D42C50">
      <w:pPr>
        <w:ind w:left="502"/>
        <w:jc w:val="both"/>
        <w:rPr>
          <w:rFonts w:asciiTheme="minorHAnsi" w:hAnsiTheme="minorHAnsi" w:cstheme="minorHAnsi"/>
        </w:rPr>
      </w:pPr>
      <w:r w:rsidRPr="00706E2B">
        <w:rPr>
          <w:rFonts w:asciiTheme="minorHAnsi" w:hAnsiTheme="minorHAnsi" w:cstheme="minorHAnsi"/>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0BC97F9" w14:textId="77777777" w:rsidR="001753B8" w:rsidRPr="00706E2B" w:rsidRDefault="001753B8" w:rsidP="001753B8">
      <w:pPr>
        <w:pStyle w:val="Teksttreci0"/>
        <w:shd w:val="clear" w:color="auto" w:fill="auto"/>
        <w:spacing w:line="240" w:lineRule="auto"/>
        <w:ind w:left="862" w:firstLine="0"/>
        <w:jc w:val="both"/>
        <w:rPr>
          <w:rFonts w:asciiTheme="minorHAnsi" w:hAnsiTheme="minorHAnsi" w:cstheme="minorHAnsi"/>
          <w:sz w:val="24"/>
          <w:szCs w:val="24"/>
        </w:rPr>
      </w:pPr>
    </w:p>
    <w:p w14:paraId="0E1F19FB" w14:textId="77777777" w:rsidR="001753B8" w:rsidRPr="00706E2B" w:rsidRDefault="001753B8" w:rsidP="00E43F07">
      <w:pPr>
        <w:pStyle w:val="Teksttreci0"/>
        <w:numPr>
          <w:ilvl w:val="0"/>
          <w:numId w:val="38"/>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109 ust. 1 pkt. 4, 5, 7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p w14:paraId="5A3462A9" w14:textId="77777777" w:rsidR="001753B8" w:rsidRPr="00706E2B" w:rsidRDefault="002E1F9E" w:rsidP="00E43F07">
      <w:pPr>
        <w:pStyle w:val="pkt"/>
        <w:numPr>
          <w:ilvl w:val="0"/>
          <w:numId w:val="39"/>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 Wykonawcę, </w:t>
      </w:r>
      <w:r w:rsidR="001753B8" w:rsidRPr="00706E2B">
        <w:rPr>
          <w:rFonts w:asciiTheme="minorHAnsi" w:hAnsiTheme="minorHAnsi" w:cstheme="minorHAnsi"/>
          <w:bCs/>
          <w:kern w:val="32"/>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6B9DB3E" w14:textId="77777777" w:rsidR="001753B8" w:rsidRPr="00706E2B" w:rsidRDefault="002E1F9E" w:rsidP="00E43F07">
      <w:pPr>
        <w:pStyle w:val="pkt"/>
        <w:numPr>
          <w:ilvl w:val="0"/>
          <w:numId w:val="39"/>
        </w:numPr>
        <w:spacing w:before="0" w:after="0"/>
        <w:rPr>
          <w:rFonts w:asciiTheme="minorHAnsi" w:hAnsiTheme="minorHAnsi" w:cstheme="minorHAnsi"/>
          <w:b/>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77777777" w:rsidR="001753B8" w:rsidRPr="00706E2B" w:rsidRDefault="002E1F9E" w:rsidP="00E43F07">
      <w:pPr>
        <w:pStyle w:val="pkt"/>
        <w:numPr>
          <w:ilvl w:val="0"/>
          <w:numId w:val="39"/>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AFDB7CA" w14:textId="77777777" w:rsidR="001753B8" w:rsidRPr="00706E2B"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706E2B" w:rsidRDefault="001753B8" w:rsidP="000D5EA8">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ab/>
        <w:t xml:space="preserve">Wykluczenie Wykonawcy następuje zgodnie z art. 111 ustawy </w:t>
      </w:r>
      <w:proofErr w:type="spellStart"/>
      <w:r w:rsidRPr="00706E2B">
        <w:rPr>
          <w:rFonts w:asciiTheme="minorHAnsi" w:hAnsiTheme="minorHAnsi" w:cstheme="minorHAnsi"/>
        </w:rPr>
        <w:t>pzp</w:t>
      </w:r>
      <w:proofErr w:type="spellEnd"/>
      <w:r w:rsidR="002E1F9E" w:rsidRPr="00706E2B">
        <w:rPr>
          <w:rFonts w:asciiTheme="minorHAnsi" w:hAnsiTheme="minorHAnsi" w:cstheme="minorHAnsi"/>
        </w:rPr>
        <w:t>.</w:t>
      </w:r>
    </w:p>
    <w:p w14:paraId="0C69BA35" w14:textId="77777777" w:rsidR="002E1F9E" w:rsidRPr="00706E2B" w:rsidRDefault="002E1F9E" w:rsidP="00DB351B">
      <w:pPr>
        <w:jc w:val="both"/>
        <w:rPr>
          <w:rFonts w:asciiTheme="minorHAnsi" w:hAnsiTheme="minorHAnsi" w:cstheme="minorHAnsi"/>
        </w:rPr>
      </w:pPr>
    </w:p>
    <w:p w14:paraId="4F193F92" w14:textId="77777777" w:rsidR="00D42C50"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rPr>
        <w:lastRenderedPageBreak/>
        <w:t>Wykonawca</w:t>
      </w:r>
      <w:r w:rsidRPr="00706E2B">
        <w:rPr>
          <w:rFonts w:asciiTheme="minorHAnsi" w:hAnsiTheme="minorHAnsi" w:cstheme="minorHAnsi"/>
          <w:shd w:val="clear" w:color="auto" w:fill="FFFFFF"/>
        </w:rPr>
        <w:t xml:space="preserve"> nie podlega wykluczeniu w okolicznościach określonych w art. 108 ust. 1 pkt 1, 2 i 5 ustawy, jeżeli udowodni Zamawiającemu, że spełnił łącznie przesłanki wskazane w art. 110 ust. 2 ustawy. </w:t>
      </w:r>
    </w:p>
    <w:p w14:paraId="16A8A659" w14:textId="77777777" w:rsidR="00D42C50" w:rsidRPr="00706E2B" w:rsidRDefault="00D42C50" w:rsidP="00D42C50">
      <w:pPr>
        <w:pStyle w:val="Akapitzlist"/>
        <w:rPr>
          <w:shd w:val="clear" w:color="auto" w:fill="FFFFFF"/>
        </w:rPr>
      </w:pPr>
    </w:p>
    <w:p w14:paraId="5F0263CB" w14:textId="77777777" w:rsidR="002E1F9E"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shd w:val="clear" w:color="auto" w:fill="FFFFFF"/>
        </w:rPr>
        <w:t>Zamawiający oceni, czy podjęte przez Wykonawcę czynności, o których mowa w art. 110 ust. 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706E2B" w:rsidRDefault="002E1F9E" w:rsidP="00DB351B">
      <w:pPr>
        <w:jc w:val="both"/>
        <w:rPr>
          <w:rFonts w:asciiTheme="minorHAnsi" w:hAnsiTheme="minorHAnsi" w:cstheme="minorHAnsi"/>
        </w:rPr>
      </w:pPr>
    </w:p>
    <w:p w14:paraId="23F27FE9" w14:textId="77777777" w:rsidR="00E70119" w:rsidRPr="00706E2B" w:rsidRDefault="00E70119" w:rsidP="00E70119">
      <w:pPr>
        <w:pStyle w:val="Akapitzlist"/>
        <w:ind w:left="567"/>
        <w:jc w:val="both"/>
        <w:rPr>
          <w:rFonts w:asciiTheme="minorHAnsi" w:hAnsiTheme="minorHAnsi" w:cstheme="minorHAnsi"/>
        </w:rPr>
      </w:pPr>
    </w:p>
    <w:p w14:paraId="2921CB2A" w14:textId="77777777" w:rsidR="00E70119" w:rsidRPr="00706E2B" w:rsidRDefault="00E43F07" w:rsidP="00E70119">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VIII:</w:t>
      </w:r>
      <w:r w:rsidR="00E70119" w:rsidRPr="00706E2B">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p>
    <w:p w14:paraId="107BC29B" w14:textId="77777777" w:rsidR="00E70119" w:rsidRPr="00706E2B" w:rsidRDefault="00E70119" w:rsidP="00E70119">
      <w:pPr>
        <w:autoSpaceDE w:val="0"/>
        <w:autoSpaceDN w:val="0"/>
        <w:adjustRightInd w:val="0"/>
        <w:jc w:val="both"/>
        <w:rPr>
          <w:rFonts w:asciiTheme="minorHAnsi" w:eastAsia="Times New Roman" w:hAnsiTheme="minorHAnsi" w:cstheme="minorHAnsi"/>
          <w:b/>
          <w:bCs/>
        </w:rPr>
      </w:pPr>
    </w:p>
    <w:p w14:paraId="76E57E8F" w14:textId="77777777"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706E2B">
        <w:rPr>
          <w:rFonts w:asciiTheme="minorHAnsi" w:eastAsia="Times New Roman" w:hAnsiTheme="minorHAnsi" w:cstheme="minorHAnsi"/>
          <w:bCs/>
        </w:rPr>
        <w:t xml:space="preserve">w zakresie wskazanym przez </w:t>
      </w:r>
      <w:r w:rsidR="004A6D63" w:rsidRPr="00706E2B">
        <w:rPr>
          <w:rFonts w:asciiTheme="minorHAnsi" w:eastAsia="Times New Roman" w:hAnsiTheme="minorHAnsi" w:cstheme="minorHAnsi"/>
          <w:bCs/>
        </w:rPr>
        <w:t>Zamawiającego</w:t>
      </w:r>
      <w:r w:rsidR="00F51020"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 xml:space="preserve">oraz o braku podstaw do wykluczenia z postępowania – zgodnie z </w:t>
      </w:r>
      <w:r w:rsidR="004A6D63" w:rsidRPr="00706E2B">
        <w:rPr>
          <w:rFonts w:asciiTheme="minorHAnsi" w:eastAsia="Times New Roman" w:hAnsiTheme="minorHAnsi" w:cstheme="minorHAnsi"/>
          <w:b/>
          <w:bCs/>
        </w:rPr>
        <w:t>załącznikiem nr 3</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5D353460" w14:textId="77777777" w:rsidR="009729FE" w:rsidRPr="00706E2B" w:rsidRDefault="009729FE" w:rsidP="00E70119">
      <w:pPr>
        <w:pStyle w:val="Akapitzlist"/>
        <w:autoSpaceDE w:val="0"/>
        <w:autoSpaceDN w:val="0"/>
        <w:adjustRightInd w:val="0"/>
        <w:jc w:val="both"/>
        <w:rPr>
          <w:rFonts w:asciiTheme="minorHAnsi" w:eastAsia="Times New Roman" w:hAnsiTheme="minorHAnsi" w:cstheme="minorHAnsi"/>
          <w:b/>
          <w:bCs/>
        </w:rPr>
      </w:pPr>
    </w:p>
    <w:p w14:paraId="5D272D9A" w14:textId="77777777" w:rsidR="00E70119" w:rsidRPr="00706E2B" w:rsidRDefault="00E70119" w:rsidP="00E7011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bCs/>
        </w:rPr>
        <w:t xml:space="preserve">UWAGA! </w:t>
      </w:r>
      <w:r w:rsidRPr="00706E2B">
        <w:rPr>
          <w:rFonts w:asciiTheme="minorHAnsi" w:eastAsia="Times New Roman" w:hAnsiTheme="minorHAnsi" w:cstheme="minorHAnsi"/>
          <w:bCs/>
        </w:rPr>
        <w:t>W przypadku wspólnego ubiegania się o zamówienie przez wykonawców oświadczenie składa każdy z wykonawców wspólnie ubiegających się o zamówienie.</w:t>
      </w:r>
    </w:p>
    <w:p w14:paraId="430D47E9" w14:textId="77777777" w:rsidR="00F51020" w:rsidRPr="00706E2B" w:rsidRDefault="00F51020" w:rsidP="000D5EA8">
      <w:pPr>
        <w:numPr>
          <w:ilvl w:val="0"/>
          <w:numId w:val="10"/>
        </w:numPr>
        <w:suppressAutoHyphens/>
        <w:autoSpaceDE w:val="0"/>
        <w:spacing w:after="60"/>
        <w:jc w:val="both"/>
        <w:rPr>
          <w:rFonts w:asciiTheme="minorHAnsi" w:hAnsiTheme="minorHAnsi" w:cstheme="minorHAnsi"/>
        </w:rPr>
      </w:pPr>
      <w:r w:rsidRPr="00706E2B">
        <w:rPr>
          <w:rFonts w:asciiTheme="minorHAnsi" w:hAnsiTheme="minorHAnsi" w:cstheme="minorHAnsi"/>
          <w:bCs/>
        </w:rPr>
        <w:t>Wykonawca do oferty dołącza również:</w:t>
      </w:r>
    </w:p>
    <w:p w14:paraId="6F8C7CC0" w14:textId="77777777" w:rsidR="00F51020" w:rsidRPr="00706E2B" w:rsidRDefault="00F51020" w:rsidP="00E43F07">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77777777" w:rsidR="00F51020" w:rsidRPr="00706E2B" w:rsidRDefault="00F51020" w:rsidP="00E43F07">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W przypadku Wykonawców wspólnie ubiegających się o udzielenie zamówienia, dokument ustanawiający Pełnomocnika do reprezentowania ich w postępowaniu o udzielenie zamówienia albo reprezentowania w postępowaniu i zawarcia umowy w sprawie niniejszego zamówienia publicznego.</w:t>
      </w:r>
    </w:p>
    <w:p w14:paraId="79E05890" w14:textId="77777777" w:rsidR="005F2B53" w:rsidRPr="00706E2B" w:rsidRDefault="005F2B53" w:rsidP="00E43F07">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Potwierdzenie przelewu wadium</w:t>
      </w:r>
      <w:r w:rsidR="00D66599" w:rsidRPr="00706E2B">
        <w:rPr>
          <w:rFonts w:asciiTheme="minorHAnsi" w:hAnsiTheme="minorHAnsi" w:cstheme="minorHAnsi"/>
          <w:iCs/>
        </w:rPr>
        <w:t>.</w:t>
      </w:r>
    </w:p>
    <w:p w14:paraId="2EB29668" w14:textId="77777777" w:rsidR="005F2B53" w:rsidRPr="00706E2B" w:rsidRDefault="004A6D63" w:rsidP="004A6D63">
      <w:pPr>
        <w:numPr>
          <w:ilvl w:val="1"/>
          <w:numId w:val="42"/>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706E2B">
        <w:rPr>
          <w:rFonts w:asciiTheme="minorHAnsi" w:hAnsiTheme="minorHAnsi" w:cstheme="minorHAnsi"/>
          <w:iCs/>
        </w:rPr>
        <w:t>będnymi zasobami tych podmiotów (zgodnie z informacją zawartą w Rozdziale IX).</w:t>
      </w:r>
    </w:p>
    <w:p w14:paraId="1440E4A2" w14:textId="77777777" w:rsidR="00F51020" w:rsidRPr="00706E2B" w:rsidRDefault="00F51020" w:rsidP="00F51020">
      <w:pPr>
        <w:rPr>
          <w:rFonts w:asciiTheme="minorHAnsi" w:eastAsia="Times New Roman" w:hAnsiTheme="minorHAnsi" w:cstheme="minorHAnsi"/>
          <w:bCs/>
        </w:rPr>
      </w:pPr>
    </w:p>
    <w:p w14:paraId="188FCDF5" w14:textId="77777777"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Jeżeli </w:t>
      </w:r>
      <w:r w:rsidRPr="00706E2B">
        <w:rPr>
          <w:rFonts w:asciiTheme="minorHAnsi" w:hAnsiTheme="minorHAnsi" w:cstheme="minorHAnsi"/>
        </w:rPr>
        <w:t xml:space="preserve">Wykonawca ma siedzibę lub miejsce zamieszkania poza terytorium Rzeczypospolitej Polskiej, zamiast dokumentu, o których mowa w pkt 4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2), składa dokument lub dokumenty wystawione w kraju, w którym wykonawca ma siedzibę lub miejsce zamieszkania, potwierdzające odpowiednio, że nie otwarto jego likwidacji ani nie ogłoszono upadłości. </w:t>
      </w:r>
      <w:r w:rsidRPr="00706E2B">
        <w:rPr>
          <w:rFonts w:asciiTheme="minorHAnsi" w:hAnsiTheme="minorHAnsi" w:cstheme="minorHAnsi"/>
        </w:rPr>
        <w:lastRenderedPageBreak/>
        <w:t>Dokument, o którym mowa powyżej, powinien być wystawiony nie wcześniej niż 6 miesięcy przed upływem terminu składania ofert.</w:t>
      </w:r>
    </w:p>
    <w:p w14:paraId="5FDCDED5" w14:textId="77777777" w:rsidR="00F51020" w:rsidRPr="00706E2B"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77777777"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 xml:space="preserve">Jeżeli w kraju, w którym Wykonawca ma siedzibę lub miejsce zamieszkania, nie wydaje się dokumentów, o których mowa w pkt 4 </w:t>
      </w:r>
      <w:proofErr w:type="spellStart"/>
      <w:r w:rsidRPr="00706E2B">
        <w:rPr>
          <w:rFonts w:asciiTheme="minorHAnsi" w:hAnsiTheme="minorHAnsi" w:cstheme="minorHAnsi"/>
        </w:rPr>
        <w:t>ppkt</w:t>
      </w:r>
      <w:proofErr w:type="spellEnd"/>
      <w:r w:rsidRPr="00706E2B">
        <w:rPr>
          <w:rFonts w:asciiTheme="minorHAnsi" w:hAnsiTheme="minorHAnsi" w:cstheme="minorHAnsi"/>
        </w:rPr>
        <w:t xml:space="preserve">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18EC523B" w14:textId="77777777" w:rsidR="00F51020" w:rsidRPr="00706E2B" w:rsidRDefault="00F51020" w:rsidP="00E70119">
      <w:pPr>
        <w:pStyle w:val="Akapitzlist"/>
        <w:autoSpaceDE w:val="0"/>
        <w:autoSpaceDN w:val="0"/>
        <w:adjustRightInd w:val="0"/>
        <w:jc w:val="both"/>
        <w:rPr>
          <w:rFonts w:asciiTheme="minorHAnsi" w:eastAsia="Times New Roman" w:hAnsiTheme="minorHAnsi" w:cstheme="minorHAnsi"/>
          <w:bCs/>
        </w:rPr>
      </w:pPr>
    </w:p>
    <w:p w14:paraId="3D1B586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5D1C5A3D" w14:textId="77777777"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Informacje zawarte w oświadczeniu, o którym mowa w pkt. 1 stanowią wstępne potwierdzenie, że Wykonawca nie podlega wykluczeniu oraz spełnia warunki udziału w postępowaniu.</w:t>
      </w:r>
    </w:p>
    <w:p w14:paraId="23BEADA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6519A5AE" w14:textId="77777777" w:rsidR="002E1F9E"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wzywa wykonawcę, którego oferta została najwyżej oceniona, do złożenia </w:t>
      </w:r>
      <w:r w:rsidRPr="00706E2B">
        <w:rPr>
          <w:rFonts w:asciiTheme="minorHAnsi" w:eastAsia="Times New Roman" w:hAnsiTheme="minorHAnsi" w:cstheme="minorHAnsi"/>
          <w:bCs/>
        </w:rPr>
        <w:br/>
        <w:t>w wyznaczonym terminie, nie krótszym niż 5 dni od dnia wezwania, podmiotowych środków dowodowych, jeżeli wymagał ich złożenia w ogłoszeniu o zamówieniu lub dokumentach zamówienia, aktualnych na dzień złożenia podmiotowych środków dowodowych</w:t>
      </w:r>
      <w:r w:rsidR="00585CD7" w:rsidRPr="00706E2B">
        <w:rPr>
          <w:rFonts w:asciiTheme="minorHAnsi" w:hAnsiTheme="minorHAnsi" w:cstheme="minorHAnsi"/>
        </w:rPr>
        <w:t xml:space="preserve"> tj.:</w:t>
      </w:r>
    </w:p>
    <w:p w14:paraId="23F5EA44" w14:textId="77777777" w:rsidR="00E70119" w:rsidRPr="00706E2B" w:rsidRDefault="00E70119" w:rsidP="00DB351B">
      <w:pPr>
        <w:rPr>
          <w:rFonts w:asciiTheme="minorHAnsi" w:eastAsia="Times New Roman" w:hAnsiTheme="minorHAnsi" w:cstheme="minorHAnsi"/>
          <w:bCs/>
        </w:rPr>
      </w:pPr>
    </w:p>
    <w:p w14:paraId="2C28F551" w14:textId="7777777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Oświadczenie wykonawcy, w zakresie art. 108 ust. 1 pkt 5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Pr="00706E2B">
        <w:rPr>
          <w:rFonts w:asciiTheme="minorHAnsi" w:hAnsiTheme="minorHAnsi" w:cstheme="minorHAnsi"/>
        </w:rPr>
        <w:t>2021 r. poz. 275</w:t>
      </w:r>
      <w:r w:rsidRPr="00706E2B">
        <w:rPr>
          <w:rFonts w:asciiTheme="minorHAnsi" w:eastAsia="Times New Roman" w:hAnsiTheme="minorHAnsi" w:cstheme="minorHAnsi"/>
          <w:bCs/>
        </w:rPr>
        <w:t xml:space="preserve">),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C210D" w:rsidRPr="00706E2B">
        <w:rPr>
          <w:rFonts w:asciiTheme="minorHAnsi" w:hAnsiTheme="minorHAnsi" w:cstheme="minorHAnsi"/>
          <w:b/>
          <w:bCs/>
        </w:rPr>
        <w:t xml:space="preserve">załącznik nr </w:t>
      </w:r>
      <w:r w:rsidR="00CC6BEB">
        <w:rPr>
          <w:rFonts w:asciiTheme="minorHAnsi" w:hAnsiTheme="minorHAnsi" w:cstheme="minorHAnsi"/>
          <w:b/>
          <w:bCs/>
        </w:rPr>
        <w:t>7</w:t>
      </w:r>
      <w:r w:rsidRPr="00706E2B">
        <w:rPr>
          <w:rFonts w:asciiTheme="minorHAnsi" w:hAnsiTheme="minorHAnsi" w:cstheme="minorHAnsi"/>
          <w:b/>
          <w:bCs/>
        </w:rPr>
        <w:t xml:space="preserve"> do SWZ</w:t>
      </w:r>
      <w:r w:rsidRPr="00706E2B">
        <w:rPr>
          <w:rFonts w:asciiTheme="minorHAnsi" w:eastAsia="Times New Roman" w:hAnsiTheme="minorHAnsi" w:cstheme="minorHAnsi"/>
          <w:b/>
          <w:bCs/>
        </w:rPr>
        <w:t>.</w:t>
      </w:r>
      <w:r w:rsidR="00F91792" w:rsidRPr="00706E2B">
        <w:rPr>
          <w:rFonts w:asciiTheme="minorHAnsi" w:eastAsia="Times New Roman" w:hAnsiTheme="minorHAnsi" w:cstheme="minorHAnsi"/>
          <w:b/>
          <w:bCs/>
        </w:rPr>
        <w:t xml:space="preserve"> </w:t>
      </w:r>
    </w:p>
    <w:p w14:paraId="3A57EA42" w14:textId="77777777" w:rsidR="00E70119" w:rsidRPr="00706E2B"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7777777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lub informacja z Krajowego Rejestru Sądowego lub z Centralnej Ewidencji i Informacji o Działalności Gospodarczej, </w:t>
      </w:r>
      <w:r w:rsidRPr="00706E2B">
        <w:rPr>
          <w:rFonts w:asciiTheme="minorHAnsi" w:eastAsia="Times New Roman" w:hAnsiTheme="minorHAnsi" w:cstheme="minorHAnsi"/>
        </w:rPr>
        <w:t xml:space="preserve">w zakresie art. 109 ust. 1 pkt 4 ustawy </w:t>
      </w:r>
      <w:proofErr w:type="spellStart"/>
      <w:r w:rsidRPr="00706E2B">
        <w:rPr>
          <w:rFonts w:asciiTheme="minorHAnsi" w:eastAsia="Times New Roman" w:hAnsiTheme="minorHAnsi" w:cstheme="minorHAnsi"/>
        </w:rPr>
        <w:t>pzp</w:t>
      </w:r>
      <w:proofErr w:type="spellEnd"/>
      <w:r w:rsidRPr="00706E2B">
        <w:rPr>
          <w:rFonts w:asciiTheme="minorHAnsi" w:eastAsia="Times New Roman" w:hAnsiTheme="minorHAnsi" w:cstheme="minorHAnsi"/>
        </w:rPr>
        <w:t>,</w:t>
      </w:r>
      <w:r w:rsidRPr="00706E2B">
        <w:rPr>
          <w:rFonts w:asciiTheme="minorHAnsi" w:eastAsia="Times New Roman" w:hAnsiTheme="minorHAnsi" w:cstheme="minorHAnsi"/>
          <w:bCs/>
        </w:rPr>
        <w:t xml:space="preserve"> sporządzonych nie wcześniej niż 3 miesiące przed jej złożeniem, jeżeli odrębne przepisy wymagają wpisu do rejestru lub ewidencji;</w:t>
      </w:r>
    </w:p>
    <w:p w14:paraId="20EEF376" w14:textId="77777777" w:rsidR="00596190" w:rsidRPr="00706E2B" w:rsidRDefault="00596190" w:rsidP="00596190">
      <w:pPr>
        <w:pStyle w:val="Akapitzlist"/>
        <w:rPr>
          <w:rFonts w:asciiTheme="minorHAnsi" w:eastAsia="Times New Roman" w:hAnsiTheme="minorHAnsi" w:cstheme="minorHAnsi"/>
          <w:bCs/>
        </w:rPr>
      </w:pPr>
    </w:p>
    <w:p w14:paraId="09FEACCB" w14:textId="77777777" w:rsidR="0059619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iCs/>
        </w:rPr>
        <w:t>wykaz robót budowlanych</w:t>
      </w:r>
      <w:r w:rsidRPr="00706E2B">
        <w:rPr>
          <w:rFonts w:asciiTheme="minorHAnsi" w:hAnsiTheme="minorHAnsi" w:cstheme="minorHAnsi"/>
          <w:iCs/>
        </w:rPr>
        <w:t xml:space="preserve"> wykonanych nie wcześniej niż </w:t>
      </w:r>
      <w:r w:rsidRPr="00706E2B">
        <w:rPr>
          <w:rFonts w:asciiTheme="minorHAnsi" w:hAnsiTheme="minorHAnsi" w:cstheme="minorHAnsi"/>
        </w:rPr>
        <w:t xml:space="preserve">w okresie ostatnich 5 lat przed upływem terminu składania ofert, a jeżeli okres prowadzenia działalności jest krótszy - w tym okresie, </w:t>
      </w:r>
      <w:r w:rsidRPr="00706E2B">
        <w:rPr>
          <w:rFonts w:asciiTheme="minorHAnsi" w:hAnsiTheme="minorHAnsi" w:cstheme="minorHAnsi"/>
          <w:iCs/>
        </w:rPr>
        <w:t xml:space="preserve">wraz z </w:t>
      </w:r>
      <w:r w:rsidRPr="00706E2B">
        <w:rPr>
          <w:rFonts w:asciiTheme="minorHAnsi" w:hAnsiTheme="minorHAnsi" w:cstheme="minorHAnsi"/>
        </w:rPr>
        <w:t xml:space="preserve">podaniem ich </w:t>
      </w:r>
      <w:r w:rsidRPr="00BA44C7">
        <w:rPr>
          <w:rStyle w:val="Uwydatnienie"/>
          <w:rFonts w:asciiTheme="minorHAnsi" w:hAnsiTheme="minorHAnsi" w:cstheme="minorHAnsi"/>
          <w:i w:val="0"/>
          <w:iCs w:val="0"/>
        </w:rPr>
        <w:t>rodzaju</w:t>
      </w:r>
      <w:r w:rsidRPr="00706E2B">
        <w:rPr>
          <w:rFonts w:asciiTheme="minorHAnsi" w:hAnsiTheme="minorHAnsi" w:cstheme="minorHAnsi"/>
        </w:rPr>
        <w:t xml:space="preserve">,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o treści Załącznika </w:t>
      </w:r>
      <w:r w:rsidRPr="00706E2B">
        <w:rPr>
          <w:rFonts w:asciiTheme="minorHAnsi" w:hAnsiTheme="minorHAnsi" w:cstheme="minorHAnsi"/>
          <w:b/>
        </w:rPr>
        <w:t xml:space="preserve">Nr </w:t>
      </w:r>
      <w:r w:rsidR="007C210D" w:rsidRPr="00706E2B">
        <w:rPr>
          <w:rFonts w:asciiTheme="minorHAnsi" w:hAnsiTheme="minorHAnsi" w:cstheme="minorHAnsi"/>
          <w:b/>
        </w:rPr>
        <w:t xml:space="preserve"> 5</w:t>
      </w:r>
      <w:r w:rsidR="001A65DB" w:rsidRPr="00706E2B">
        <w:rPr>
          <w:rFonts w:asciiTheme="minorHAnsi" w:hAnsiTheme="minorHAnsi" w:cstheme="minorHAnsi"/>
          <w:b/>
        </w:rPr>
        <w:t xml:space="preserve"> </w:t>
      </w:r>
      <w:r w:rsidRPr="00706E2B">
        <w:rPr>
          <w:rFonts w:asciiTheme="minorHAnsi" w:hAnsiTheme="minorHAnsi" w:cstheme="minorHAnsi"/>
          <w:b/>
        </w:rPr>
        <w:t>do SWZ</w:t>
      </w:r>
      <w:r w:rsidRPr="00706E2B">
        <w:rPr>
          <w:rFonts w:asciiTheme="minorHAnsi" w:hAnsiTheme="minorHAnsi" w:cstheme="minorHAnsi"/>
        </w:rPr>
        <w:t xml:space="preserve">, przy czym dowodami, o których mowa, są referencje bądź inne </w:t>
      </w:r>
      <w:r w:rsidRPr="00706E2B">
        <w:rPr>
          <w:rStyle w:val="Uwydatnienie"/>
          <w:rFonts w:asciiTheme="minorHAnsi" w:hAnsiTheme="minorHAnsi" w:cstheme="minorHAnsi"/>
        </w:rPr>
        <w:t>dokumenty</w:t>
      </w:r>
      <w:r w:rsidRPr="00706E2B">
        <w:rPr>
          <w:rFonts w:asciiTheme="minorHAnsi" w:hAnsiTheme="minorHAnsi" w:cstheme="minorHAnsi"/>
        </w:rPr>
        <w:t xml:space="preserve"> wystawione przez podmiot, na rzecz którego roboty budowlane były </w:t>
      </w:r>
      <w:r w:rsidRPr="00706E2B">
        <w:rPr>
          <w:rFonts w:asciiTheme="minorHAnsi" w:hAnsiTheme="minorHAnsi" w:cstheme="minorHAnsi"/>
        </w:rPr>
        <w:lastRenderedPageBreak/>
        <w:t xml:space="preserve">wykonywane, a jeżeli z uzasadnionej przyczyny o obiektywnym charakterze Wykonawca nie jest w stanie uzyskać tych </w:t>
      </w:r>
      <w:r w:rsidRPr="00706E2B">
        <w:rPr>
          <w:rStyle w:val="Uwydatnienie"/>
          <w:rFonts w:asciiTheme="minorHAnsi" w:hAnsiTheme="minorHAnsi" w:cstheme="minorHAnsi"/>
        </w:rPr>
        <w:t>dokumentów</w:t>
      </w:r>
      <w:r w:rsidRPr="00706E2B">
        <w:rPr>
          <w:rFonts w:asciiTheme="minorHAnsi" w:hAnsiTheme="minorHAnsi" w:cstheme="minorHAnsi"/>
        </w:rPr>
        <w:t xml:space="preserve"> - inne </w:t>
      </w:r>
      <w:r w:rsidRPr="00706E2B">
        <w:rPr>
          <w:rStyle w:val="Uwydatnienie"/>
          <w:rFonts w:asciiTheme="minorHAnsi" w:hAnsiTheme="minorHAnsi" w:cstheme="minorHAnsi"/>
        </w:rPr>
        <w:t>dokumenty</w:t>
      </w:r>
      <w:r w:rsidRPr="00706E2B">
        <w:rPr>
          <w:rFonts w:asciiTheme="minorHAnsi" w:hAnsiTheme="minorHAnsi" w:cstheme="minorHAnsi"/>
          <w:iCs/>
        </w:rPr>
        <w:t>;</w:t>
      </w:r>
    </w:p>
    <w:p w14:paraId="0A37A0B2" w14:textId="77777777" w:rsidR="00596190" w:rsidRPr="00706E2B" w:rsidRDefault="00596190" w:rsidP="00596190">
      <w:pPr>
        <w:pStyle w:val="Akapitzlist"/>
        <w:rPr>
          <w:rFonts w:asciiTheme="minorHAnsi" w:eastAsia="Times New Roman" w:hAnsiTheme="minorHAnsi" w:cstheme="minorHAnsi"/>
          <w:bCs/>
        </w:rPr>
      </w:pPr>
    </w:p>
    <w:p w14:paraId="131C81F1" w14:textId="77777777" w:rsidR="00F5102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rPr>
        <w:t>wykaz osób</w:t>
      </w:r>
      <w:r w:rsidRPr="00706E2B">
        <w:rPr>
          <w:rFonts w:asciiTheme="minorHAnsi" w:hAnsiTheme="minorHAnsi" w:cstheme="minorHAnsi"/>
        </w:rPr>
        <w:t xml:space="preserve">, skierowanych przez wykonawcę do realizacji zamówienia publicznego, w szczególności odpowiedzialnych </w:t>
      </w:r>
      <w:r w:rsidR="002633A4">
        <w:rPr>
          <w:rFonts w:asciiTheme="minorHAnsi" w:hAnsiTheme="minorHAnsi" w:cstheme="minorHAnsi"/>
        </w:rPr>
        <w:t xml:space="preserve">za </w:t>
      </w:r>
      <w:r w:rsidRPr="00706E2B">
        <w:rPr>
          <w:rFonts w:asciiTheme="minorHAnsi" w:hAnsiTheme="minorHAnsi" w:cstheme="minorHAnsi"/>
        </w:rPr>
        <w:t>kierowanie robotami budowlanymi</w:t>
      </w:r>
      <w:r w:rsidR="002633A4">
        <w:rPr>
          <w:rFonts w:asciiTheme="minorHAnsi" w:hAnsiTheme="minorHAnsi" w:cstheme="minorHAnsi"/>
        </w:rPr>
        <w:t xml:space="preserve"> w specjalności konstrukcyjno-budowalnej</w:t>
      </w:r>
      <w:r w:rsidRPr="00706E2B">
        <w:rPr>
          <w:rFonts w:asciiTheme="minorHAnsi" w:hAnsiTheme="minorHAnsi" w:cstheme="minorHAnsi"/>
        </w:rPr>
        <w:t xml:space="preserve"> wraz z </w:t>
      </w:r>
      <w:r w:rsidR="002633A4">
        <w:rPr>
          <w:rFonts w:asciiTheme="minorHAnsi" w:hAnsiTheme="minorHAnsi" w:cstheme="minorHAnsi"/>
        </w:rPr>
        <w:t>informacjami na temat</w:t>
      </w:r>
      <w:r w:rsidRPr="00706E2B">
        <w:rPr>
          <w:rFonts w:asciiTheme="minorHAnsi" w:hAnsiTheme="minorHAnsi" w:cstheme="minorHAnsi"/>
        </w:rPr>
        <w:t xml:space="preserve"> kwalifikacji zawodowych, uprawnień, doświadczenia i wykształcenia niezbędnych do wykonania zamówienia publicznego, a także zakresu wykonywanych czynności oraz informacją o podstawie do dysponowania tymi osobami, </w:t>
      </w:r>
      <w:r w:rsidR="002633A4">
        <w:rPr>
          <w:rFonts w:asciiTheme="minorHAnsi" w:hAnsiTheme="minorHAnsi" w:cstheme="minorHAnsi"/>
        </w:rPr>
        <w:t xml:space="preserve">zgodnie z załącznikiem </w:t>
      </w:r>
      <w:r w:rsidR="007C210D" w:rsidRPr="00706E2B">
        <w:rPr>
          <w:rFonts w:asciiTheme="minorHAnsi" w:hAnsiTheme="minorHAnsi" w:cstheme="minorHAnsi"/>
          <w:b/>
        </w:rPr>
        <w:t>Nr 6</w:t>
      </w:r>
      <w:r w:rsidRPr="00706E2B">
        <w:rPr>
          <w:rFonts w:asciiTheme="minorHAnsi" w:hAnsiTheme="minorHAnsi" w:cstheme="minorHAnsi"/>
          <w:b/>
        </w:rPr>
        <w:t xml:space="preserve"> do SWZ</w:t>
      </w:r>
      <w:r w:rsidRPr="00706E2B">
        <w:rPr>
          <w:rFonts w:asciiTheme="minorHAnsi" w:hAnsiTheme="minorHAnsi" w:cstheme="minorHAnsi"/>
        </w:rPr>
        <w:t>.</w:t>
      </w:r>
    </w:p>
    <w:p w14:paraId="47B1B3A5" w14:textId="77777777" w:rsidR="00F51020" w:rsidRPr="00706E2B" w:rsidRDefault="00F51020" w:rsidP="00D66599">
      <w:pPr>
        <w:rPr>
          <w:rFonts w:asciiTheme="minorHAnsi" w:hAnsiTheme="minorHAnsi" w:cstheme="minorHAnsi"/>
        </w:rPr>
      </w:pPr>
    </w:p>
    <w:p w14:paraId="0745AA85" w14:textId="77777777" w:rsidR="00596190" w:rsidRPr="00706E2B" w:rsidRDefault="00F5102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Oświadczenie Wykonawcy,  o aktualności informacji zawartych w oświadczeniu, o którym mowa w rozdziale VIII pkt. I SWZ w zakresie podstaw wykluczenia  z postępowania wskazanych przez Zamawiająceg</w:t>
      </w:r>
      <w:r w:rsidR="00D66599" w:rsidRPr="00706E2B">
        <w:rPr>
          <w:rFonts w:asciiTheme="minorHAnsi" w:hAnsiTheme="minorHAnsi" w:cstheme="minorHAnsi"/>
        </w:rPr>
        <w:t>o –</w:t>
      </w:r>
      <w:r w:rsidR="00CC6BEB">
        <w:rPr>
          <w:rFonts w:asciiTheme="minorHAnsi" w:hAnsiTheme="minorHAnsi" w:cstheme="minorHAnsi"/>
        </w:rPr>
        <w:t xml:space="preserve"> Załącznik nr 4</w:t>
      </w:r>
      <w:r w:rsidR="00D66599" w:rsidRPr="00706E2B">
        <w:rPr>
          <w:rFonts w:asciiTheme="minorHAnsi" w:hAnsiTheme="minorHAnsi" w:cstheme="minorHAnsi"/>
        </w:rPr>
        <w:t>.</w:t>
      </w:r>
    </w:p>
    <w:p w14:paraId="16AB612C" w14:textId="77777777" w:rsidR="0000503B" w:rsidRPr="00706E2B" w:rsidRDefault="0000503B" w:rsidP="0000503B">
      <w:pPr>
        <w:pStyle w:val="Akapitzlist"/>
        <w:rPr>
          <w:rFonts w:asciiTheme="minorHAnsi" w:eastAsia="Times New Roman" w:hAnsiTheme="minorHAnsi" w:cstheme="minorHAnsi"/>
          <w:bCs/>
        </w:rPr>
      </w:pPr>
    </w:p>
    <w:p w14:paraId="47BB98F2" w14:textId="77777777" w:rsidR="00E70119" w:rsidRPr="00706E2B" w:rsidRDefault="00E70119" w:rsidP="00E70119">
      <w:pPr>
        <w:pStyle w:val="Akapitzlist"/>
        <w:contextualSpacing w:val="0"/>
        <w:rPr>
          <w:rFonts w:asciiTheme="minorHAnsi" w:hAnsiTheme="minorHAnsi" w:cstheme="minorHAnsi"/>
        </w:rPr>
      </w:pPr>
    </w:p>
    <w:p w14:paraId="02E74C17" w14:textId="77777777" w:rsidR="00E70119" w:rsidRPr="00706E2B" w:rsidRDefault="00E70119" w:rsidP="000D5EA8">
      <w:pPr>
        <w:pStyle w:val="Akapitzlist"/>
        <w:numPr>
          <w:ilvl w:val="0"/>
          <w:numId w:val="10"/>
        </w:numPr>
        <w:autoSpaceDE w:val="0"/>
        <w:autoSpaceDN w:val="0"/>
        <w:adjustRightInd w:val="0"/>
        <w:contextualSpacing w:val="0"/>
        <w:jc w:val="both"/>
        <w:rPr>
          <w:rFonts w:asciiTheme="minorHAnsi" w:eastAsia="Times New Roman" w:hAnsiTheme="minorHAnsi" w:cstheme="minorHAnsi"/>
          <w:bCs/>
        </w:rPr>
      </w:pPr>
      <w:r w:rsidRPr="00706E2B">
        <w:rPr>
          <w:rFonts w:asciiTheme="minorHAnsi" w:hAnsiTheme="minorHAnsi" w:cstheme="minorHAnsi"/>
        </w:rPr>
        <w:t>Zamawiający nie wzywa do złożenia podmiotowych środków dowodowych, jeżeli:</w:t>
      </w:r>
    </w:p>
    <w:p w14:paraId="7E5ECF77"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dane umożliwiające dostęp do tych środków;</w:t>
      </w:r>
    </w:p>
    <w:p w14:paraId="164A0285"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04F5D4B" w14:textId="77777777" w:rsidR="00E70119" w:rsidRPr="00706E2B" w:rsidRDefault="00E70119" w:rsidP="00E70119">
      <w:pPr>
        <w:pStyle w:val="Akapitzlist"/>
        <w:ind w:left="1080"/>
        <w:contextualSpacing w:val="0"/>
        <w:jc w:val="both"/>
        <w:rPr>
          <w:rFonts w:asciiTheme="minorHAnsi" w:hAnsiTheme="minorHAnsi" w:cstheme="minorHAnsi"/>
        </w:rPr>
      </w:pPr>
    </w:p>
    <w:p w14:paraId="6FBAC9D4" w14:textId="77777777"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Wykonawca nie jest zobowiązany do złożenia podmiotowych środków dowodowych, które Zamawiający posiada, jeżeli Wykonawca wskaże te środki oraz potwierdzi ich prawidłowość i aktualność.</w:t>
      </w:r>
    </w:p>
    <w:p w14:paraId="6BDDC412" w14:textId="77777777" w:rsidR="00E70119" w:rsidRPr="00706E2B" w:rsidRDefault="00E70119" w:rsidP="00E70119">
      <w:pPr>
        <w:pStyle w:val="Akapitzlist"/>
        <w:jc w:val="both"/>
        <w:rPr>
          <w:rFonts w:asciiTheme="minorHAnsi" w:hAnsiTheme="minorHAnsi" w:cstheme="minorHAnsi"/>
        </w:rPr>
      </w:pPr>
    </w:p>
    <w:p w14:paraId="35B7E2B2" w14:textId="77777777"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 zakresie nieuregulowanym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A809FC0" w14:textId="77777777" w:rsidR="00E70119" w:rsidRPr="00706E2B" w:rsidRDefault="00E70119" w:rsidP="00E70119">
      <w:pPr>
        <w:pStyle w:val="Akapitzlist"/>
        <w:rPr>
          <w:rFonts w:asciiTheme="minorHAnsi" w:eastAsia="Times New Roman" w:hAnsiTheme="minorHAnsi" w:cstheme="minorHAnsi"/>
          <w:bCs/>
        </w:rPr>
      </w:pPr>
    </w:p>
    <w:p w14:paraId="637D87D4" w14:textId="77777777" w:rsidR="00E70119" w:rsidRPr="00706E2B" w:rsidRDefault="00E70119" w:rsidP="00E70119">
      <w:pPr>
        <w:autoSpaceDE w:val="0"/>
        <w:autoSpaceDN w:val="0"/>
        <w:adjustRightInd w:val="0"/>
        <w:ind w:left="708"/>
        <w:jc w:val="both"/>
        <w:rPr>
          <w:rFonts w:asciiTheme="minorHAnsi" w:eastAsia="Times New Roman" w:hAnsiTheme="minorHAnsi" w:cstheme="minorHAnsi"/>
          <w:bCs/>
        </w:rPr>
      </w:pPr>
    </w:p>
    <w:p w14:paraId="61D0AC40" w14:textId="77777777" w:rsidR="00E70119" w:rsidRPr="00706E2B" w:rsidRDefault="00E70119" w:rsidP="000D5EA8">
      <w:pPr>
        <w:pStyle w:val="Akapitzlist"/>
        <w:numPr>
          <w:ilvl w:val="0"/>
          <w:numId w:val="10"/>
        </w:numPr>
        <w:jc w:val="both"/>
        <w:rPr>
          <w:rFonts w:asciiTheme="minorHAnsi" w:eastAsia="Times New Roman" w:hAnsiTheme="minorHAnsi" w:cstheme="minorHAnsi"/>
          <w:bCs/>
        </w:rPr>
      </w:pPr>
      <w:r w:rsidRPr="00706E2B">
        <w:rPr>
          <w:rFonts w:asciiTheme="minorHAnsi" w:eastAsia="Times New Roman" w:hAnsiTheme="minorHAnsi" w:cstheme="minorHAnsi"/>
          <w:bCs/>
        </w:rPr>
        <w:t>Informacja dla Wykonawców wspólnie ubiegających się o udzielenie zamówienia:</w:t>
      </w:r>
    </w:p>
    <w:p w14:paraId="1D6D0418"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 xml:space="preserve">Wykonawcy mogą wspólnie ubiegać się o udzielenie zamówienia. W takim przypadku Wykonawcy ustanawiają pełnomocnika do reprezentowania ich w postępowaniu albo do </w:t>
      </w:r>
      <w:r w:rsidRPr="00706E2B">
        <w:rPr>
          <w:rFonts w:asciiTheme="minorHAnsi" w:eastAsia="Times New Roman" w:hAnsiTheme="minorHAnsi" w:cstheme="minorHAnsi"/>
          <w:bCs/>
          <w:iCs/>
        </w:rPr>
        <w:lastRenderedPageBreak/>
        <w:t>reprezentowania i zawarcia umowy w sprawie zamówienia publicznego. Pełnomocnictwo</w:t>
      </w:r>
      <w:r w:rsidRPr="00706E2B">
        <w:rPr>
          <w:rFonts w:asciiTheme="minorHAnsi" w:eastAsia="Times New Roman" w:hAnsiTheme="minorHAnsi" w:cstheme="minorHAnsi"/>
          <w:b/>
          <w:bCs/>
          <w:iCs/>
        </w:rPr>
        <w:t xml:space="preserve"> </w:t>
      </w:r>
      <w:r w:rsidRPr="00706E2B">
        <w:rPr>
          <w:rFonts w:asciiTheme="minorHAnsi" w:eastAsia="Times New Roman" w:hAnsiTheme="minorHAnsi" w:cstheme="minorHAnsi"/>
          <w:bCs/>
          <w:iCs/>
        </w:rPr>
        <w:t xml:space="preserve">winno być załączone do oferty. </w:t>
      </w:r>
    </w:p>
    <w:p w14:paraId="7A42D552"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 przypadku Wykonawców wspólnie ubiegających się o udzielenie zamówienia, oświadczenia, o których mowa w Rozdziale VIII SWZ, składa każdy z wykonawców. Oświadczenia te potwierdzają brak podstaw wykluczenia oraz spełnianie warunków udziału w postępowaniu.</w:t>
      </w:r>
    </w:p>
    <w:p w14:paraId="70FEAB5D"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706E2B"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706E2B" w:rsidRDefault="00E43F07" w:rsidP="0000503B">
      <w:p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
        </w:rPr>
        <w:t xml:space="preserve">Rozdział IX: </w:t>
      </w:r>
      <w:r w:rsidR="0000503B" w:rsidRPr="00706E2B">
        <w:rPr>
          <w:rFonts w:asciiTheme="minorHAnsi" w:eastAsia="Times New Roman" w:hAnsiTheme="minorHAnsi" w:cstheme="minorHAnsi"/>
          <w:b/>
        </w:rPr>
        <w:t>Poleganie na zasobach innych podmiotów</w:t>
      </w:r>
    </w:p>
    <w:p w14:paraId="153798AD" w14:textId="77777777" w:rsidR="0000503B" w:rsidRPr="00706E2B" w:rsidRDefault="0000503B" w:rsidP="0000503B">
      <w:pPr>
        <w:autoSpaceDE w:val="0"/>
        <w:autoSpaceDN w:val="0"/>
        <w:adjustRightInd w:val="0"/>
        <w:jc w:val="both"/>
        <w:rPr>
          <w:rFonts w:asciiTheme="minorHAnsi" w:eastAsia="Times New Roman" w:hAnsiTheme="minorHAnsi" w:cstheme="minorHAnsi"/>
          <w:b/>
        </w:rPr>
      </w:pPr>
    </w:p>
    <w:p w14:paraId="10E8D2C8"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w celu potwierdzenia spełniania warunków udziału w polegać na zdolnościach technicznych lub zawodowych podmiotów udostępniających zasoby, niezależnie od charakteru prawnego łączących go z nimi stosunków prawnych.</w:t>
      </w:r>
    </w:p>
    <w:p w14:paraId="4EEB0365"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8EE1122"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odniesieniu do warunków dotyczących doświadczenia, wykonawcy mogą polegać na zdolnościach podmiotów udostępniających zasoby, jeśli podmioty te wykonają świadczenie do realizacji którego te zdolności są wymagane.</w:t>
      </w:r>
    </w:p>
    <w:p w14:paraId="50141E37"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ED80E28" w14:textId="77777777" w:rsidR="00D66599"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który polega na zdolnościach lub sytuacji podmiotów udostępniających zasoby, </w:t>
      </w:r>
      <w:r w:rsidRPr="00706E2B">
        <w:rPr>
          <w:rFonts w:asciiTheme="minorHAnsi" w:eastAsia="Times New Roman" w:hAnsiTheme="minorHAnsi" w:cstheme="minorHAnsi"/>
          <w:bCs/>
          <w:u w:val="single"/>
        </w:rPr>
        <w:t>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06E2B">
        <w:rPr>
          <w:rFonts w:asciiTheme="minorHAnsi" w:eastAsia="Times New Roman" w:hAnsiTheme="minorHAnsi" w:cstheme="minorHAnsi"/>
          <w:bCs/>
        </w:rPr>
        <w:t xml:space="preserve">. </w:t>
      </w:r>
    </w:p>
    <w:p w14:paraId="31A3D6C5" w14:textId="77777777" w:rsidR="00D66599" w:rsidRPr="00706E2B" w:rsidRDefault="00D66599" w:rsidP="00D66599">
      <w:pPr>
        <w:pStyle w:val="Akapitzlist"/>
        <w:rPr>
          <w:rFonts w:asciiTheme="minorHAnsi" w:eastAsia="Times New Roman" w:hAnsiTheme="minorHAnsi" w:cstheme="minorHAnsi"/>
          <w:bCs/>
        </w:rPr>
      </w:pPr>
    </w:p>
    <w:p w14:paraId="75730CEB" w14:textId="77777777" w:rsidR="0000503B" w:rsidRPr="00706E2B" w:rsidRDefault="00D66599" w:rsidP="00D6659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Jednocześnie informujemy, że oświadczenie w związku z poleganiem na </w:t>
      </w:r>
      <w:r w:rsidR="007C210D" w:rsidRPr="00706E2B">
        <w:rPr>
          <w:rFonts w:asciiTheme="minorHAnsi" w:eastAsia="Times New Roman" w:hAnsiTheme="minorHAnsi" w:cstheme="minorHAnsi"/>
          <w:bCs/>
        </w:rPr>
        <w:t>zasobach innych podmiotów</w:t>
      </w:r>
      <w:r w:rsidRPr="00706E2B">
        <w:rPr>
          <w:rFonts w:asciiTheme="minorHAnsi" w:eastAsia="Times New Roman" w:hAnsiTheme="minorHAnsi" w:cstheme="minorHAnsi"/>
          <w:bCs/>
        </w:rPr>
        <w:t xml:space="preserve">   zawarte</w:t>
      </w:r>
      <w:r w:rsidR="00BF012B" w:rsidRPr="00706E2B">
        <w:rPr>
          <w:rFonts w:asciiTheme="minorHAnsi" w:eastAsia="Times New Roman" w:hAnsiTheme="minorHAnsi" w:cstheme="minorHAnsi"/>
          <w:bCs/>
        </w:rPr>
        <w:t xml:space="preserve"> został</w:t>
      </w:r>
      <w:r w:rsidRPr="00706E2B">
        <w:rPr>
          <w:rFonts w:asciiTheme="minorHAnsi" w:eastAsia="Times New Roman" w:hAnsiTheme="minorHAnsi" w:cstheme="minorHAnsi"/>
          <w:bCs/>
        </w:rPr>
        <w:t>o</w:t>
      </w:r>
      <w:r w:rsidR="00BF012B" w:rsidRPr="00706E2B">
        <w:rPr>
          <w:rFonts w:asciiTheme="minorHAnsi" w:eastAsia="Times New Roman" w:hAnsiTheme="minorHAnsi" w:cstheme="minorHAnsi"/>
          <w:bCs/>
        </w:rPr>
        <w:t xml:space="preserve"> w </w:t>
      </w:r>
      <w:r w:rsidRPr="00706E2B">
        <w:rPr>
          <w:rFonts w:asciiTheme="minorHAnsi" w:eastAsia="Times New Roman" w:hAnsiTheme="minorHAnsi" w:cstheme="minorHAnsi"/>
          <w:b/>
          <w:bCs/>
        </w:rPr>
        <w:t>załączniku nr 3</w:t>
      </w:r>
      <w:r w:rsidR="0000503B" w:rsidRPr="00706E2B">
        <w:rPr>
          <w:rFonts w:asciiTheme="minorHAnsi" w:eastAsia="Times New Roman" w:hAnsiTheme="minorHAnsi" w:cstheme="minorHAnsi"/>
          <w:b/>
          <w:bCs/>
        </w:rPr>
        <w:t xml:space="preserve"> do SWZ.</w:t>
      </w:r>
      <w:r w:rsidR="0000503B" w:rsidRPr="00706E2B">
        <w:rPr>
          <w:rFonts w:asciiTheme="minorHAnsi" w:eastAsia="Times New Roman" w:hAnsiTheme="minorHAnsi" w:cstheme="minorHAnsi"/>
          <w:bCs/>
        </w:rPr>
        <w:t xml:space="preserve"> </w:t>
      </w:r>
    </w:p>
    <w:p w14:paraId="59C38CE7" w14:textId="77777777" w:rsidR="0000503B" w:rsidRPr="00706E2B" w:rsidRDefault="0000503B" w:rsidP="0000503B">
      <w:pPr>
        <w:pStyle w:val="Akapitzlist"/>
        <w:rPr>
          <w:rFonts w:asciiTheme="minorHAnsi" w:eastAsia="Times New Roman" w:hAnsiTheme="minorHAnsi" w:cstheme="minorHAnsi"/>
          <w:bCs/>
        </w:rPr>
      </w:pPr>
    </w:p>
    <w:p w14:paraId="3E016BBC"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578EE1C3" w14:textId="77777777" w:rsidR="0000503B" w:rsidRPr="00706E2B" w:rsidRDefault="0000503B" w:rsidP="0000503B">
      <w:pPr>
        <w:pStyle w:val="Akapitzlist"/>
        <w:rPr>
          <w:rFonts w:asciiTheme="minorHAnsi" w:eastAsia="Times New Roman" w:hAnsiTheme="minorHAnsi" w:cstheme="minorHAnsi"/>
          <w:bCs/>
        </w:rPr>
      </w:pPr>
    </w:p>
    <w:p w14:paraId="1F77E735" w14:textId="77777777"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5EDAF46"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rPr>
        <w:lastRenderedPageBreak/>
        <w:t>UWAGA</w:t>
      </w:r>
      <w:r w:rsidRPr="00706E2B">
        <w:rPr>
          <w:rFonts w:asciiTheme="minorHAnsi" w:eastAsia="Times New Roman" w:hAnsiTheme="minorHAnsi" w:cstheme="minorHAnsi"/>
          <w:bCs/>
        </w:rPr>
        <w:t>!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9F42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6DC899AA" w14:textId="77777777" w:rsidR="0000503B" w:rsidRPr="00706E2B" w:rsidRDefault="0000503B" w:rsidP="00AD7BDF">
      <w:pPr>
        <w:pStyle w:val="Akapitzlist"/>
        <w:numPr>
          <w:ilvl w:val="0"/>
          <w:numId w:val="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w przypadku polegania na zdolnościach lub sytuacji podmiotów udostępniających zasoby, przedstawia, wraz z </w:t>
      </w:r>
      <w:r w:rsidR="00BF012B" w:rsidRPr="00706E2B">
        <w:rPr>
          <w:rFonts w:asciiTheme="minorHAnsi" w:eastAsia="Times New Roman" w:hAnsiTheme="minorHAnsi" w:cstheme="minorHAnsi"/>
          <w:bCs/>
        </w:rPr>
        <w:t xml:space="preserve">oświadczeniem – </w:t>
      </w:r>
      <w:r w:rsidR="00D66599" w:rsidRPr="00706E2B">
        <w:rPr>
          <w:rFonts w:asciiTheme="minorHAnsi" w:eastAsia="Times New Roman" w:hAnsiTheme="minorHAnsi" w:cstheme="minorHAnsi"/>
          <w:b/>
          <w:bCs/>
        </w:rPr>
        <w:t>załącznikiem nr 3</w:t>
      </w:r>
      <w:r w:rsidR="00BF012B"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
          <w:bCs/>
        </w:rPr>
        <w:t>do SWZ</w:t>
      </w:r>
      <w:r w:rsidRPr="00706E2B">
        <w:rPr>
          <w:rFonts w:asciiTheme="minorHAnsi" w:eastAsia="Times New Roman" w:hAnsiTheme="minorHAnsi" w:cstheme="minorHAnsi"/>
          <w:bCs/>
        </w:rPr>
        <w:t xml:space="preserve">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 Rozdziale VIII SWZ.</w:t>
      </w:r>
    </w:p>
    <w:p w14:paraId="43BC079E"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77777777" w:rsidR="0000503B" w:rsidRPr="00706E2B" w:rsidRDefault="00E43F07" w:rsidP="0000503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 </w:t>
      </w:r>
      <w:r w:rsidR="0000503B" w:rsidRPr="00706E2B">
        <w:rPr>
          <w:rFonts w:asciiTheme="minorHAnsi" w:eastAsia="Times New Roman" w:hAnsiTheme="minorHAnsi" w:cstheme="minorHAnsi"/>
          <w:b/>
          <w:bCs/>
        </w:rPr>
        <w:t>Sposób komunikacji, wyjaśnienia treści SWZ oraz przekazywania oświadczeń lub dokumentów, a także wskazanie osób uprawnionych do porozumiewania się z wykonawcami.</w:t>
      </w:r>
    </w:p>
    <w:p w14:paraId="1C20409C"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5B6C6D" w14:textId="77777777" w:rsidR="0000503B" w:rsidRPr="00706E2B" w:rsidRDefault="0000503B"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Komunikacja w postępowaniu o udzielenie zamówienia, w tym składanie ofert, wymiana informacji oraz przekazywanie dokumentów lub oświadczeń między zamawiającym a wykonawcą, z uwzględnieniem wyjątków określonych w ustawie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o świadczeniu usług drogą elektroniczną (Dz. U. z 2020 r. poz. 344). </w:t>
      </w:r>
    </w:p>
    <w:p w14:paraId="7A5B5D9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E21B149" w14:textId="77777777" w:rsidR="005F2B53" w:rsidRPr="00F5320A" w:rsidRDefault="0000503B" w:rsidP="00F5320A">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Cs/>
        </w:rPr>
        <w:t xml:space="preserve">Ofertę, oświadczenia, o których mowa w art. 125 ust. 1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podmiotowe środki dowodowe, pełnomocnictwa, zobowiązanie podmiotu udostępniającego zasoby sporządza się w postaci elektronicznej, w ogólnie dostępnych formatach danych, w szczególności w formatach .txt, .rtf, .pdf, .</w:t>
      </w:r>
      <w:proofErr w:type="spellStart"/>
      <w:r w:rsidRPr="00706E2B">
        <w:rPr>
          <w:rFonts w:asciiTheme="minorHAnsi" w:hAnsiTheme="minorHAnsi" w:cstheme="minorHAnsi"/>
          <w:bCs/>
        </w:rPr>
        <w:t>doc</w:t>
      </w:r>
      <w:proofErr w:type="spellEnd"/>
      <w:r w:rsidRPr="00706E2B">
        <w:rPr>
          <w:rFonts w:asciiTheme="minorHAnsi" w:hAnsiTheme="minorHAnsi" w:cstheme="minorHAnsi"/>
          <w:bCs/>
        </w:rPr>
        <w:t>, .</w:t>
      </w:r>
      <w:proofErr w:type="spellStart"/>
      <w:r w:rsidRPr="00706E2B">
        <w:rPr>
          <w:rFonts w:asciiTheme="minorHAnsi" w:hAnsiTheme="minorHAnsi" w:cstheme="minorHAnsi"/>
          <w:bCs/>
        </w:rPr>
        <w:t>docx</w:t>
      </w:r>
      <w:proofErr w:type="spellEnd"/>
      <w:r w:rsidRPr="00706E2B">
        <w:rPr>
          <w:rFonts w:asciiTheme="minorHAnsi" w:hAnsiTheme="minorHAnsi" w:cstheme="minorHAnsi"/>
          <w:bCs/>
        </w:rPr>
        <w:t>, .</w:t>
      </w:r>
      <w:proofErr w:type="spellStart"/>
      <w:r w:rsidRPr="00706E2B">
        <w:rPr>
          <w:rFonts w:asciiTheme="minorHAnsi" w:hAnsiTheme="minorHAnsi" w:cstheme="minorHAnsi"/>
          <w:bCs/>
        </w:rPr>
        <w:t>odt</w:t>
      </w:r>
      <w:proofErr w:type="spellEnd"/>
      <w:r w:rsidRPr="00706E2B">
        <w:rPr>
          <w:rFonts w:asciiTheme="minorHAnsi" w:hAnsiTheme="minorHAnsi" w:cstheme="minorHAnsi"/>
          <w:bCs/>
        </w:rPr>
        <w:t xml:space="preserve">. Ofertę, a także oświadczenie o jakim mowa w Rozdziale VIII pkt 1 SWZ składa się, </w:t>
      </w:r>
      <w:r w:rsidR="00F5320A" w:rsidRPr="00F5320A">
        <w:rPr>
          <w:rFonts w:asciiTheme="minorHAnsi" w:hAnsiTheme="minorHAnsi" w:cstheme="minorHAnsi"/>
        </w:rPr>
        <w:t>pod rygorem nieważności, w formie elektronicznej (tj. w postaci elektronicznej opatrzonej kwalifikowalnym podpisem elektronicznym) lub w postaci elektronicznej opatrzonej  podpisem zaufanym lub podpisem osobistym.</w:t>
      </w:r>
    </w:p>
    <w:p w14:paraId="0D9B121E" w14:textId="77777777" w:rsidR="00F5320A" w:rsidRPr="00F5320A" w:rsidRDefault="00F5320A" w:rsidP="00F5320A">
      <w:pPr>
        <w:autoSpaceDE w:val="0"/>
        <w:autoSpaceDN w:val="0"/>
        <w:adjustRightInd w:val="0"/>
        <w:jc w:val="both"/>
        <w:rPr>
          <w:rFonts w:asciiTheme="minorHAnsi" w:eastAsia="Times New Roman" w:hAnsiTheme="minorHAnsi" w:cstheme="minorHAnsi"/>
          <w:bCs/>
        </w:rPr>
      </w:pPr>
    </w:p>
    <w:p w14:paraId="1112BF26"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Formaty plików muszą być zgodne z krajowymi Ramami Interoperacyjności ROZPORZĄDZENIE RADY MINISTRÓW z dnia 12 kwietnia 2012 r. w sprawie Krajowych Ram Interoperacyjności, minimalnych wymagań dla rejestrów publicznych i wymiany informacji w postaci elektronicznej oraz minimalnych wymagań dla systemów teleinformatycznych (Dz.U. z 2017r., poz. 2247).</w:t>
      </w:r>
    </w:p>
    <w:p w14:paraId="173BDBC4" w14:textId="77777777" w:rsidR="005F2B53" w:rsidRPr="00706E2B" w:rsidRDefault="005F2B53" w:rsidP="00DB351B">
      <w:pPr>
        <w:pStyle w:val="Akapitzlist"/>
        <w:autoSpaceDE w:val="0"/>
        <w:autoSpaceDN w:val="0"/>
        <w:adjustRightInd w:val="0"/>
        <w:jc w:val="both"/>
        <w:rPr>
          <w:rFonts w:asciiTheme="minorHAnsi" w:eastAsia="Times New Roman" w:hAnsiTheme="minorHAnsi" w:cstheme="minorHAnsi"/>
          <w:bCs/>
        </w:rPr>
      </w:pPr>
    </w:p>
    <w:p w14:paraId="6E6AA233" w14:textId="77777777" w:rsidR="005F2B53" w:rsidRPr="00706E2B" w:rsidRDefault="005F2B53" w:rsidP="000D5EA8">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dopuszcza przesyłania plików w następujących formatach:</w:t>
      </w:r>
    </w:p>
    <w:p w14:paraId="0BDD80FB"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.com</w:t>
      </w:r>
    </w:p>
    <w:p w14:paraId="4BA9D9CD"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.exe</w:t>
      </w:r>
    </w:p>
    <w:p w14:paraId="4E15654A"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.bat</w:t>
      </w:r>
    </w:p>
    <w:p w14:paraId="25DB9D3A" w14:textId="77777777" w:rsidR="005F2B53" w:rsidRPr="00706E2B" w:rsidRDefault="005F2B53" w:rsidP="00E43F07">
      <w:pPr>
        <w:pStyle w:val="Akapitzlist"/>
        <w:numPr>
          <w:ilvl w:val="0"/>
          <w:numId w:val="4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t>
      </w:r>
      <w:proofErr w:type="spellStart"/>
      <w:r w:rsidRPr="00706E2B">
        <w:rPr>
          <w:rFonts w:asciiTheme="minorHAnsi" w:eastAsia="Times New Roman" w:hAnsiTheme="minorHAnsi" w:cstheme="minorHAnsi"/>
          <w:bCs/>
        </w:rPr>
        <w:t>msi</w:t>
      </w:r>
      <w:proofErr w:type="spellEnd"/>
    </w:p>
    <w:p w14:paraId="752B8FA3" w14:textId="77777777" w:rsidR="0000503B" w:rsidRPr="00706E2B" w:rsidRDefault="0000503B" w:rsidP="002161F8">
      <w:pPr>
        <w:rPr>
          <w:rFonts w:asciiTheme="minorHAnsi" w:hAnsiTheme="minorHAnsi" w:cstheme="minorHAnsi"/>
        </w:rPr>
      </w:pPr>
    </w:p>
    <w:p w14:paraId="23324AB1" w14:textId="77777777" w:rsidR="0000503B" w:rsidRPr="00706E2B" w:rsidRDefault="0000503B" w:rsidP="000D5EA8">
      <w:pPr>
        <w:pStyle w:val="Akapitzlist"/>
        <w:numPr>
          <w:ilvl w:val="0"/>
          <w:numId w:val="15"/>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Zawiadomienia, oświadczenia, wnioski lub informacje Wykonawcy przekazują:</w:t>
      </w:r>
    </w:p>
    <w:p w14:paraId="5B68201F"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rPr>
      </w:pPr>
      <w:r w:rsidRPr="00706E2B">
        <w:rPr>
          <w:rFonts w:asciiTheme="minorHAnsi" w:hAnsiTheme="minorHAnsi" w:cstheme="minorHAnsi"/>
          <w:bCs/>
        </w:rPr>
        <w:lastRenderedPageBreak/>
        <w:t xml:space="preserve">W postępowaniu o udzielenie zamówienia komunikacja między Zamawiającym a </w:t>
      </w:r>
      <w:r w:rsidR="00DB351B" w:rsidRPr="00706E2B">
        <w:rPr>
          <w:rFonts w:asciiTheme="minorHAnsi" w:hAnsiTheme="minorHAnsi" w:cstheme="minorHAnsi"/>
          <w:bCs/>
        </w:rPr>
        <w:t>Wykonawcami odbywa</w:t>
      </w:r>
      <w:r w:rsidRPr="00706E2B">
        <w:rPr>
          <w:rFonts w:asciiTheme="minorHAnsi" w:hAnsiTheme="minorHAnsi" w:cstheme="minorHAnsi"/>
          <w:bCs/>
        </w:rPr>
        <w:t xml:space="preserve"> się przy użyciu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 który dostępny jest pod adresem:</w:t>
      </w:r>
      <w:r w:rsidR="00DB351B" w:rsidRPr="00706E2B">
        <w:rPr>
          <w:rFonts w:asciiTheme="minorHAnsi" w:hAnsiTheme="minorHAnsi" w:cstheme="minorHAnsi"/>
          <w:bCs/>
        </w:rPr>
        <w:t xml:space="preserve"> </w:t>
      </w:r>
      <w:hyperlink r:id="rId13" w:history="1">
        <w:r w:rsidR="002161F8" w:rsidRPr="00706E2B">
          <w:rPr>
            <w:rStyle w:val="Hipercze"/>
            <w:rFonts w:asciiTheme="minorHAnsi" w:hAnsiTheme="minorHAnsi" w:cstheme="minorHAnsi"/>
            <w:bCs/>
            <w:color w:val="auto"/>
          </w:rPr>
          <w:t>https://miniportal.uzp.gov.pl/</w:t>
        </w:r>
      </w:hyperlink>
      <w:r w:rsidRPr="00706E2B">
        <w:rPr>
          <w:rFonts w:asciiTheme="minorHAnsi" w:hAnsiTheme="minorHAnsi" w:cstheme="minorHAnsi"/>
          <w:bCs/>
        </w:rPr>
        <w:t>,</w:t>
      </w:r>
      <w:r w:rsidR="002161F8" w:rsidRPr="00706E2B">
        <w:rPr>
          <w:rFonts w:asciiTheme="minorHAnsi" w:hAnsiTheme="minorHAnsi" w:cstheme="minorHAnsi"/>
          <w:bCs/>
        </w:rPr>
        <w:t xml:space="preserve"> </w:t>
      </w:r>
      <w:proofErr w:type="spellStart"/>
      <w:r w:rsidRPr="00706E2B">
        <w:rPr>
          <w:rFonts w:asciiTheme="minorHAnsi" w:hAnsiTheme="minorHAnsi" w:cstheme="minorHAnsi"/>
          <w:bCs/>
        </w:rPr>
        <w:t>ePUAPu</w:t>
      </w:r>
      <w:proofErr w:type="spellEnd"/>
      <w:r w:rsidRPr="00706E2B">
        <w:rPr>
          <w:rFonts w:asciiTheme="minorHAnsi" w:hAnsiTheme="minorHAnsi" w:cstheme="minorHAnsi"/>
          <w:bCs/>
        </w:rPr>
        <w:t xml:space="preserve"> dostępnego</w:t>
      </w:r>
      <w:r w:rsidR="002161F8" w:rsidRPr="00706E2B">
        <w:rPr>
          <w:rFonts w:asciiTheme="minorHAnsi" w:hAnsiTheme="minorHAnsi" w:cstheme="minorHAnsi"/>
          <w:bCs/>
        </w:rPr>
        <w:t xml:space="preserve"> </w:t>
      </w:r>
      <w:r w:rsidRPr="00706E2B">
        <w:rPr>
          <w:rFonts w:asciiTheme="minorHAnsi" w:hAnsiTheme="minorHAnsi" w:cstheme="minorHAnsi"/>
          <w:bCs/>
        </w:rPr>
        <w:t>pod</w:t>
      </w:r>
      <w:r w:rsidR="002161F8" w:rsidRPr="00706E2B">
        <w:rPr>
          <w:rFonts w:asciiTheme="minorHAnsi" w:hAnsiTheme="minorHAnsi" w:cstheme="minorHAnsi"/>
          <w:bCs/>
        </w:rPr>
        <w:t xml:space="preserve"> </w:t>
      </w:r>
      <w:r w:rsidRPr="00706E2B">
        <w:rPr>
          <w:rFonts w:asciiTheme="minorHAnsi" w:hAnsiTheme="minorHAnsi" w:cstheme="minorHAnsi"/>
          <w:bCs/>
        </w:rPr>
        <w:t>adresem</w:t>
      </w:r>
      <w:r w:rsidR="002161F8" w:rsidRPr="00706E2B">
        <w:rPr>
          <w:rFonts w:asciiTheme="minorHAnsi" w:hAnsiTheme="minorHAnsi" w:cstheme="minorHAnsi"/>
          <w:bCs/>
        </w:rPr>
        <w:t xml:space="preserve">: </w:t>
      </w:r>
      <w:hyperlink r:id="rId14" w:history="1">
        <w:r w:rsidR="002161F8" w:rsidRPr="00706E2B">
          <w:rPr>
            <w:rStyle w:val="Hipercze"/>
            <w:rFonts w:asciiTheme="minorHAnsi" w:hAnsiTheme="minorHAnsi" w:cstheme="minorHAnsi"/>
            <w:color w:val="auto"/>
          </w:rPr>
          <w:t>https://epuap.gov.pl/wps/portal</w:t>
        </w:r>
      </w:hyperlink>
      <w:r w:rsidR="002161F8" w:rsidRPr="00706E2B">
        <w:rPr>
          <w:rFonts w:asciiTheme="minorHAnsi" w:hAnsiTheme="minorHAnsi" w:cstheme="minorHAnsi"/>
        </w:rPr>
        <w:t xml:space="preserve"> </w:t>
      </w:r>
      <w:r w:rsidRPr="00706E2B">
        <w:rPr>
          <w:rFonts w:asciiTheme="minorHAnsi" w:hAnsiTheme="minorHAnsi" w:cstheme="minorHAnsi"/>
        </w:rPr>
        <w:t>oraz poczty elektronicznej</w:t>
      </w:r>
      <w:r w:rsidR="000E2BAA" w:rsidRPr="00706E2B">
        <w:rPr>
          <w:rFonts w:asciiTheme="minorHAnsi" w:hAnsiTheme="minorHAnsi" w:cstheme="minorHAnsi"/>
        </w:rPr>
        <w:t xml:space="preserve"> </w:t>
      </w:r>
      <w:r w:rsidR="00DB351B" w:rsidRPr="00706E2B">
        <w:rPr>
          <w:rFonts w:asciiTheme="minorHAnsi" w:hAnsiTheme="minorHAnsi" w:cstheme="minorHAnsi"/>
        </w:rPr>
        <w:t>Zamawiającego</w:t>
      </w:r>
      <w:r w:rsidR="00585CD7" w:rsidRPr="00706E2B">
        <w:rPr>
          <w:rFonts w:asciiTheme="minorHAnsi" w:hAnsiTheme="minorHAnsi" w:cstheme="minorHAnsi"/>
        </w:rPr>
        <w:t>.</w:t>
      </w:r>
    </w:p>
    <w:p w14:paraId="44A52B77"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Zamawiający wyznacza  osoby do kontaktu z Wykonawcami</w:t>
      </w:r>
      <w:r w:rsidR="00585CD7" w:rsidRPr="00706E2B">
        <w:rPr>
          <w:rFonts w:asciiTheme="minorHAnsi" w:hAnsiTheme="minorHAnsi" w:cstheme="minorHAnsi"/>
          <w:bCs/>
        </w:rPr>
        <w:t xml:space="preserve"> wskazane w rozdziale X pkt 24.</w:t>
      </w:r>
    </w:p>
    <w:p w14:paraId="0F8144C8" w14:textId="77777777" w:rsidR="000E2BAA"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Wykonawca zamierzający wziąć udział w postępowaniu o udzielenie zamówienia</w:t>
      </w:r>
      <w:r w:rsidR="00585CD7" w:rsidRPr="00706E2B">
        <w:rPr>
          <w:rFonts w:asciiTheme="minorHAnsi" w:hAnsiTheme="minorHAnsi" w:cstheme="minorHAnsi"/>
          <w:bCs/>
        </w:rPr>
        <w:t xml:space="preserve"> </w:t>
      </w:r>
      <w:r w:rsidRPr="00706E2B">
        <w:rPr>
          <w:rFonts w:asciiTheme="minorHAnsi" w:hAnsiTheme="minorHAnsi" w:cstheme="minorHAnsi"/>
          <w:bCs/>
        </w:rPr>
        <w:t xml:space="preserve">publicznego, musi posiadać konto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Wykonawca posiadający konto na</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ma dostęp do następujących formularzy: „Formularz do złożenia, zmiany,</w:t>
      </w:r>
      <w:r w:rsidR="00585CD7" w:rsidRPr="00706E2B">
        <w:rPr>
          <w:rFonts w:asciiTheme="minorHAnsi" w:hAnsiTheme="minorHAnsi" w:cstheme="minorHAnsi"/>
          <w:bCs/>
        </w:rPr>
        <w:t xml:space="preserve"> </w:t>
      </w:r>
      <w:r w:rsidRPr="00706E2B">
        <w:rPr>
          <w:rFonts w:asciiTheme="minorHAnsi" w:hAnsiTheme="minorHAnsi" w:cstheme="minorHAnsi"/>
          <w:bCs/>
        </w:rPr>
        <w:t>wycofania oferty lub wniosku” oraz do „Formularza do komunikacji”</w:t>
      </w:r>
      <w:r w:rsidR="00DA26E7" w:rsidRPr="00706E2B">
        <w:rPr>
          <w:rFonts w:asciiTheme="minorHAnsi" w:hAnsiTheme="minorHAnsi" w:cstheme="minorHAnsi"/>
          <w:bCs/>
        </w:rPr>
        <w:t xml:space="preserve"> na miniportalu.gov.pl</w:t>
      </w:r>
      <w:r w:rsidR="00585CD7" w:rsidRPr="00706E2B">
        <w:rPr>
          <w:rFonts w:asciiTheme="minorHAnsi" w:hAnsiTheme="minorHAnsi" w:cstheme="minorHAnsi"/>
          <w:bCs/>
        </w:rPr>
        <w:t>.</w:t>
      </w:r>
    </w:p>
    <w:p w14:paraId="6D386A3F" w14:textId="77777777" w:rsidR="00FB3941" w:rsidRPr="00706E2B" w:rsidRDefault="000E2BAA"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Składanie ofert i dokumentów dołączonych do ofert, odbywa się wyłącznie za pośrednictwem „Formularza do złożenia, zmiany, wycofania oferty lub wniosku”  dostępnego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 xml:space="preserve"> i udostępnionego również na </w:t>
      </w:r>
      <w:proofErr w:type="spellStart"/>
      <w:r w:rsidRPr="00706E2B">
        <w:rPr>
          <w:rFonts w:asciiTheme="minorHAnsi" w:hAnsiTheme="minorHAnsi" w:cstheme="minorHAnsi"/>
          <w:bCs/>
        </w:rPr>
        <w:t>miniPortalu</w:t>
      </w:r>
      <w:proofErr w:type="spellEnd"/>
      <w:r w:rsidRPr="00706E2B">
        <w:rPr>
          <w:rFonts w:asciiTheme="minorHAnsi" w:hAnsiTheme="minorHAnsi" w:cstheme="minorHAnsi"/>
          <w:bCs/>
        </w:rPr>
        <w:t>.</w:t>
      </w:r>
    </w:p>
    <w:p w14:paraId="2850D891"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Wymagania techniczne i organizacyjne wysyłania i odbierania dokumentów</w:t>
      </w:r>
      <w:r w:rsidR="00585CD7" w:rsidRPr="00706E2B">
        <w:rPr>
          <w:rFonts w:asciiTheme="minorHAnsi" w:hAnsiTheme="minorHAnsi" w:cstheme="minorHAnsi"/>
          <w:bCs/>
        </w:rPr>
        <w:t xml:space="preserve"> </w:t>
      </w:r>
      <w:r w:rsidRPr="00706E2B">
        <w:rPr>
          <w:rFonts w:asciiTheme="minorHAnsi" w:hAnsiTheme="minorHAnsi" w:cstheme="minorHAnsi"/>
          <w:bCs/>
        </w:rPr>
        <w:t>elektronicznych, elektronicznych kopii dokumentów i oświadczeń oraz informacji</w:t>
      </w:r>
      <w:r w:rsidR="00585CD7" w:rsidRPr="00706E2B">
        <w:rPr>
          <w:rFonts w:asciiTheme="minorHAnsi" w:hAnsiTheme="minorHAnsi" w:cstheme="minorHAnsi"/>
          <w:bCs/>
        </w:rPr>
        <w:t xml:space="preserve"> </w:t>
      </w:r>
      <w:r w:rsidRPr="00706E2B">
        <w:rPr>
          <w:rFonts w:asciiTheme="minorHAnsi" w:hAnsiTheme="minorHAnsi" w:cstheme="minorHAnsi"/>
          <w:bCs/>
        </w:rPr>
        <w:t>przekazywanych przy ich użyciu opisane zostały w Regulaminie korzystania z systemu</w:t>
      </w:r>
      <w:r w:rsidR="00585CD7" w:rsidRPr="00706E2B">
        <w:rPr>
          <w:rFonts w:asciiTheme="minorHAnsi" w:hAnsiTheme="minorHAnsi" w:cstheme="minorHAnsi"/>
          <w:bCs/>
        </w:rPr>
        <w:t xml:space="preserve"> </w:t>
      </w:r>
      <w:proofErr w:type="spellStart"/>
      <w:r w:rsidRPr="00706E2B">
        <w:rPr>
          <w:rFonts w:asciiTheme="minorHAnsi" w:hAnsiTheme="minorHAnsi" w:cstheme="minorHAnsi"/>
          <w:bCs/>
        </w:rPr>
        <w:t>miniPortal</w:t>
      </w:r>
      <w:proofErr w:type="spellEnd"/>
      <w:r w:rsidRPr="00706E2B">
        <w:rPr>
          <w:rFonts w:asciiTheme="minorHAnsi" w:hAnsiTheme="minorHAnsi" w:cstheme="minorHAnsi"/>
          <w:bCs/>
        </w:rPr>
        <w:t xml:space="preserve"> oraz Warunkach korzystania z elektronicznej platformy usług administracji</w:t>
      </w:r>
      <w:r w:rsidR="00585CD7" w:rsidRPr="00706E2B">
        <w:rPr>
          <w:rFonts w:asciiTheme="minorHAnsi" w:hAnsiTheme="minorHAnsi" w:cstheme="minorHAnsi"/>
          <w:bCs/>
        </w:rPr>
        <w:t xml:space="preserve"> </w:t>
      </w:r>
      <w:r w:rsidRPr="00706E2B">
        <w:rPr>
          <w:rFonts w:asciiTheme="minorHAnsi" w:hAnsiTheme="minorHAnsi" w:cstheme="minorHAnsi"/>
          <w:bCs/>
        </w:rPr>
        <w:t>publicznej</w:t>
      </w:r>
      <w:r w:rsidRPr="00706E2B">
        <w:rPr>
          <w:rFonts w:asciiTheme="minorHAnsi" w:hAnsiTheme="minorHAnsi" w:cstheme="minorHAnsi"/>
        </w:rPr>
        <w:t>(</w:t>
      </w:r>
      <w:proofErr w:type="spellStart"/>
      <w:r w:rsidRPr="00706E2B">
        <w:rPr>
          <w:rFonts w:asciiTheme="minorHAnsi" w:hAnsiTheme="minorHAnsi" w:cstheme="minorHAnsi"/>
        </w:rPr>
        <w:t>ePUAP</w:t>
      </w:r>
      <w:proofErr w:type="spellEnd"/>
      <w:r w:rsidRPr="00706E2B">
        <w:rPr>
          <w:rFonts w:asciiTheme="minorHAnsi" w:hAnsiTheme="minorHAnsi" w:cstheme="minorHAnsi"/>
        </w:rPr>
        <w:t>).</w:t>
      </w:r>
    </w:p>
    <w:p w14:paraId="4090F8E2"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rPr>
      </w:pPr>
      <w:r w:rsidRPr="00706E2B">
        <w:rPr>
          <w:rFonts w:asciiTheme="minorHAnsi" w:hAnsiTheme="minorHAnsi" w:cstheme="minorHAnsi"/>
          <w:bCs/>
        </w:rPr>
        <w:t>Maksymalny rozmiar plików przesyłanych za pośrednictwem dedykowanych</w:t>
      </w:r>
      <w:r w:rsidR="002161F8" w:rsidRPr="00706E2B">
        <w:rPr>
          <w:rFonts w:asciiTheme="minorHAnsi" w:hAnsiTheme="minorHAnsi" w:cstheme="minorHAnsi"/>
          <w:bCs/>
        </w:rPr>
        <w:t xml:space="preserve"> </w:t>
      </w:r>
      <w:r w:rsidRPr="00706E2B">
        <w:rPr>
          <w:rFonts w:asciiTheme="minorHAnsi" w:hAnsiTheme="minorHAnsi" w:cstheme="minorHAnsi"/>
        </w:rPr>
        <w:t>formularzy: „Formularz złożenia, zmiany, wycofania oferty lub wniosku” i</w:t>
      </w:r>
      <w:r w:rsidR="00585CD7" w:rsidRPr="00706E2B">
        <w:rPr>
          <w:rFonts w:asciiTheme="minorHAnsi" w:hAnsiTheme="minorHAnsi" w:cstheme="minorHAnsi"/>
        </w:rPr>
        <w:t xml:space="preserve"> </w:t>
      </w:r>
      <w:r w:rsidRPr="00706E2B">
        <w:rPr>
          <w:rFonts w:asciiTheme="minorHAnsi" w:hAnsiTheme="minorHAnsi" w:cstheme="minorHAnsi"/>
          <w:bCs/>
        </w:rPr>
        <w:t>„Formularza do komunikacji” wynosi 150 MB.</w:t>
      </w:r>
    </w:p>
    <w:p w14:paraId="14A8D783"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Za datę przekazania oferty, wniosków, zawiadomień, dokumentów elektronicznych,</w:t>
      </w:r>
      <w:r w:rsidR="00585CD7" w:rsidRPr="00706E2B">
        <w:rPr>
          <w:rFonts w:asciiTheme="minorHAnsi" w:hAnsiTheme="minorHAnsi" w:cstheme="minorHAnsi"/>
          <w:bCs/>
        </w:rPr>
        <w:t xml:space="preserve"> </w:t>
      </w:r>
      <w:r w:rsidRPr="00706E2B">
        <w:rPr>
          <w:rFonts w:asciiTheme="minorHAnsi" w:hAnsiTheme="minorHAnsi" w:cstheme="minorHAnsi"/>
          <w:bCs/>
        </w:rPr>
        <w:t>oświadczeń lub elektronicznych kopii dokumentów lub oświadczeń oraz innych</w:t>
      </w:r>
      <w:r w:rsidR="00585CD7" w:rsidRPr="00706E2B">
        <w:rPr>
          <w:rFonts w:asciiTheme="minorHAnsi" w:hAnsiTheme="minorHAnsi" w:cstheme="minorHAnsi"/>
          <w:bCs/>
        </w:rPr>
        <w:t xml:space="preserve"> </w:t>
      </w:r>
      <w:r w:rsidR="002D0945" w:rsidRPr="00706E2B">
        <w:rPr>
          <w:rFonts w:asciiTheme="minorHAnsi" w:hAnsiTheme="minorHAnsi" w:cstheme="minorHAnsi"/>
          <w:bCs/>
        </w:rPr>
        <w:t xml:space="preserve"> </w:t>
      </w:r>
      <w:r w:rsidRPr="00706E2B">
        <w:rPr>
          <w:rFonts w:asciiTheme="minorHAnsi" w:hAnsiTheme="minorHAnsi" w:cstheme="minorHAnsi"/>
          <w:bCs/>
        </w:rPr>
        <w:t xml:space="preserve">informacji przyjmuje się datę ich przekazania na </w:t>
      </w:r>
      <w:proofErr w:type="spellStart"/>
      <w:r w:rsidRPr="00706E2B">
        <w:rPr>
          <w:rFonts w:asciiTheme="minorHAnsi" w:hAnsiTheme="minorHAnsi" w:cstheme="minorHAnsi"/>
          <w:bCs/>
        </w:rPr>
        <w:t>ePUAP</w:t>
      </w:r>
      <w:proofErr w:type="spellEnd"/>
      <w:r w:rsidRPr="00706E2B">
        <w:rPr>
          <w:rFonts w:asciiTheme="minorHAnsi" w:hAnsiTheme="minorHAnsi" w:cstheme="minorHAnsi"/>
          <w:bCs/>
        </w:rPr>
        <w:t>.</w:t>
      </w:r>
    </w:p>
    <w:p w14:paraId="2C60752A" w14:textId="77777777" w:rsidR="00FB3941" w:rsidRPr="00706E2B" w:rsidRDefault="00FB3941" w:rsidP="00E43F07">
      <w:pPr>
        <w:pStyle w:val="Akapitzlist"/>
        <w:numPr>
          <w:ilvl w:val="0"/>
          <w:numId w:val="47"/>
        </w:numPr>
        <w:autoSpaceDE w:val="0"/>
        <w:autoSpaceDN w:val="0"/>
        <w:adjustRightInd w:val="0"/>
        <w:jc w:val="both"/>
        <w:rPr>
          <w:rFonts w:asciiTheme="minorHAnsi" w:hAnsiTheme="minorHAnsi" w:cstheme="minorHAnsi"/>
          <w:bCs/>
        </w:rPr>
      </w:pPr>
      <w:r w:rsidRPr="00706E2B">
        <w:rPr>
          <w:rFonts w:asciiTheme="minorHAnsi" w:hAnsiTheme="minorHAnsi" w:cstheme="minorHAnsi"/>
          <w:bCs/>
        </w:rPr>
        <w:t xml:space="preserve">Dane postępowanie </w:t>
      </w:r>
      <w:r w:rsidR="00A16790">
        <w:rPr>
          <w:rFonts w:asciiTheme="minorHAnsi" w:hAnsiTheme="minorHAnsi" w:cstheme="minorHAnsi"/>
          <w:bCs/>
        </w:rPr>
        <w:t>dostępne są</w:t>
      </w:r>
      <w:r w:rsidRPr="00706E2B">
        <w:rPr>
          <w:rFonts w:asciiTheme="minorHAnsi" w:hAnsiTheme="minorHAnsi" w:cstheme="minorHAnsi"/>
          <w:bCs/>
        </w:rPr>
        <w:t xml:space="preserve"> na </w:t>
      </w:r>
      <w:r w:rsidR="00DB351B" w:rsidRPr="00706E2B">
        <w:rPr>
          <w:rFonts w:asciiTheme="minorHAnsi" w:hAnsiTheme="minorHAnsi" w:cstheme="minorHAnsi"/>
          <w:bCs/>
        </w:rPr>
        <w:t xml:space="preserve">stronie prowadzonego postępowania. </w:t>
      </w:r>
    </w:p>
    <w:p w14:paraId="0B7B850F"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1CAC37CA"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Wiadomości przekazywane drogą elektroniczną powinny w </w:t>
      </w:r>
      <w:r w:rsidR="00585CD7" w:rsidRPr="00706E2B">
        <w:rPr>
          <w:rFonts w:asciiTheme="minorHAnsi" w:hAnsiTheme="minorHAnsi" w:cstheme="minorHAnsi"/>
        </w:rPr>
        <w:t xml:space="preserve">sposób jednoznaczny wskazywać numer postępowania </w:t>
      </w:r>
      <w:r w:rsidRPr="00706E2B">
        <w:rPr>
          <w:rFonts w:asciiTheme="minorHAnsi" w:hAnsiTheme="minorHAnsi" w:cstheme="minorHAnsi"/>
        </w:rPr>
        <w:t>oraz dane identyfikujące Wykonawcę.</w:t>
      </w:r>
    </w:p>
    <w:p w14:paraId="15E501B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0D7FD8AC"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Zamawiający zapewnia, że ww. środki komunikacji elektronicznej będą dostępne, czynne i sprawnie działające przez cały okres trwania postępowania. </w:t>
      </w:r>
    </w:p>
    <w:p w14:paraId="7CA7F661" w14:textId="77777777" w:rsidR="0000503B" w:rsidRPr="00706E2B" w:rsidRDefault="0000503B" w:rsidP="00585CD7">
      <w:pPr>
        <w:rPr>
          <w:rFonts w:asciiTheme="minorHAnsi" w:eastAsia="Times New Roman" w:hAnsiTheme="minorHAnsi" w:cstheme="minorHAnsi"/>
          <w:bCs/>
        </w:rPr>
      </w:pPr>
    </w:p>
    <w:p w14:paraId="52A3D4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 xml:space="preserve">Wykonawca składający ofertę, zadając pytanie lub prosząc </w:t>
      </w:r>
      <w:r w:rsidR="00262D32" w:rsidRPr="00706E2B">
        <w:rPr>
          <w:rFonts w:asciiTheme="minorHAnsi" w:eastAsia="Times New Roman" w:hAnsiTheme="minorHAnsi" w:cstheme="minorHAnsi"/>
          <w:bCs/>
        </w:rPr>
        <w:t xml:space="preserve">o </w:t>
      </w:r>
      <w:r w:rsidRPr="00706E2B">
        <w:rPr>
          <w:rFonts w:asciiTheme="minorHAnsi" w:eastAsia="Times New Roman" w:hAnsiTheme="minorHAnsi" w:cstheme="minorHAnsi"/>
          <w:bCs/>
        </w:rPr>
        <w:t xml:space="preserve">udzielenie wyjaśnień związanych z postępowaniem (SWZ)  jest proszony w jej treści o podanie swoich danych identyfikujących możliwość skorzystania z tych środków komunikacji elektronicznej. Pozwoli to na sprawny przebieg postępowania i dokonanie wyboru wykonawcy.  </w:t>
      </w:r>
    </w:p>
    <w:p w14:paraId="72188CA5" w14:textId="77777777" w:rsidR="0000503B" w:rsidRPr="00706E2B" w:rsidRDefault="0000503B" w:rsidP="0000503B">
      <w:pPr>
        <w:autoSpaceDE w:val="0"/>
        <w:autoSpaceDN w:val="0"/>
        <w:adjustRightInd w:val="0"/>
        <w:jc w:val="both"/>
        <w:rPr>
          <w:rFonts w:asciiTheme="minorHAnsi" w:eastAsia="Times New Roman" w:hAnsiTheme="minorHAnsi" w:cstheme="minorHAnsi"/>
          <w:bCs/>
          <w:i/>
        </w:rPr>
      </w:pPr>
    </w:p>
    <w:p w14:paraId="32D8813D" w14:textId="77777777" w:rsidR="0000503B" w:rsidRPr="00706E2B" w:rsidRDefault="006C360C"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W przypadku podpisania dokumentu</w:t>
      </w:r>
      <w:r w:rsidR="0000503B" w:rsidRPr="00706E2B">
        <w:rPr>
          <w:rFonts w:asciiTheme="minorHAnsi" w:eastAsia="Times New Roman" w:hAnsiTheme="minorHAnsi" w:cstheme="minorHAnsi"/>
          <w:bCs/>
        </w:rPr>
        <w:t xml:space="preserve"> elektronicznego kwalifikowanym podpisem elektronicznym, podpisem zaufanym lub podpisem osobistym osoba składająca taki podpis musi być umocowana w imieniu Wykonawcy zgodnie z obowiązującymi przepisami. </w:t>
      </w:r>
    </w:p>
    <w:p w14:paraId="36E2DF3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3899596E"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Zamawiający dopuszcza także – przed terminem składania ofert zadawa</w:t>
      </w:r>
      <w:r w:rsidR="00262D32" w:rsidRPr="00706E2B">
        <w:rPr>
          <w:rFonts w:asciiTheme="minorHAnsi" w:eastAsia="Times New Roman" w:hAnsiTheme="minorHAnsi" w:cstheme="minorHAnsi"/>
          <w:bCs/>
        </w:rPr>
        <w:t>nie pytań/żądanie wyjaśnień do SWZ</w:t>
      </w:r>
      <w:r w:rsidRPr="00706E2B">
        <w:rPr>
          <w:rFonts w:asciiTheme="minorHAnsi" w:eastAsia="Times New Roman" w:hAnsiTheme="minorHAnsi" w:cstheme="minorHAnsi"/>
          <w:bCs/>
        </w:rPr>
        <w:t xml:space="preserve"> czy prowadzonego postępowania poprzez śr</w:t>
      </w:r>
      <w:r w:rsidR="006C360C" w:rsidRPr="00706E2B">
        <w:rPr>
          <w:rFonts w:asciiTheme="minorHAnsi" w:eastAsia="Times New Roman" w:hAnsiTheme="minorHAnsi" w:cstheme="minorHAnsi"/>
          <w:bCs/>
        </w:rPr>
        <w:t>odek komunikacji elektronicznej.</w:t>
      </w:r>
    </w:p>
    <w:p w14:paraId="6E08A9C0" w14:textId="77777777" w:rsidR="0000503B" w:rsidRPr="00706E2B" w:rsidRDefault="0000503B" w:rsidP="0000503B">
      <w:pPr>
        <w:pStyle w:val="Akapitzlist"/>
        <w:rPr>
          <w:rFonts w:asciiTheme="minorHAnsi" w:eastAsia="Times New Roman" w:hAnsiTheme="minorHAnsi" w:cstheme="minorHAnsi"/>
          <w:b/>
          <w:bCs/>
        </w:rPr>
      </w:pPr>
    </w:p>
    <w:p w14:paraId="5D650DF4"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w:t>
      </w:r>
      <w:r w:rsidRPr="00706E2B">
        <w:rPr>
          <w:rFonts w:asciiTheme="minorHAnsi" w:eastAsia="Times New Roman" w:hAnsiTheme="minorHAnsi" w:cstheme="minorHAnsi"/>
          <w:b/>
          <w:bCs/>
        </w:rPr>
        <w:t>nie dopuszcza</w:t>
      </w:r>
      <w:r w:rsidR="006C360C" w:rsidRPr="00706E2B">
        <w:rPr>
          <w:rFonts w:asciiTheme="minorHAnsi" w:eastAsia="Times New Roman" w:hAnsiTheme="minorHAnsi" w:cstheme="minorHAnsi"/>
        </w:rPr>
        <w:t xml:space="preserve"> niżej wymienionych środków</w:t>
      </w:r>
      <w:r w:rsidRPr="00706E2B">
        <w:rPr>
          <w:rFonts w:asciiTheme="minorHAnsi" w:eastAsia="Times New Roman" w:hAnsiTheme="minorHAnsi" w:cstheme="minorHAnsi"/>
        </w:rPr>
        <w:t xml:space="preserve"> porozumiewania się czy komunikacji:</w:t>
      </w:r>
    </w:p>
    <w:p w14:paraId="08D5365E"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769356C3"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posłańca, </w:t>
      </w:r>
    </w:p>
    <w:p w14:paraId="0D7473E6"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osobiste doręczenie przesyłki, zapytania, dokumentów, oświadczeń, wyjaśnień lub oferty.</w:t>
      </w:r>
    </w:p>
    <w:p w14:paraId="478EF82D"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52D3A3F9"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Wykonawca może zwrócić się do Zamawiającego z wnioskiem o wyjaśnienie treści specyfikacji warunków zamówienia. </w:t>
      </w:r>
    </w:p>
    <w:p w14:paraId="1C466831" w14:textId="77777777" w:rsidR="005F2B53" w:rsidRPr="00706E2B" w:rsidRDefault="005F2B53" w:rsidP="002161F8">
      <w:pPr>
        <w:rPr>
          <w:rFonts w:asciiTheme="minorHAnsi" w:eastAsia="Times New Roman" w:hAnsiTheme="minorHAnsi" w:cstheme="minorHAnsi"/>
        </w:rPr>
      </w:pPr>
    </w:p>
    <w:p w14:paraId="5417E662" w14:textId="77777777" w:rsidR="005F2B53" w:rsidRPr="00706E2B" w:rsidRDefault="005F2B53"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rPr>
        <w:t>Zamawiający jest obowiązany udzielić wyjaśnień niezwłocznie, jednak nie później niż</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na 2 dni przed upływem terminu składania odpowiednio ofert albo ofert podlegających negocjacjom,</w:t>
      </w:r>
      <w:r w:rsidR="002161F8" w:rsidRPr="00706E2B">
        <w:rPr>
          <w:rFonts w:asciiTheme="minorHAnsi" w:eastAsia="Times New Roman" w:hAnsiTheme="minorHAnsi" w:cstheme="minorHAnsi"/>
        </w:rPr>
        <w:t xml:space="preserve"> </w:t>
      </w:r>
      <w:r w:rsidRPr="00706E2B">
        <w:rPr>
          <w:rFonts w:asciiTheme="minorHAnsi" w:hAnsiTheme="minorHAnsi" w:cstheme="minorHAnsi"/>
        </w:rPr>
        <w:t>pod warunkiem że wniosek o wyjaśnienie treści odpowiednio SWZ albo opisu potrzeb i wymagań wpłynął do zamawiającego nie później niż na 4 dni przed upływem terminu składani</w:t>
      </w:r>
      <w:r w:rsidR="002161F8" w:rsidRPr="00706E2B">
        <w:rPr>
          <w:rFonts w:asciiTheme="minorHAnsi" w:hAnsiTheme="minorHAnsi" w:cstheme="minorHAnsi"/>
        </w:rPr>
        <w:t xml:space="preserve">a </w:t>
      </w:r>
      <w:r w:rsidRPr="00706E2B">
        <w:rPr>
          <w:rFonts w:asciiTheme="minorHAnsi" w:hAnsiTheme="minorHAnsi" w:cstheme="minorHAnsi"/>
        </w:rPr>
        <w:t>odpowiednio ofert albo ofert podlegających negocjacjom.</w:t>
      </w:r>
    </w:p>
    <w:p w14:paraId="33EE1B7D" w14:textId="77777777" w:rsidR="002161F8" w:rsidRPr="00706E2B" w:rsidRDefault="002161F8" w:rsidP="002161F8">
      <w:pPr>
        <w:pStyle w:val="Akapitzlist"/>
        <w:autoSpaceDE w:val="0"/>
        <w:autoSpaceDN w:val="0"/>
        <w:adjustRightInd w:val="0"/>
        <w:jc w:val="both"/>
        <w:rPr>
          <w:rFonts w:asciiTheme="minorHAnsi" w:hAnsiTheme="minorHAnsi" w:cstheme="minorHAnsi"/>
        </w:rPr>
      </w:pPr>
    </w:p>
    <w:p w14:paraId="50A154BD" w14:textId="77777777" w:rsidR="00A67D08" w:rsidRPr="00706E2B" w:rsidRDefault="005F2B53"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Jeżeli zamawiający nie udzieli wyjaśnień w terminie, o którym mowa w ust. 2, przedłuża</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termin składania odpowiednio ofert albo ofert podlegających negocjacjom o czas niezbędny</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zapoznania się wszystkich zainteresowanych wykonawców z wyjaśnieniami niezbędnymi</w:t>
      </w:r>
      <w:r w:rsidR="00585CD7"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należytego przygotowania i złożenia odpowiednio ofert albo ofert podlegających negocjacjom.</w:t>
      </w:r>
      <w:r w:rsidRPr="00706E2B" w:rsidDel="005F2B53">
        <w:rPr>
          <w:rFonts w:asciiTheme="minorHAnsi" w:eastAsia="Times New Roman" w:hAnsiTheme="minorHAnsi" w:cstheme="minorHAnsi"/>
        </w:rPr>
        <w:t xml:space="preserve"> </w:t>
      </w:r>
    </w:p>
    <w:p w14:paraId="583CB7B1" w14:textId="77777777" w:rsidR="002161F8" w:rsidRPr="00706E2B" w:rsidRDefault="002161F8" w:rsidP="00A67D08">
      <w:pPr>
        <w:autoSpaceDE w:val="0"/>
        <w:autoSpaceDN w:val="0"/>
        <w:adjustRightInd w:val="0"/>
        <w:jc w:val="both"/>
        <w:rPr>
          <w:rFonts w:asciiTheme="minorHAnsi" w:eastAsia="Times New Roman" w:hAnsiTheme="minorHAnsi" w:cstheme="minorHAnsi"/>
        </w:rPr>
      </w:pPr>
    </w:p>
    <w:p w14:paraId="2C5FE3C2" w14:textId="73A95552"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Przedłużenie terminu składania ofert, o których </w:t>
      </w:r>
      <w:r w:rsidR="00F84279" w:rsidRPr="00823FB4">
        <w:rPr>
          <w:rFonts w:asciiTheme="minorHAnsi" w:eastAsia="Times New Roman" w:hAnsiTheme="minorHAnsi" w:cstheme="minorHAnsi"/>
          <w:bCs/>
        </w:rPr>
        <w:t xml:space="preserve">w </w:t>
      </w:r>
      <w:r w:rsidRPr="00823FB4">
        <w:rPr>
          <w:rFonts w:asciiTheme="minorHAnsi" w:eastAsia="Times New Roman" w:hAnsiTheme="minorHAnsi" w:cstheme="minorHAnsi"/>
          <w:bCs/>
        </w:rPr>
        <w:t xml:space="preserve">pkt </w:t>
      </w:r>
      <w:r w:rsidR="00F84279" w:rsidRPr="00823FB4">
        <w:rPr>
          <w:rFonts w:asciiTheme="minorHAnsi" w:eastAsia="Times New Roman" w:hAnsiTheme="minorHAnsi" w:cstheme="minorHAnsi"/>
          <w:bCs/>
        </w:rPr>
        <w:t>14</w:t>
      </w:r>
      <w:r w:rsidRPr="00823FB4">
        <w:rPr>
          <w:rFonts w:asciiTheme="minorHAnsi" w:eastAsia="Times New Roman" w:hAnsiTheme="minorHAnsi" w:cstheme="minorHAnsi"/>
          <w:bCs/>
        </w:rPr>
        <w:t>,</w:t>
      </w:r>
      <w:r w:rsidRPr="00706E2B">
        <w:rPr>
          <w:rFonts w:asciiTheme="minorHAnsi" w:eastAsia="Times New Roman" w:hAnsiTheme="minorHAnsi" w:cstheme="minorHAnsi"/>
          <w:bCs/>
        </w:rPr>
        <w:t xml:space="preserve"> nie wpływa na bieg terminu składania wniosku o wyjaśnienie treści SWZ.</w:t>
      </w:r>
    </w:p>
    <w:p w14:paraId="75B156E0" w14:textId="77777777" w:rsidR="00A67D08" w:rsidRPr="00706E2B" w:rsidRDefault="00A67D08" w:rsidP="00A67D08">
      <w:pPr>
        <w:autoSpaceDE w:val="0"/>
        <w:autoSpaceDN w:val="0"/>
        <w:adjustRightInd w:val="0"/>
        <w:jc w:val="both"/>
        <w:rPr>
          <w:rFonts w:asciiTheme="minorHAnsi" w:eastAsia="Times New Roman" w:hAnsiTheme="minorHAnsi" w:cstheme="minorHAnsi"/>
        </w:rPr>
      </w:pPr>
    </w:p>
    <w:p w14:paraId="6134AA9F" w14:textId="4E9B8562" w:rsidR="00D66599" w:rsidRPr="00F25559" w:rsidRDefault="0000503B" w:rsidP="00D66599">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3C8272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73705392" w14:textId="77777777" w:rsidR="00A67D08" w:rsidRPr="00706E2B" w:rsidRDefault="00A67D08" w:rsidP="00A67D08">
      <w:pPr>
        <w:autoSpaceDE w:val="0"/>
        <w:autoSpaceDN w:val="0"/>
        <w:adjustRightInd w:val="0"/>
        <w:ind w:left="363"/>
        <w:jc w:val="both"/>
        <w:rPr>
          <w:rFonts w:asciiTheme="minorHAnsi" w:eastAsia="Times New Roman" w:hAnsiTheme="minorHAnsi" w:cstheme="minorHAnsi"/>
        </w:rPr>
      </w:pPr>
    </w:p>
    <w:p w14:paraId="374300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W przypadku</w:t>
      </w:r>
      <w:r w:rsidR="00D66599" w:rsidRPr="00706E2B">
        <w:rPr>
          <w:rFonts w:asciiTheme="minorHAnsi" w:hAnsiTheme="minorHAnsi" w:cstheme="minorHAnsi"/>
        </w:rPr>
        <w:t>,</w:t>
      </w:r>
      <w:r w:rsidRPr="00706E2B">
        <w:rPr>
          <w:rFonts w:asciiTheme="minorHAnsi" w:hAnsiTheme="minorHAnsi" w:cstheme="minorHAnsi"/>
        </w:rPr>
        <w:t xml:space="preserve"> gdy zmiana treści SWZ jest istotna dla sporządzenia oferty lub wymaga od wykonawców dodatkowego czasu na zapoznanie się ze zmianą treści SWZ i przygotowanie ofert, Zamawiający przedłuża termin składania ofert o czas niezbędny na ich przygotowanie.</w:t>
      </w:r>
    </w:p>
    <w:p w14:paraId="2077F185" w14:textId="77777777" w:rsidR="00A67D08" w:rsidRPr="00706E2B" w:rsidRDefault="00A67D08" w:rsidP="00A67D08">
      <w:pPr>
        <w:autoSpaceDE w:val="0"/>
        <w:autoSpaceDN w:val="0"/>
        <w:adjustRightInd w:val="0"/>
        <w:jc w:val="both"/>
        <w:rPr>
          <w:rFonts w:asciiTheme="minorHAnsi" w:hAnsiTheme="minorHAnsi" w:cstheme="minorHAnsi"/>
        </w:rPr>
      </w:pPr>
    </w:p>
    <w:p w14:paraId="347930D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Zamawiający informuje wykonawców o przedłużonym terminie składania odpowiednio ofert przez zamieszczenie informacji na stronie internetowej prowadzonego postępowania, na której została odpowiednio udostępniona SWZ.</w:t>
      </w:r>
    </w:p>
    <w:p w14:paraId="28528FEE" w14:textId="77777777" w:rsidR="00A67D08" w:rsidRPr="00706E2B" w:rsidRDefault="00A67D08" w:rsidP="00A67D08">
      <w:pPr>
        <w:autoSpaceDE w:val="0"/>
        <w:autoSpaceDN w:val="0"/>
        <w:adjustRightInd w:val="0"/>
        <w:jc w:val="both"/>
        <w:rPr>
          <w:rFonts w:asciiTheme="minorHAnsi" w:hAnsiTheme="minorHAnsi" w:cstheme="minorHAnsi"/>
        </w:rPr>
      </w:pPr>
    </w:p>
    <w:p w14:paraId="02685450"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lastRenderedPageBreak/>
        <w:t xml:space="preserve"> Informację o pr</w:t>
      </w:r>
      <w:r w:rsidR="003E1486" w:rsidRPr="00706E2B">
        <w:rPr>
          <w:rFonts w:asciiTheme="minorHAnsi" w:hAnsiTheme="minorHAnsi" w:cstheme="minorHAnsi"/>
        </w:rPr>
        <w:softHyphen/>
      </w:r>
      <w:r w:rsidRPr="00706E2B">
        <w:rPr>
          <w:rFonts w:asciiTheme="minorHAnsi" w:hAnsiTheme="minorHAnsi" w:cstheme="minorHAnsi"/>
        </w:rPr>
        <w:t xml:space="preserve">zedłużonym terminie składania odpowiednio ofert Zamawiający zamieszcza w ogłoszeniu,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77773309" w14:textId="77777777" w:rsidR="00A67D08" w:rsidRPr="00706E2B" w:rsidRDefault="00A67D08" w:rsidP="00A67D08">
      <w:pPr>
        <w:autoSpaceDE w:val="0"/>
        <w:autoSpaceDN w:val="0"/>
        <w:adjustRightInd w:val="0"/>
        <w:jc w:val="both"/>
        <w:rPr>
          <w:rFonts w:asciiTheme="minorHAnsi" w:hAnsiTheme="minorHAnsi" w:cstheme="minorHAnsi"/>
        </w:rPr>
      </w:pPr>
    </w:p>
    <w:p w14:paraId="32EDE665"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Dokonaną zmianę treści SWZ Zamawiający udostępnia na stronie internetowej prowadzonego postępowania.</w:t>
      </w:r>
    </w:p>
    <w:p w14:paraId="6BAC807D" w14:textId="77777777" w:rsidR="00A67D08" w:rsidRPr="00706E2B" w:rsidRDefault="00A67D08" w:rsidP="00A67D08">
      <w:pPr>
        <w:autoSpaceDE w:val="0"/>
        <w:autoSpaceDN w:val="0"/>
        <w:adjustRightInd w:val="0"/>
        <w:jc w:val="both"/>
        <w:rPr>
          <w:rFonts w:asciiTheme="minorHAnsi" w:hAnsiTheme="minorHAnsi" w:cstheme="minorHAnsi"/>
        </w:rPr>
      </w:pPr>
    </w:p>
    <w:p w14:paraId="53CA26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 przypadku gdy zmiana treści SWZ prowadzi do zmiany treści ogłoszenia o zamówieniu, Zamawiający zamieszcza w Biuletynie Zamówień Publicznych ogłoszenie,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D304C4F" w14:textId="77777777" w:rsidR="00A67D08" w:rsidRPr="00706E2B" w:rsidRDefault="00A67D08" w:rsidP="00A67D08">
      <w:pPr>
        <w:autoSpaceDE w:val="0"/>
        <w:autoSpaceDN w:val="0"/>
        <w:adjustRightInd w:val="0"/>
        <w:jc w:val="both"/>
        <w:rPr>
          <w:rFonts w:asciiTheme="minorHAnsi" w:hAnsiTheme="minorHAnsi" w:cstheme="minorHAnsi"/>
        </w:rPr>
      </w:pPr>
    </w:p>
    <w:p w14:paraId="10EC3517"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O</w:t>
      </w:r>
      <w:r w:rsidR="00A67D08" w:rsidRPr="00706E2B">
        <w:rPr>
          <w:rFonts w:asciiTheme="minorHAnsi" w:eastAsia="Times New Roman" w:hAnsiTheme="minorHAnsi" w:cstheme="minorHAnsi"/>
          <w:bCs/>
        </w:rPr>
        <w:t>sobami</w:t>
      </w:r>
      <w:r w:rsidRPr="00706E2B">
        <w:rPr>
          <w:rFonts w:asciiTheme="minorHAnsi" w:eastAsia="Times New Roman" w:hAnsiTheme="minorHAnsi" w:cstheme="minorHAnsi"/>
          <w:bCs/>
        </w:rPr>
        <w:t xml:space="preserve"> do kontaktu i poroz</w:t>
      </w:r>
      <w:r w:rsidR="00A67D08" w:rsidRPr="00706E2B">
        <w:rPr>
          <w:rFonts w:asciiTheme="minorHAnsi" w:eastAsia="Times New Roman" w:hAnsiTheme="minorHAnsi" w:cstheme="minorHAnsi"/>
          <w:bCs/>
        </w:rPr>
        <w:t>umiewania się z wykonawcami są:</w:t>
      </w:r>
    </w:p>
    <w:p w14:paraId="50BD6448" w14:textId="77777777" w:rsidR="00A67D08" w:rsidRPr="00706E2B" w:rsidRDefault="00A67D08" w:rsidP="00A67D08">
      <w:pPr>
        <w:pStyle w:val="Akapitzlist"/>
        <w:rPr>
          <w:rFonts w:asciiTheme="minorHAnsi" w:hAnsiTheme="minorHAnsi" w:cstheme="minorHAnsi"/>
        </w:rPr>
      </w:pPr>
    </w:p>
    <w:p w14:paraId="0CBD0F74"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 xml:space="preserve">W sprawach procedury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4C067AD4" w14:textId="77777777" w:rsidR="00585CD7" w:rsidRPr="00706E2B" w:rsidRDefault="00585CD7" w:rsidP="00E43F07">
      <w:pPr>
        <w:pStyle w:val="Akapitzlist"/>
        <w:numPr>
          <w:ilvl w:val="0"/>
          <w:numId w:val="51"/>
        </w:numPr>
        <w:rPr>
          <w:rFonts w:asciiTheme="minorHAnsi" w:hAnsiTheme="minorHAnsi" w:cstheme="minorHAnsi"/>
        </w:rPr>
      </w:pPr>
      <w:r w:rsidRPr="00706E2B">
        <w:rPr>
          <w:rFonts w:asciiTheme="minorHAnsi" w:hAnsiTheme="minorHAnsi" w:cstheme="minorHAnsi"/>
        </w:rPr>
        <w:t>Alina Skowerska, numer kontaktowy: 41 278-72-13</w:t>
      </w:r>
    </w:p>
    <w:p w14:paraId="2FA2FEDE" w14:textId="77777777" w:rsidR="00585CD7" w:rsidRPr="00706E2B" w:rsidRDefault="00585CD7" w:rsidP="00A67D08">
      <w:pPr>
        <w:pStyle w:val="Akapitzlist"/>
        <w:rPr>
          <w:rFonts w:asciiTheme="minorHAnsi" w:hAnsiTheme="minorHAnsi" w:cstheme="minorHAnsi"/>
        </w:rPr>
      </w:pPr>
      <w:r w:rsidRPr="00706E2B">
        <w:rPr>
          <w:rFonts w:asciiTheme="minorHAnsi" w:hAnsiTheme="minorHAnsi" w:cstheme="minorHAnsi"/>
        </w:rPr>
        <w:t>W sprawach dotyczących przedmiotu zamówienia:</w:t>
      </w:r>
    </w:p>
    <w:p w14:paraId="1B185B0D" w14:textId="77777777" w:rsidR="00A67D08" w:rsidRPr="00706E2B" w:rsidRDefault="00A67D08" w:rsidP="00E43F07">
      <w:pPr>
        <w:pStyle w:val="Akapitzlist"/>
        <w:numPr>
          <w:ilvl w:val="0"/>
          <w:numId w:val="32"/>
        </w:numPr>
        <w:autoSpaceDE w:val="0"/>
        <w:autoSpaceDN w:val="0"/>
        <w:adjustRightInd w:val="0"/>
        <w:jc w:val="both"/>
        <w:rPr>
          <w:rFonts w:asciiTheme="minorHAnsi" w:hAnsiTheme="minorHAnsi" w:cstheme="minorHAnsi"/>
        </w:rPr>
      </w:pPr>
      <w:r w:rsidRPr="00706E2B">
        <w:rPr>
          <w:rFonts w:asciiTheme="minorHAnsi" w:hAnsiTheme="minorHAnsi" w:cstheme="minorHAnsi"/>
        </w:rPr>
        <w:t>Emilia Siwek, numer kontaktowy: 41 278-72-31</w:t>
      </w:r>
    </w:p>
    <w:p w14:paraId="1069B161" w14:textId="77777777" w:rsidR="00A67D08" w:rsidRPr="00706E2B" w:rsidRDefault="00A67D08" w:rsidP="00E43F07">
      <w:pPr>
        <w:pStyle w:val="Akapitzlist"/>
        <w:numPr>
          <w:ilvl w:val="0"/>
          <w:numId w:val="32"/>
        </w:numPr>
        <w:autoSpaceDE w:val="0"/>
        <w:autoSpaceDN w:val="0"/>
        <w:adjustRightInd w:val="0"/>
        <w:jc w:val="both"/>
        <w:rPr>
          <w:rFonts w:asciiTheme="minorHAnsi" w:hAnsiTheme="minorHAnsi" w:cstheme="minorHAnsi"/>
        </w:rPr>
      </w:pPr>
      <w:r w:rsidRPr="00706E2B">
        <w:rPr>
          <w:rFonts w:asciiTheme="minorHAnsi" w:hAnsiTheme="minorHAnsi" w:cstheme="minorHAnsi"/>
        </w:rPr>
        <w:t>Ewelina Maciągowska, numer kontaktowy: 41 278-72-23</w:t>
      </w:r>
    </w:p>
    <w:p w14:paraId="41C69DCC" w14:textId="77777777" w:rsidR="00A67D08" w:rsidRPr="00706E2B" w:rsidRDefault="00A67D08" w:rsidP="00E43F07">
      <w:pPr>
        <w:pStyle w:val="Akapitzlist"/>
        <w:numPr>
          <w:ilvl w:val="0"/>
          <w:numId w:val="32"/>
        </w:numPr>
        <w:autoSpaceDE w:val="0"/>
        <w:autoSpaceDN w:val="0"/>
        <w:adjustRightInd w:val="0"/>
        <w:jc w:val="both"/>
        <w:rPr>
          <w:rFonts w:asciiTheme="minorHAnsi" w:hAnsiTheme="minorHAnsi" w:cstheme="minorHAnsi"/>
        </w:rPr>
      </w:pPr>
      <w:r w:rsidRPr="00706E2B">
        <w:rPr>
          <w:rFonts w:asciiTheme="minorHAnsi" w:hAnsiTheme="minorHAnsi" w:cstheme="minorHAnsi"/>
        </w:rPr>
        <w:t>Katarzyna Bembnowicz, numer kontaktowy: 41 278-72-37</w:t>
      </w:r>
    </w:p>
    <w:p w14:paraId="7BA0607D" w14:textId="77777777" w:rsidR="00A67D08" w:rsidRPr="00706E2B" w:rsidRDefault="00A67D08" w:rsidP="00A67D08">
      <w:pPr>
        <w:pStyle w:val="Akapitzlist"/>
        <w:rPr>
          <w:rFonts w:asciiTheme="minorHAnsi" w:hAnsiTheme="minorHAnsi" w:cstheme="minorHAnsi"/>
        </w:rPr>
      </w:pPr>
    </w:p>
    <w:p w14:paraId="52A2A34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t>
      </w:r>
      <w:r w:rsidR="003E1486" w:rsidRPr="00706E2B">
        <w:rPr>
          <w:rFonts w:asciiTheme="minorHAnsi" w:eastAsia="Times New Roman" w:hAnsiTheme="minorHAnsi" w:cstheme="minorHAnsi"/>
          <w:bCs/>
        </w:rPr>
        <w:t xml:space="preserve">nie </w:t>
      </w:r>
      <w:r w:rsidR="00EB563A" w:rsidRPr="00706E2B">
        <w:rPr>
          <w:rFonts w:asciiTheme="minorHAnsi" w:eastAsia="Times New Roman" w:hAnsiTheme="minorHAnsi" w:cstheme="minorHAnsi"/>
          <w:bCs/>
        </w:rPr>
        <w:t>przewiduje zebrania Wykonawców</w:t>
      </w:r>
      <w:r w:rsidR="003E1486" w:rsidRPr="00706E2B">
        <w:rPr>
          <w:rFonts w:asciiTheme="minorHAnsi" w:eastAsia="Times New Roman" w:hAnsiTheme="minorHAnsi" w:cstheme="minorHAnsi"/>
          <w:bCs/>
        </w:rPr>
        <w:t>.</w:t>
      </w:r>
    </w:p>
    <w:p w14:paraId="445DDA97" w14:textId="77777777" w:rsidR="00EB563A" w:rsidRPr="00706E2B" w:rsidRDefault="00EB563A" w:rsidP="00EB563A">
      <w:pPr>
        <w:autoSpaceDE w:val="0"/>
        <w:autoSpaceDN w:val="0"/>
        <w:adjustRightInd w:val="0"/>
        <w:jc w:val="both"/>
        <w:rPr>
          <w:rFonts w:asciiTheme="minorHAnsi" w:eastAsia="Times New Roman" w:hAnsiTheme="minorHAnsi" w:cstheme="minorHAnsi"/>
          <w:bCs/>
        </w:rPr>
      </w:pPr>
    </w:p>
    <w:p w14:paraId="5F97B4DC" w14:textId="77777777" w:rsidR="00EB563A" w:rsidRPr="00706E2B" w:rsidRDefault="00E43F07" w:rsidP="00EB563A">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 </w:t>
      </w:r>
      <w:r w:rsidR="00EB563A" w:rsidRPr="00706E2B">
        <w:rPr>
          <w:rFonts w:asciiTheme="minorHAnsi" w:eastAsia="Times New Roman" w:hAnsiTheme="minorHAnsi" w:cstheme="minorHAnsi"/>
          <w:b/>
          <w:bCs/>
        </w:rPr>
        <w:t>Wymagania dotyczące wadium</w:t>
      </w:r>
    </w:p>
    <w:p w14:paraId="5A024C3D" w14:textId="77777777" w:rsidR="00EB563A" w:rsidRPr="00706E2B" w:rsidRDefault="00EB563A" w:rsidP="00EB563A">
      <w:pPr>
        <w:autoSpaceDE w:val="0"/>
        <w:autoSpaceDN w:val="0"/>
        <w:adjustRightInd w:val="0"/>
        <w:jc w:val="both"/>
        <w:rPr>
          <w:rFonts w:asciiTheme="minorHAnsi" w:eastAsia="Times New Roman" w:hAnsiTheme="minorHAnsi" w:cstheme="minorHAnsi"/>
          <w:b/>
          <w:bCs/>
        </w:rPr>
      </w:pPr>
    </w:p>
    <w:bookmarkEnd w:id="1"/>
    <w:p w14:paraId="2533A4B7" w14:textId="461DC21E"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b/>
        </w:rPr>
        <w:t xml:space="preserve">Wadium w </w:t>
      </w:r>
      <w:r w:rsidRPr="00FC79E0">
        <w:rPr>
          <w:rFonts w:asciiTheme="minorHAnsi" w:eastAsia="Times New Roman" w:hAnsiTheme="minorHAnsi" w:cstheme="minorHAnsi"/>
          <w:b/>
        </w:rPr>
        <w:t xml:space="preserve">wysokości </w:t>
      </w:r>
      <w:r w:rsidR="00FC79E0" w:rsidRPr="00FC79E0">
        <w:rPr>
          <w:rFonts w:asciiTheme="minorHAnsi" w:eastAsia="Times New Roman" w:hAnsiTheme="minorHAnsi" w:cstheme="minorHAnsi"/>
          <w:b/>
        </w:rPr>
        <w:t>5.000</w:t>
      </w:r>
      <w:r w:rsidR="00714AC3" w:rsidRPr="00FC79E0">
        <w:rPr>
          <w:rFonts w:asciiTheme="minorHAnsi" w:eastAsia="Times New Roman" w:hAnsiTheme="minorHAnsi" w:cstheme="minorHAnsi"/>
          <w:b/>
        </w:rPr>
        <w:t>,00</w:t>
      </w:r>
      <w:r w:rsidRPr="00FC79E0">
        <w:rPr>
          <w:rFonts w:asciiTheme="minorHAnsi" w:eastAsia="Times New Roman" w:hAnsiTheme="minorHAnsi" w:cstheme="minorHAnsi"/>
          <w:b/>
        </w:rPr>
        <w:t xml:space="preserve"> PLN (słownie: </w:t>
      </w:r>
      <w:r w:rsidR="00FC79E0" w:rsidRPr="00FC79E0">
        <w:rPr>
          <w:rFonts w:asciiTheme="minorHAnsi" w:eastAsia="Times New Roman" w:hAnsiTheme="minorHAnsi" w:cstheme="minorHAnsi"/>
          <w:b/>
        </w:rPr>
        <w:t>pięć tysięcy</w:t>
      </w:r>
      <w:r w:rsidR="00714AC3" w:rsidRPr="00FC79E0">
        <w:rPr>
          <w:rFonts w:asciiTheme="minorHAnsi" w:eastAsia="Times New Roman" w:hAnsiTheme="minorHAnsi" w:cstheme="minorHAnsi"/>
          <w:b/>
        </w:rPr>
        <w:t xml:space="preserve"> złotych</w:t>
      </w:r>
      <w:r w:rsidRPr="00FC79E0">
        <w:rPr>
          <w:rFonts w:asciiTheme="minorHAnsi" w:eastAsia="Times New Roman" w:hAnsiTheme="minorHAnsi" w:cstheme="minorHAnsi"/>
          <w:b/>
        </w:rPr>
        <w:t xml:space="preserve"> 00/100 groszy)  należy wnieść </w:t>
      </w:r>
      <w:r w:rsidRPr="00706E2B">
        <w:rPr>
          <w:rFonts w:asciiTheme="minorHAnsi" w:eastAsia="Times New Roman" w:hAnsiTheme="minorHAnsi" w:cstheme="minorHAnsi"/>
          <w:b/>
        </w:rPr>
        <w:t>przed upływem terminu składania ofert.</w:t>
      </w:r>
    </w:p>
    <w:p w14:paraId="4942D12E" w14:textId="77777777" w:rsidR="002F4C87"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może być wnoszone w jednej lub kilku następujących formach:</w:t>
      </w:r>
    </w:p>
    <w:p w14:paraId="235F9D3E"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rPr>
      </w:pPr>
      <w:r w:rsidRPr="00706E2B">
        <w:rPr>
          <w:rFonts w:asciiTheme="minorHAnsi" w:eastAsia="Times New Roman" w:hAnsiTheme="minorHAnsi" w:cstheme="minorHAnsi"/>
        </w:rPr>
        <w:t xml:space="preserve">pieniądzu, </w:t>
      </w:r>
    </w:p>
    <w:p w14:paraId="26200A99"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poręczeniach bankowych lub poręczeniach spółdzielczej kasy oszczędnościowo-kredytowej, z tym że poręczenie kasy jest zawsze poręczeniem pieniężnym;</w:t>
      </w:r>
    </w:p>
    <w:p w14:paraId="36435677"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bankowych;</w:t>
      </w:r>
    </w:p>
    <w:p w14:paraId="5058E6A0"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ubezpieczeniowych;</w:t>
      </w:r>
    </w:p>
    <w:p w14:paraId="7D946854" w14:textId="77777777" w:rsidR="002F4C87"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i/>
        </w:rPr>
      </w:pPr>
      <w:r w:rsidRPr="00706E2B">
        <w:rPr>
          <w:rFonts w:asciiTheme="minorHAnsi" w:eastAsia="Times New Roman" w:hAnsiTheme="minorHAnsi" w:cstheme="minorHAnsi"/>
        </w:rPr>
        <w:t>poręczeniach udzielanych przez podmioty, o których mowa</w:t>
      </w:r>
      <w:r w:rsidR="007C2F52" w:rsidRPr="00706E2B">
        <w:rPr>
          <w:rFonts w:asciiTheme="minorHAnsi" w:eastAsia="Times New Roman" w:hAnsiTheme="minorHAnsi" w:cstheme="minorHAnsi"/>
        </w:rPr>
        <w:t xml:space="preserve"> w art. 6b ust. 5 pkt 2 ustawy </w:t>
      </w:r>
      <w:r w:rsidRPr="00706E2B">
        <w:rPr>
          <w:rFonts w:asciiTheme="minorHAnsi" w:eastAsia="Times New Roman" w:hAnsiTheme="minorHAnsi" w:cstheme="minorHAnsi"/>
        </w:rPr>
        <w:t>z dnia 9 listopada 2000 r. o utworzeniu Polskiej Agencji Rozwoj</w:t>
      </w:r>
      <w:r w:rsidR="007C2F52" w:rsidRPr="00706E2B">
        <w:rPr>
          <w:rFonts w:asciiTheme="minorHAnsi" w:eastAsia="Times New Roman" w:hAnsiTheme="minorHAnsi" w:cstheme="minorHAnsi"/>
        </w:rPr>
        <w:t xml:space="preserve">u Przedsiębiorczości </w:t>
      </w:r>
      <w:r w:rsidRPr="00706E2B">
        <w:rPr>
          <w:rFonts w:asciiTheme="minorHAnsi" w:eastAsia="Times New Roman" w:hAnsiTheme="minorHAnsi" w:cstheme="minorHAnsi"/>
        </w:rPr>
        <w:t xml:space="preserve">(Dz. U. z </w:t>
      </w:r>
      <w:r w:rsidR="0074718F" w:rsidRPr="00706E2B">
        <w:rPr>
          <w:rFonts w:asciiTheme="minorHAnsi" w:hAnsiTheme="minorHAnsi" w:cstheme="minorHAnsi"/>
        </w:rPr>
        <w:t>2020 r. poz. 299).</w:t>
      </w:r>
      <w:r w:rsidR="0074718F" w:rsidRPr="00706E2B" w:rsidDel="0074718F">
        <w:rPr>
          <w:rFonts w:asciiTheme="minorHAnsi" w:eastAsia="Times New Roman" w:hAnsiTheme="minorHAnsi" w:cstheme="minorHAnsi"/>
        </w:rPr>
        <w:t xml:space="preserve"> </w:t>
      </w:r>
    </w:p>
    <w:p w14:paraId="41736769" w14:textId="77777777" w:rsidR="002334D0" w:rsidRPr="00706E2B"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706E2B" w:rsidRDefault="000076F8"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Wadium</w:t>
      </w:r>
      <w:r w:rsidRPr="00706E2B">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706E2B" w:rsidRDefault="002334D0" w:rsidP="002334D0">
      <w:pPr>
        <w:pStyle w:val="Default"/>
        <w:jc w:val="both"/>
        <w:rPr>
          <w:rFonts w:asciiTheme="minorHAnsi" w:hAnsiTheme="minorHAnsi" w:cstheme="minorHAnsi"/>
          <w:bCs/>
          <w:color w:val="auto"/>
        </w:rPr>
      </w:pPr>
    </w:p>
    <w:p w14:paraId="5DF0969B" w14:textId="77777777" w:rsidR="000076F8" w:rsidRPr="00706E2B" w:rsidRDefault="002334D0"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lastRenderedPageBreak/>
        <w:t>Przedłużenie</w:t>
      </w:r>
      <w:r w:rsidRPr="00706E2B">
        <w:rPr>
          <w:rFonts w:asciiTheme="minorHAnsi" w:hAnsiTheme="minorHAnsi" w:cstheme="minorHAnsi"/>
          <w:bCs/>
        </w:rPr>
        <w:t xml:space="preserve"> terminu związania ofertą jest dopuszczalne tylko z jednoczesnym przedłużeniem okresu ważności wadium albo, jeżeli nie jest to możliwe, z wniesieniem nowego wadium na przedłużony okres związania ofertą.</w:t>
      </w:r>
    </w:p>
    <w:p w14:paraId="71CEA8EC" w14:textId="77777777" w:rsidR="002334D0" w:rsidRPr="00706E2B" w:rsidRDefault="002334D0" w:rsidP="002334D0">
      <w:pPr>
        <w:pStyle w:val="Default"/>
        <w:jc w:val="both"/>
        <w:rPr>
          <w:rFonts w:asciiTheme="minorHAnsi" w:hAnsiTheme="minorHAnsi" w:cstheme="minorHAnsi"/>
          <w:bCs/>
          <w:color w:val="auto"/>
        </w:rPr>
      </w:pPr>
    </w:p>
    <w:p w14:paraId="2033662A"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wnoszone w pieniądzu wpłaca się przelewem na rachunek bankowy</w:t>
      </w:r>
      <w:r w:rsidR="002334D0" w:rsidRPr="00706E2B">
        <w:rPr>
          <w:rFonts w:asciiTheme="minorHAnsi" w:eastAsia="Times New Roman" w:hAnsiTheme="minorHAnsi" w:cstheme="minorHAnsi"/>
        </w:rPr>
        <w:t xml:space="preserve"> wskazany przez Zamawiającego</w:t>
      </w:r>
      <w:r w:rsidRPr="00706E2B">
        <w:rPr>
          <w:rFonts w:asciiTheme="minorHAnsi" w:eastAsia="Times New Roman" w:hAnsiTheme="minorHAnsi" w:cstheme="minorHAnsi"/>
        </w:rPr>
        <w:t>:</w:t>
      </w:r>
    </w:p>
    <w:p w14:paraId="6EE3199E" w14:textId="77777777" w:rsidR="00EB563A" w:rsidRPr="007A02EB" w:rsidRDefault="00EB563A" w:rsidP="00EB563A">
      <w:pPr>
        <w:spacing w:before="120" w:after="120" w:line="276" w:lineRule="auto"/>
        <w:jc w:val="center"/>
        <w:rPr>
          <w:rFonts w:asciiTheme="minorHAnsi" w:hAnsiTheme="minorHAnsi" w:cstheme="minorHAnsi"/>
          <w:b/>
          <w:color w:val="FF0000"/>
        </w:rPr>
      </w:pPr>
      <w:bookmarkStart w:id="10" w:name="_Hlk517942914"/>
      <w:r w:rsidRPr="00706E2B">
        <w:rPr>
          <w:rFonts w:asciiTheme="minorHAnsi" w:hAnsiTheme="minorHAnsi" w:cstheme="minorHAnsi"/>
          <w:b/>
        </w:rPr>
        <w:t xml:space="preserve">Nr rachunku  </w:t>
      </w:r>
      <w:r w:rsidRPr="007A02EB">
        <w:rPr>
          <w:rFonts w:asciiTheme="minorHAnsi" w:hAnsiTheme="minorHAnsi" w:cstheme="minorHAnsi"/>
          <w:b/>
          <w:color w:val="FF0000"/>
        </w:rPr>
        <w:t>50 1050 1461 1000 0023 5341 5645</w:t>
      </w:r>
    </w:p>
    <w:p w14:paraId="195AC3BA" w14:textId="47D477D0" w:rsidR="002334D0" w:rsidRPr="00706E2B" w:rsidRDefault="00EB563A" w:rsidP="002334D0">
      <w:pPr>
        <w:spacing w:before="120" w:after="120" w:line="276" w:lineRule="auto"/>
        <w:jc w:val="center"/>
        <w:rPr>
          <w:rFonts w:asciiTheme="minorHAnsi" w:hAnsiTheme="minorHAnsi" w:cstheme="minorHAnsi"/>
          <w:b/>
          <w:noProof/>
        </w:rPr>
      </w:pPr>
      <w:r w:rsidRPr="00706E2B">
        <w:rPr>
          <w:rFonts w:asciiTheme="minorHAnsi" w:hAnsiTheme="minorHAnsi" w:cstheme="minorHAnsi"/>
          <w:b/>
        </w:rPr>
        <w:t>z dopiskiem „Wadium" i znak sprawy:</w:t>
      </w:r>
      <w:r w:rsidRPr="00706E2B">
        <w:rPr>
          <w:rFonts w:asciiTheme="minorHAnsi" w:hAnsiTheme="minorHAnsi" w:cstheme="minorHAnsi"/>
          <w:b/>
          <w:spacing w:val="-8"/>
        </w:rPr>
        <w:t xml:space="preserve"> </w:t>
      </w:r>
      <w:r w:rsidR="007A02EB">
        <w:rPr>
          <w:rFonts w:asciiTheme="minorHAnsi" w:hAnsiTheme="minorHAnsi" w:cstheme="minorHAnsi"/>
          <w:b/>
          <w:spacing w:val="-8"/>
        </w:rPr>
        <w:t>KPT-DPiRI.270.1.2022</w:t>
      </w:r>
    </w:p>
    <w:bookmarkEnd w:id="10"/>
    <w:p w14:paraId="4A137DD4" w14:textId="77777777" w:rsidR="00804672"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rPr>
        <w:t>Wadium wniesione w pieniądzu Zamawiający przechowuje na rachunku bankowym.</w:t>
      </w:r>
    </w:p>
    <w:p w14:paraId="68CEFDE3" w14:textId="77777777" w:rsidR="00804672" w:rsidRPr="00706E2B" w:rsidRDefault="00804672" w:rsidP="00804672">
      <w:pPr>
        <w:pStyle w:val="Akapitzlist"/>
        <w:spacing w:before="120" w:after="120" w:line="276" w:lineRule="auto"/>
        <w:ind w:left="1245"/>
        <w:rPr>
          <w:rFonts w:asciiTheme="minorHAnsi" w:hAnsiTheme="minorHAnsi" w:cstheme="minorHAnsi"/>
          <w:b/>
          <w:noProof/>
        </w:rPr>
      </w:pPr>
    </w:p>
    <w:p w14:paraId="51FE635D" w14:textId="27EA16D3" w:rsidR="00804672" w:rsidRPr="007A02EB" w:rsidRDefault="00EB563A" w:rsidP="00F25559">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 xml:space="preserve">Do oferty zaleca się dołączyć </w:t>
      </w:r>
      <w:r w:rsidR="00A16790">
        <w:rPr>
          <w:rFonts w:asciiTheme="minorHAnsi" w:eastAsia="Times New Roman" w:hAnsiTheme="minorHAnsi" w:cstheme="minorHAnsi"/>
        </w:rPr>
        <w:t>wydruk</w:t>
      </w:r>
      <w:r w:rsidRPr="00706E2B">
        <w:rPr>
          <w:rFonts w:asciiTheme="minorHAnsi" w:eastAsia="Times New Roman" w:hAnsiTheme="minorHAnsi" w:cstheme="minorHAnsi"/>
        </w:rPr>
        <w:t xml:space="preserve"> polecenia przelewu </w:t>
      </w:r>
      <w:r w:rsidR="00A16790">
        <w:rPr>
          <w:rFonts w:asciiTheme="minorHAnsi" w:eastAsia="Times New Roman" w:hAnsiTheme="minorHAnsi" w:cstheme="minorHAnsi"/>
        </w:rPr>
        <w:t>podpisany elektronicznie.</w:t>
      </w:r>
    </w:p>
    <w:p w14:paraId="3D054100" w14:textId="77777777" w:rsidR="007A02EB" w:rsidRPr="007A02EB" w:rsidRDefault="007A02EB" w:rsidP="007A02EB">
      <w:pPr>
        <w:spacing w:line="276" w:lineRule="auto"/>
        <w:jc w:val="both"/>
        <w:rPr>
          <w:rFonts w:asciiTheme="minorHAnsi" w:hAnsiTheme="minorHAnsi" w:cstheme="minorHAnsi"/>
          <w:noProof/>
        </w:rPr>
      </w:pPr>
    </w:p>
    <w:p w14:paraId="2736CFE9" w14:textId="77777777" w:rsidR="00EB563A" w:rsidRPr="00706E2B" w:rsidRDefault="00262D32"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iCs/>
        </w:rPr>
        <w:t>Jeżeli wadium</w:t>
      </w:r>
      <w:r w:rsidRPr="00706E2B">
        <w:rPr>
          <w:rFonts w:asciiTheme="minorHAnsi" w:eastAsia="Times New Roman" w:hAnsiTheme="minorHAnsi" w:cstheme="minorHAnsi"/>
        </w:rPr>
        <w:t xml:space="preserve"> jest wnoszone w formie gwarancji lub poręczenia, Wykonawca przekazuje zamawiającemu</w:t>
      </w:r>
      <w:r w:rsidRPr="00706E2B">
        <w:rPr>
          <w:rFonts w:asciiTheme="minorHAnsi" w:eastAsia="Times New Roman" w:hAnsiTheme="minorHAnsi" w:cstheme="minorHAnsi"/>
          <w:iCs/>
        </w:rPr>
        <w:t xml:space="preserve"> oryginał gwarancji lub poręczenia  w postaci elektronicznej.</w:t>
      </w:r>
    </w:p>
    <w:p w14:paraId="7CD2F169" w14:textId="77777777" w:rsidR="00804672" w:rsidRPr="00706E2B" w:rsidRDefault="00804672" w:rsidP="00804672">
      <w:pPr>
        <w:pStyle w:val="Akapitzlist"/>
        <w:spacing w:before="120" w:after="120"/>
        <w:ind w:left="1245"/>
        <w:rPr>
          <w:rFonts w:asciiTheme="minorHAnsi" w:hAnsiTheme="minorHAnsi" w:cstheme="minorHAnsi"/>
          <w:noProof/>
        </w:rPr>
      </w:pPr>
    </w:p>
    <w:p w14:paraId="43844C32" w14:textId="77777777" w:rsidR="00BF012B"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iCs/>
        </w:rPr>
        <w:t xml:space="preserve">Za </w:t>
      </w:r>
      <w:r w:rsidRPr="00706E2B">
        <w:rPr>
          <w:rFonts w:asciiTheme="minorHAnsi" w:eastAsia="Times New Roman" w:hAnsiTheme="minorHAnsi" w:cstheme="minorHAnsi"/>
        </w:rPr>
        <w:t>skuteczne</w:t>
      </w:r>
      <w:r w:rsidRPr="00706E2B">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F25559" w:rsidRDefault="00585CD7" w:rsidP="00F25559">
      <w:pPr>
        <w:spacing w:line="276" w:lineRule="auto"/>
        <w:jc w:val="both"/>
        <w:rPr>
          <w:rFonts w:asciiTheme="minorHAnsi" w:hAnsiTheme="minorHAnsi" w:cstheme="minorHAnsi"/>
          <w:b/>
          <w:noProof/>
        </w:rPr>
      </w:pPr>
    </w:p>
    <w:p w14:paraId="0D0583F0" w14:textId="77777777" w:rsidR="00EB563A" w:rsidRPr="007A02EB" w:rsidRDefault="00EB563A"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Wadium</w:t>
      </w:r>
      <w:r w:rsidRPr="00706E2B">
        <w:rPr>
          <w:rFonts w:asciiTheme="minorHAnsi" w:eastAsia="Times New Roman" w:hAnsiTheme="minorHAnsi" w:cstheme="minorHAnsi"/>
          <w:iCs/>
        </w:rPr>
        <w:t xml:space="preserve"> w formie niepieniężnej Zamawiający uzna za skutecznie wniesione - jeżeli przedmiotowy dokument </w:t>
      </w:r>
      <w:r w:rsidR="002334D0" w:rsidRPr="00706E2B">
        <w:rPr>
          <w:rFonts w:asciiTheme="minorHAnsi" w:eastAsia="Times New Roman" w:hAnsiTheme="minorHAnsi" w:cstheme="minorHAnsi"/>
          <w:iCs/>
        </w:rPr>
        <w:t>zostanie załą</w:t>
      </w:r>
      <w:r w:rsidR="00400854" w:rsidRPr="00706E2B">
        <w:rPr>
          <w:rFonts w:asciiTheme="minorHAnsi" w:eastAsia="Times New Roman" w:hAnsiTheme="minorHAnsi" w:cstheme="minorHAnsi"/>
          <w:iCs/>
        </w:rPr>
        <w:t xml:space="preserve">czony </w:t>
      </w:r>
      <w:r w:rsidR="00A16790">
        <w:rPr>
          <w:rFonts w:asciiTheme="minorHAnsi" w:eastAsia="Times New Roman" w:hAnsiTheme="minorHAnsi" w:cstheme="minorHAnsi"/>
          <w:iCs/>
        </w:rPr>
        <w:t xml:space="preserve">jako oryginał gwarancji lub poręczenia </w:t>
      </w:r>
      <w:r w:rsidR="00400854" w:rsidRPr="00706E2B">
        <w:rPr>
          <w:rFonts w:asciiTheme="minorHAnsi" w:eastAsia="Times New Roman" w:hAnsiTheme="minorHAnsi" w:cstheme="minorHAnsi"/>
          <w:iCs/>
        </w:rPr>
        <w:t>w postaci</w:t>
      </w:r>
      <w:r w:rsidR="002334D0" w:rsidRPr="00706E2B">
        <w:rPr>
          <w:rFonts w:asciiTheme="minorHAnsi" w:eastAsia="Times New Roman" w:hAnsiTheme="minorHAnsi" w:cstheme="minorHAnsi"/>
          <w:iCs/>
        </w:rPr>
        <w:t xml:space="preserve"> elektronicznej, </w:t>
      </w:r>
      <w:r w:rsidRPr="00706E2B">
        <w:rPr>
          <w:rFonts w:asciiTheme="minorHAnsi" w:eastAsia="Times New Roman" w:hAnsiTheme="minorHAnsi" w:cstheme="minorHAnsi"/>
          <w:iCs/>
        </w:rPr>
        <w:t>przed upływem terminu składania ofert.</w:t>
      </w:r>
    </w:p>
    <w:p w14:paraId="334A5773" w14:textId="77777777" w:rsidR="007A02EB" w:rsidRPr="007A02EB" w:rsidRDefault="007A02EB" w:rsidP="007A02EB">
      <w:pPr>
        <w:spacing w:line="276" w:lineRule="auto"/>
        <w:jc w:val="both"/>
        <w:rPr>
          <w:rFonts w:asciiTheme="minorHAnsi" w:hAnsiTheme="minorHAnsi" w:cstheme="minorHAnsi"/>
          <w:noProof/>
        </w:rPr>
      </w:pPr>
    </w:p>
    <w:p w14:paraId="27A34796"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 upływu terminu związania ofertą;</w:t>
      </w:r>
    </w:p>
    <w:p w14:paraId="540E4AB6" w14:textId="77777777" w:rsidR="00EC732C" w:rsidRPr="00706E2B" w:rsidRDefault="00BF012B" w:rsidP="00EC732C">
      <w:pPr>
        <w:pStyle w:val="Default"/>
        <w:ind w:left="885" w:firstLine="360"/>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 zawarcia umowy w sprawie zamówienia publicznego;</w:t>
      </w:r>
    </w:p>
    <w:p w14:paraId="435513F0"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 unieważnienia postępowania o udzielenie zamówienia, z wyjątkiem sytuacji gdy nie zostało rozstrzygnięte odwołanie na czynność unieważnienia albo nie upłynął termin do jego wniesienia.</w:t>
      </w:r>
    </w:p>
    <w:p w14:paraId="31EAC6A4" w14:textId="77777777" w:rsidR="00EC732C" w:rsidRPr="00706E2B" w:rsidRDefault="00EC732C" w:rsidP="00BF012B">
      <w:pPr>
        <w:pStyle w:val="Default"/>
        <w:jc w:val="both"/>
        <w:rPr>
          <w:rFonts w:asciiTheme="minorHAnsi" w:hAnsiTheme="minorHAnsi" w:cstheme="minorHAnsi"/>
          <w:bCs/>
          <w:color w:val="auto"/>
        </w:rPr>
      </w:pPr>
    </w:p>
    <w:p w14:paraId="16D33D00"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niezwłocznie, nie później jednak niż w terminie 7 dni od dnia złożenia w</w:t>
      </w:r>
      <w:r w:rsidR="009427D6" w:rsidRPr="00706E2B">
        <w:rPr>
          <w:rFonts w:asciiTheme="minorHAnsi" w:hAnsiTheme="minorHAnsi" w:cstheme="minorHAnsi"/>
          <w:bCs/>
        </w:rPr>
        <w:t>niosku</w:t>
      </w:r>
      <w:r w:rsidRPr="00706E2B">
        <w:rPr>
          <w:rFonts w:asciiTheme="minorHAnsi" w:hAnsiTheme="minorHAnsi" w:cstheme="minorHAnsi"/>
          <w:bCs/>
        </w:rPr>
        <w:t>, zwraca wadium wykonawcy:</w:t>
      </w:r>
    </w:p>
    <w:p w14:paraId="40D7DE0D"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który wycofał ofertę przed upływem terminu składania ofert;</w:t>
      </w:r>
    </w:p>
    <w:p w14:paraId="346E6347"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którego oferta została odrzucona;</w:t>
      </w:r>
    </w:p>
    <w:p w14:paraId="09E36A5F"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706E2B" w:rsidRDefault="00BF012B" w:rsidP="00400854">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lastRenderedPageBreak/>
        <w:t>d</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706E2B" w:rsidRDefault="00400854" w:rsidP="00400854">
      <w:pPr>
        <w:pStyle w:val="Default"/>
        <w:ind w:left="1559" w:hanging="284"/>
        <w:jc w:val="both"/>
        <w:rPr>
          <w:rFonts w:asciiTheme="minorHAnsi" w:hAnsiTheme="minorHAnsi" w:cstheme="minorHAnsi"/>
          <w:bCs/>
          <w:color w:val="auto"/>
        </w:rPr>
      </w:pPr>
    </w:p>
    <w:p w14:paraId="306C26FD" w14:textId="77777777" w:rsidR="00400854" w:rsidRPr="00706E2B" w:rsidRDefault="00400854" w:rsidP="00585CD7">
      <w:pPr>
        <w:pStyle w:val="Akapitzlist"/>
        <w:numPr>
          <w:ilvl w:val="0"/>
          <w:numId w:val="17"/>
        </w:numPr>
        <w:spacing w:line="276" w:lineRule="auto"/>
        <w:ind w:left="851" w:hanging="425"/>
        <w:jc w:val="both"/>
        <w:rPr>
          <w:bCs/>
        </w:rPr>
      </w:pPr>
      <w:r w:rsidRPr="00706E2B">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w:t>
      </w:r>
    </w:p>
    <w:p w14:paraId="40207367" w14:textId="77777777" w:rsidR="00134ABF" w:rsidRPr="00706E2B" w:rsidRDefault="00134ABF" w:rsidP="00134ABF">
      <w:pPr>
        <w:pStyle w:val="Default"/>
        <w:tabs>
          <w:tab w:val="left" w:pos="1276"/>
        </w:tabs>
        <w:ind w:left="1245" w:hanging="196"/>
        <w:jc w:val="both"/>
        <w:rPr>
          <w:rFonts w:asciiTheme="minorHAnsi" w:hAnsiTheme="minorHAnsi" w:cstheme="minorHAnsi"/>
          <w:bCs/>
          <w:color w:val="auto"/>
        </w:rPr>
      </w:pPr>
    </w:p>
    <w:p w14:paraId="37F818CD"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zwraca wadium wniesione w pieniądzu </w:t>
      </w:r>
      <w:r w:rsidR="009427D6" w:rsidRPr="00706E2B">
        <w:rPr>
          <w:rFonts w:asciiTheme="minorHAnsi" w:hAnsiTheme="minorHAnsi" w:cstheme="minorHAnsi"/>
          <w:bCs/>
        </w:rPr>
        <w:t>(</w:t>
      </w:r>
      <w:r w:rsidRPr="00706E2B">
        <w:rPr>
          <w:rFonts w:asciiTheme="minorHAnsi" w:hAnsiTheme="minorHAnsi" w:cstheme="minorHAnsi"/>
          <w:bCs/>
        </w:rPr>
        <w:t>wraz z odsetkami wynikającymi z umowy rachunku bankowego, na którym było ono przechowywane, pomniejszone o koszty prowadzenia rachunku bankowego oraz prowizji bankowej za przelew pieniędzy</w:t>
      </w:r>
      <w:r w:rsidR="009427D6" w:rsidRPr="00706E2B">
        <w:rPr>
          <w:rFonts w:asciiTheme="minorHAnsi" w:hAnsiTheme="minorHAnsi" w:cstheme="minorHAnsi"/>
          <w:bCs/>
        </w:rPr>
        <w:t>)</w:t>
      </w:r>
      <w:r w:rsidRPr="00706E2B">
        <w:rPr>
          <w:rFonts w:asciiTheme="minorHAnsi" w:hAnsiTheme="minorHAnsi" w:cstheme="minorHAnsi"/>
          <w:bCs/>
        </w:rPr>
        <w:t xml:space="preserve"> na rachunek bankowy wskazany </w:t>
      </w:r>
      <w:r w:rsidR="00D6398B" w:rsidRPr="00706E2B">
        <w:rPr>
          <w:rFonts w:asciiTheme="minorHAnsi" w:hAnsiTheme="minorHAnsi" w:cstheme="minorHAnsi"/>
          <w:bCs/>
        </w:rPr>
        <w:t xml:space="preserve">w formularzy ofertowym </w:t>
      </w:r>
      <w:r w:rsidRPr="00706E2B">
        <w:rPr>
          <w:rFonts w:asciiTheme="minorHAnsi" w:hAnsiTheme="minorHAnsi" w:cstheme="minorHAnsi"/>
          <w:bCs/>
        </w:rPr>
        <w:t>przez wykonawcę.</w:t>
      </w:r>
      <w:r w:rsidR="009427D6" w:rsidRPr="00706E2B">
        <w:rPr>
          <w:rFonts w:asciiTheme="minorHAnsi" w:hAnsiTheme="minorHAnsi" w:cstheme="minorHAnsi"/>
          <w:bCs/>
        </w:rPr>
        <w:t xml:space="preserve"> </w:t>
      </w:r>
    </w:p>
    <w:p w14:paraId="43DC36E8"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6D440ACB"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zatrzymuje wadium wraz z odsetkami, a w przypadku wadium wniesionego w formie gwarancji lub poręczenia, występuje odpowiednio do gwaranta lub poręczyciela z żądaniem zapłaty wadium, jeżeli:</w:t>
      </w:r>
    </w:p>
    <w:p w14:paraId="665F052E"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a</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b</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którego oferta została wybrana:</w:t>
      </w:r>
    </w:p>
    <w:p w14:paraId="24E74234" w14:textId="77777777" w:rsidR="00134ABF" w:rsidRPr="00706E2B" w:rsidRDefault="00134ABF" w:rsidP="00E43F07">
      <w:pPr>
        <w:pStyle w:val="Default"/>
        <w:numPr>
          <w:ilvl w:val="2"/>
          <w:numId w:val="51"/>
        </w:numPr>
        <w:jc w:val="both"/>
        <w:rPr>
          <w:rFonts w:asciiTheme="minorHAnsi" w:hAnsiTheme="minorHAnsi" w:cstheme="minorHAnsi"/>
          <w:bCs/>
          <w:color w:val="auto"/>
        </w:rPr>
      </w:pPr>
      <w:r w:rsidRPr="00706E2B">
        <w:rPr>
          <w:rFonts w:asciiTheme="minorHAnsi" w:hAnsiTheme="minorHAnsi" w:cstheme="minorHAnsi"/>
          <w:bCs/>
          <w:color w:val="auto"/>
        </w:rPr>
        <w:t>odmówił podpisania umowy w sprawie zamówienia publicznego na warunkach określonych w ofercie,</w:t>
      </w:r>
    </w:p>
    <w:p w14:paraId="56E38567" w14:textId="77777777" w:rsidR="00134ABF" w:rsidRPr="00706E2B" w:rsidRDefault="00134ABF" w:rsidP="00E43F07">
      <w:pPr>
        <w:pStyle w:val="Default"/>
        <w:numPr>
          <w:ilvl w:val="2"/>
          <w:numId w:val="51"/>
        </w:numPr>
        <w:jc w:val="both"/>
        <w:rPr>
          <w:rFonts w:asciiTheme="minorHAnsi" w:hAnsiTheme="minorHAnsi" w:cstheme="minorHAnsi"/>
          <w:bCs/>
          <w:color w:val="auto"/>
        </w:rPr>
      </w:pPr>
      <w:r w:rsidRPr="00706E2B">
        <w:rPr>
          <w:rFonts w:asciiTheme="minorHAnsi" w:hAnsiTheme="minorHAnsi" w:cstheme="minorHAnsi"/>
          <w:bCs/>
          <w:color w:val="auto"/>
        </w:rPr>
        <w:t>nie wniósł wymaganego zabezpieczenia należytego wykonania umowy;</w:t>
      </w:r>
    </w:p>
    <w:p w14:paraId="7181A951" w14:textId="77777777" w:rsidR="00134ABF" w:rsidRPr="00706E2B" w:rsidRDefault="00C55879" w:rsidP="00134ABF">
      <w:pPr>
        <w:pStyle w:val="Default"/>
        <w:ind w:left="1645" w:hanging="284"/>
        <w:jc w:val="both"/>
        <w:rPr>
          <w:rFonts w:ascii="Times New Roman" w:hAnsi="Times New Roman" w:cs="Times New Roman"/>
          <w:bCs/>
          <w:color w:val="auto"/>
        </w:rPr>
      </w:pPr>
      <w:r w:rsidRPr="00706E2B">
        <w:rPr>
          <w:rFonts w:asciiTheme="minorHAnsi" w:hAnsiTheme="minorHAnsi" w:cstheme="minorHAnsi"/>
          <w:bCs/>
          <w:color w:val="auto"/>
        </w:rPr>
        <w:t>c</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706E2B" w:rsidRDefault="002F4C87" w:rsidP="00134ABF">
      <w:pPr>
        <w:spacing w:after="60" w:line="276" w:lineRule="auto"/>
        <w:jc w:val="both"/>
        <w:rPr>
          <w:rFonts w:asciiTheme="minorHAnsi" w:eastAsia="Times New Roman" w:hAnsiTheme="minorHAnsi" w:cstheme="minorHAnsi"/>
        </w:rPr>
      </w:pPr>
    </w:p>
    <w:p w14:paraId="1A0088CC"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 </w:t>
      </w:r>
      <w:r w:rsidR="002F4C87" w:rsidRPr="00706E2B">
        <w:rPr>
          <w:rFonts w:asciiTheme="minorHAnsi" w:eastAsia="Times New Roman" w:hAnsiTheme="minorHAnsi" w:cstheme="minorHAnsi"/>
          <w:b/>
          <w:bCs/>
        </w:rPr>
        <w:t>Termin związania ofertą</w:t>
      </w:r>
    </w:p>
    <w:p w14:paraId="218CA785"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C034FA4" w14:textId="7E6811BB"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Wykonawca będzie związany ofertą do dnia </w:t>
      </w:r>
      <w:r w:rsidR="00FA2219">
        <w:rPr>
          <w:rFonts w:asciiTheme="minorHAnsi" w:hAnsiTheme="minorHAnsi" w:cstheme="minorHAnsi"/>
          <w:b/>
          <w:caps/>
          <w:color w:val="FF0000"/>
        </w:rPr>
        <w:t>02.07</w:t>
      </w:r>
      <w:r w:rsidR="007A02EB" w:rsidRPr="007A02EB">
        <w:rPr>
          <w:rFonts w:asciiTheme="minorHAnsi" w:hAnsiTheme="minorHAnsi" w:cstheme="minorHAnsi"/>
          <w:b/>
          <w:caps/>
          <w:color w:val="FF0000"/>
        </w:rPr>
        <w:t>.2022</w:t>
      </w:r>
      <w:r w:rsidRPr="007A02EB">
        <w:rPr>
          <w:rFonts w:asciiTheme="minorHAnsi" w:hAnsiTheme="minorHAnsi" w:cstheme="minorHAnsi"/>
          <w:b/>
          <w:caps/>
          <w:color w:val="FF0000"/>
        </w:rPr>
        <w:t xml:space="preserve"> </w:t>
      </w:r>
      <w:r w:rsidR="00F25559" w:rsidRPr="007A02EB">
        <w:rPr>
          <w:rFonts w:asciiTheme="minorHAnsi" w:hAnsiTheme="minorHAnsi" w:cstheme="minorHAnsi"/>
          <w:b/>
          <w:color w:val="FF0000"/>
        </w:rPr>
        <w:t>r.</w:t>
      </w:r>
    </w:p>
    <w:p w14:paraId="16131482" w14:textId="77777777" w:rsidR="002F4C87" w:rsidRPr="00706E2B" w:rsidRDefault="002F4C87" w:rsidP="002F4C87">
      <w:pPr>
        <w:pStyle w:val="Akapitzlist"/>
        <w:ind w:left="709"/>
        <w:contextualSpacing w:val="0"/>
        <w:jc w:val="both"/>
        <w:rPr>
          <w:rFonts w:asciiTheme="minorHAnsi" w:hAnsiTheme="minorHAnsi" w:cstheme="minorHAnsi"/>
        </w:rPr>
      </w:pPr>
    </w:p>
    <w:p w14:paraId="75066F1A" w14:textId="7777777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 przypadku gdy wybór najkorzystniejszej oferty nie nastąpi przed upływem terminu związania ofertą wskazanego w </w:t>
      </w:r>
      <w:r w:rsidR="00212586" w:rsidRPr="00706E2B">
        <w:rPr>
          <w:rFonts w:asciiTheme="minorHAnsi" w:hAnsiTheme="minorHAnsi" w:cstheme="minorHAnsi"/>
        </w:rPr>
        <w:t>ust</w:t>
      </w:r>
      <w:r w:rsidRPr="00706E2B">
        <w:rPr>
          <w:rFonts w:asciiTheme="minorHAnsi" w:hAnsiTheme="minorHAnsi" w:cstheme="minorHAnsi"/>
        </w:rPr>
        <w:t xml:space="preserve"> 1, Zamawiający przed upływem terminu związania ofertą zwraca się jednokrotnie do wykonawców o wyrażenie zgody na przedłużenie tego terminu o wskazywany </w:t>
      </w:r>
      <w:r w:rsidRPr="00706E2B">
        <w:rPr>
          <w:rFonts w:asciiTheme="minorHAnsi" w:hAnsiTheme="minorHAnsi" w:cstheme="minorHAnsi"/>
        </w:rPr>
        <w:lastRenderedPageBreak/>
        <w:t>przez niego okres, nie dłuższy niż 30 dni. Przedłużenie terminu związania ofertą wymaga złożenia przez Wykonawcę pisemnego oświadczenia o wyrażeniu zgody na przedłużenie terminu związania ofertą.</w:t>
      </w:r>
    </w:p>
    <w:p w14:paraId="12E13B46"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XIII: </w:t>
      </w:r>
      <w:r w:rsidR="002F4C87" w:rsidRPr="00706E2B">
        <w:rPr>
          <w:rFonts w:asciiTheme="minorHAnsi" w:eastAsia="Times New Roman" w:hAnsiTheme="minorHAnsi" w:cstheme="minorHAnsi"/>
          <w:b/>
          <w:bCs/>
        </w:rPr>
        <w:t>Opis sposobu przygotowywania ofert</w:t>
      </w:r>
    </w:p>
    <w:p w14:paraId="04FCCF2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złożyć tylko jedną ofertę.</w:t>
      </w:r>
    </w:p>
    <w:p w14:paraId="0E546A8C"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Treść oferty musi odpowiadać treści SWZ.</w:t>
      </w:r>
    </w:p>
    <w:p w14:paraId="1CB93BAE"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3331A5" w14:textId="77777777" w:rsidR="00162D6B"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Ofertę składa się na Formularzu Ofertowym – zgodnie z </w:t>
      </w:r>
      <w:r w:rsidRPr="00706E2B">
        <w:rPr>
          <w:rFonts w:asciiTheme="minorHAnsi" w:eastAsia="Times New Roman" w:hAnsiTheme="minorHAnsi" w:cstheme="minorHAnsi"/>
          <w:b/>
          <w:bCs/>
        </w:rPr>
        <w:t>Załącznikiem nr 2 do SWZ</w:t>
      </w:r>
      <w:r w:rsidRPr="00706E2B">
        <w:rPr>
          <w:rFonts w:asciiTheme="minorHAnsi" w:eastAsia="Times New Roman" w:hAnsiTheme="minorHAnsi" w:cstheme="minorHAnsi"/>
          <w:bCs/>
        </w:rPr>
        <w:t xml:space="preserve">. </w:t>
      </w:r>
    </w:p>
    <w:p w14:paraId="0C043999" w14:textId="77777777" w:rsidR="00162D6B" w:rsidRPr="00706E2B" w:rsidRDefault="00162D6B" w:rsidP="00162D6B">
      <w:pPr>
        <w:pStyle w:val="Akapitzlist"/>
        <w:rPr>
          <w:rFonts w:asciiTheme="minorHAnsi" w:eastAsia="Times New Roman" w:hAnsiTheme="minorHAnsi" w:cstheme="minorHAnsi"/>
          <w:bCs/>
        </w:rPr>
      </w:pPr>
    </w:p>
    <w:p w14:paraId="19224DF8" w14:textId="77777777" w:rsidR="002F4C87" w:rsidRPr="00706E2B" w:rsidRDefault="002F4C87" w:rsidP="00162D6B">
      <w:pPr>
        <w:autoSpaceDE w:val="0"/>
        <w:autoSpaceDN w:val="0"/>
        <w:adjustRightInd w:val="0"/>
        <w:ind w:firstLine="708"/>
        <w:jc w:val="both"/>
        <w:rPr>
          <w:rFonts w:asciiTheme="minorHAnsi" w:eastAsia="Times New Roman" w:hAnsiTheme="minorHAnsi" w:cstheme="minorHAnsi"/>
          <w:bCs/>
        </w:rPr>
      </w:pPr>
      <w:r w:rsidRPr="00706E2B">
        <w:rPr>
          <w:rFonts w:asciiTheme="minorHAnsi" w:eastAsia="Times New Roman" w:hAnsiTheme="minorHAnsi" w:cstheme="minorHAnsi"/>
          <w:bCs/>
        </w:rPr>
        <w:t>Wraz z ofertą Wykonawca jest zobowiązany złożyć:</w:t>
      </w:r>
    </w:p>
    <w:p w14:paraId="5415DD16" w14:textId="77777777" w:rsidR="002F4C87" w:rsidRPr="00706E2B" w:rsidRDefault="002F4C87" w:rsidP="000D5EA8">
      <w:pPr>
        <w:pStyle w:val="Akapitzlist"/>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oświadczenia, o których mowa w Rozdziale VIII pkt </w:t>
      </w:r>
      <w:r w:rsidR="00D66599" w:rsidRPr="00706E2B">
        <w:rPr>
          <w:rFonts w:asciiTheme="minorHAnsi" w:eastAsia="Times New Roman" w:hAnsiTheme="minorHAnsi" w:cstheme="minorHAnsi"/>
          <w:bCs/>
        </w:rPr>
        <w:t>1 SWZ (załącznik nr 5 do SWZ);</w:t>
      </w:r>
    </w:p>
    <w:p w14:paraId="65CF8575"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zobowiązanie innego podmiotu, o którym mowa w Rozdziale IX pkt 3 SWZ (jeżeli dotyczy);</w:t>
      </w:r>
    </w:p>
    <w:p w14:paraId="653FCBFE" w14:textId="77777777" w:rsidR="00E31E96" w:rsidRPr="00706E2B" w:rsidRDefault="00E31E96"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Informacja o podwykonawcach – zgodnie z załącznikiem </w:t>
      </w:r>
      <w:r w:rsidR="00D66599" w:rsidRPr="00706E2B">
        <w:rPr>
          <w:rFonts w:asciiTheme="minorHAnsi" w:eastAsia="Times New Roman" w:hAnsiTheme="minorHAnsi" w:cstheme="minorHAnsi"/>
          <w:bCs/>
        </w:rPr>
        <w:t>nr 4</w:t>
      </w:r>
      <w:r w:rsidRPr="00706E2B">
        <w:rPr>
          <w:rFonts w:asciiTheme="minorHAnsi" w:eastAsia="Times New Roman" w:hAnsiTheme="minorHAnsi" w:cstheme="minorHAnsi"/>
          <w:bCs/>
        </w:rPr>
        <w:t xml:space="preserve"> do SWZ</w:t>
      </w:r>
      <w:r w:rsidR="00162D6B" w:rsidRPr="00706E2B">
        <w:rPr>
          <w:rFonts w:asciiTheme="minorHAnsi" w:eastAsia="Times New Roman" w:hAnsiTheme="minorHAnsi" w:cstheme="minorHAnsi"/>
          <w:bCs/>
        </w:rPr>
        <w:t>;</w:t>
      </w:r>
    </w:p>
    <w:p w14:paraId="5B81BE17"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dokumenty, z których wynika prawo do podpisania oferty; odpowiednie pełnomocnictwa (jeżeli dotyczy). </w:t>
      </w:r>
    </w:p>
    <w:p w14:paraId="1B666B00" w14:textId="77777777" w:rsidR="00D6398B" w:rsidRPr="00706E2B" w:rsidRDefault="00D6398B"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Potwierdzenie zapłaty wadium.</w:t>
      </w:r>
    </w:p>
    <w:p w14:paraId="43238F07" w14:textId="77777777" w:rsidR="002F4C87" w:rsidRPr="00706E2B"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Default="002F4C87" w:rsidP="001926EE">
      <w:pPr>
        <w:pStyle w:val="Akapitzlist"/>
        <w:numPr>
          <w:ilvl w:val="0"/>
          <w:numId w:val="20"/>
        </w:numPr>
        <w:autoSpaceDE w:val="0"/>
        <w:autoSpaceDN w:val="0"/>
        <w:adjustRightInd w:val="0"/>
        <w:jc w:val="both"/>
        <w:rPr>
          <w:rFonts w:asciiTheme="minorHAnsi" w:eastAsia="Times New Roman" w:hAnsiTheme="minorHAnsi" w:cstheme="minorHAnsi"/>
          <w:bCs/>
        </w:rPr>
      </w:pPr>
      <w:r w:rsidRPr="00A16790">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2A4599B2" w14:textId="77777777" w:rsidR="00A16790" w:rsidRPr="00A16790"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Oferta oraz pozostałe oświadczenia i dokumenty, dla których Zamawiający określił wzory w formie formularzy zamieszczonych w załącznikach do SWZ, powinny być sporządzone zgodnie z tymi wzorami, co do treści oraz opisu kolumn i wierszy.</w:t>
      </w:r>
    </w:p>
    <w:p w14:paraId="0BA74754"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2B682241" w14:textId="5EE6D3C3" w:rsidR="002F4C87" w:rsidRPr="00F5320A" w:rsidRDefault="002F4C87" w:rsidP="00F5320A">
      <w:pPr>
        <w:pStyle w:val="Akapitzlist"/>
        <w:numPr>
          <w:ilvl w:val="0"/>
          <w:numId w:val="20"/>
        </w:numPr>
        <w:rPr>
          <w:rFonts w:asciiTheme="minorHAnsi" w:eastAsia="Times New Roman" w:hAnsiTheme="minorHAnsi" w:cstheme="minorHAnsi"/>
          <w:b/>
        </w:rPr>
      </w:pPr>
      <w:r w:rsidRPr="00F5320A">
        <w:rPr>
          <w:rFonts w:asciiTheme="minorHAnsi" w:eastAsia="Times New Roman" w:hAnsiTheme="minorHAnsi" w:cstheme="minorHAnsi"/>
          <w:b/>
        </w:rPr>
        <w:t>Ofertę</w:t>
      </w:r>
      <w:r w:rsidR="00D6398B" w:rsidRPr="00F5320A">
        <w:rPr>
          <w:rFonts w:asciiTheme="minorHAnsi" w:eastAsia="Times New Roman" w:hAnsiTheme="minorHAnsi" w:cstheme="minorHAnsi"/>
          <w:b/>
        </w:rPr>
        <w:t xml:space="preserve"> wraz z załącznikami</w:t>
      </w:r>
      <w:r w:rsidRPr="00F5320A">
        <w:rPr>
          <w:rFonts w:asciiTheme="minorHAnsi" w:eastAsia="Times New Roman" w:hAnsiTheme="minorHAnsi" w:cstheme="minorHAnsi"/>
          <w:b/>
        </w:rPr>
        <w:t xml:space="preserve"> składa się </w:t>
      </w:r>
      <w:r w:rsidR="00F5320A" w:rsidRPr="00F5320A">
        <w:rPr>
          <w:rFonts w:asciiTheme="minorHAnsi" w:eastAsia="Times New Roman" w:hAnsiTheme="minorHAnsi" w:cstheme="minorHAnsi"/>
          <w:b/>
        </w:rPr>
        <w:t xml:space="preserve">pod rygorem nieważności, w formie elektronicznej </w:t>
      </w:r>
      <w:r w:rsidR="00184CDE">
        <w:rPr>
          <w:rFonts w:asciiTheme="minorHAnsi" w:eastAsia="Times New Roman" w:hAnsiTheme="minorHAnsi" w:cstheme="minorHAnsi"/>
          <w:b/>
        </w:rPr>
        <w:br/>
      </w:r>
      <w:r w:rsidR="00F5320A" w:rsidRPr="00F5320A">
        <w:rPr>
          <w:rFonts w:asciiTheme="minorHAnsi" w:eastAsia="Times New Roman" w:hAnsiTheme="minorHAnsi" w:cstheme="minorHAnsi"/>
          <w:b/>
        </w:rPr>
        <w:t xml:space="preserve">(tj. w postaci elektronicznej opatrzonej kwalifikowalnym podpisem elektronicznym) </w:t>
      </w:r>
      <w:r w:rsidR="00184CDE">
        <w:rPr>
          <w:rFonts w:asciiTheme="minorHAnsi" w:eastAsia="Times New Roman" w:hAnsiTheme="minorHAnsi" w:cstheme="minorHAnsi"/>
          <w:b/>
        </w:rPr>
        <w:br/>
      </w:r>
      <w:r w:rsidR="00F5320A" w:rsidRPr="00F5320A">
        <w:rPr>
          <w:rFonts w:asciiTheme="minorHAnsi" w:eastAsia="Times New Roman" w:hAnsiTheme="minorHAnsi" w:cstheme="minorHAnsi"/>
          <w:b/>
        </w:rPr>
        <w:t>lub w postaci elektronicznej opatrzonej  podpisem zaufanym lub podpisem osobistym.</w:t>
      </w:r>
    </w:p>
    <w:p w14:paraId="54F6EF0E"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203DC4F4"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Cs/>
        </w:rPr>
        <w:t>Oferta powinna być sporządzona w języku polskim. Każdy dokument składający się na ofertę powinien być czytelny.</w:t>
      </w:r>
    </w:p>
    <w:p w14:paraId="7CB98873" w14:textId="77777777" w:rsidR="001926EE" w:rsidRPr="00706E2B" w:rsidRDefault="001926EE" w:rsidP="001926EE">
      <w:pPr>
        <w:autoSpaceDE w:val="0"/>
        <w:autoSpaceDN w:val="0"/>
        <w:adjustRightInd w:val="0"/>
        <w:jc w:val="both"/>
        <w:rPr>
          <w:rFonts w:asciiTheme="minorHAnsi" w:eastAsia="Times New Roman" w:hAnsiTheme="minorHAnsi" w:cstheme="minorHAnsi"/>
          <w:b/>
        </w:rPr>
      </w:pPr>
    </w:p>
    <w:p w14:paraId="74B48C60"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Jeśli oferta zawiera informacje stanowiące tajemnicę przedsiębiorstwa w rozumieniu ustawy z dnia 16 kwietnia 1993 r. o zwalczaniu nieuczciwej konkurencji (Dz. U. z 2020 r. poz. 1913), Wykonawca powinien nie później niż w terminie składania ofert, zastrzec, że nie mogą one być udostępnione oraz wykazać, iż zastrzeżone informacje stanow</w:t>
      </w:r>
      <w:r w:rsidR="009427D6" w:rsidRPr="00706E2B">
        <w:rPr>
          <w:rFonts w:asciiTheme="minorHAnsi" w:eastAsia="Times New Roman" w:hAnsiTheme="minorHAnsi" w:cstheme="minorHAnsi"/>
          <w:bCs/>
        </w:rPr>
        <w:t>ią tajemnicę przedsiębiorstwa.</w:t>
      </w:r>
    </w:p>
    <w:p w14:paraId="4D7A2E98"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35A507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Podmiotowe środki dowodowe lub inne dokumenty, w tym dokumenty potwierdzające umocowanie do reprezentowania, sporządzone w języku obcym przekazuje się wraz z tłumaczeniem na język polski.</w:t>
      </w:r>
    </w:p>
    <w:p w14:paraId="1ACDB781"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1059445"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Wszystkie koszty związane z uczestnictwem w postępowaniu, w szczególności z przygotowaniem i złożeniem oferty ponosi Wykonawca składający ofertę. Zamawiający nie przewiduje zwrotu kosztów udziału w postępowaniu.</w:t>
      </w:r>
    </w:p>
    <w:p w14:paraId="2E16150D"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20326279"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w:t>
      </w:r>
      <w:r w:rsidR="00E43F07" w:rsidRPr="00706E2B">
        <w:rPr>
          <w:rFonts w:asciiTheme="minorHAnsi" w:eastAsia="Times New Roman" w:hAnsiTheme="minorHAnsi" w:cstheme="minorHAnsi"/>
          <w:b/>
          <w:bCs/>
        </w:rPr>
        <w:t xml:space="preserve">dział  XIV: </w:t>
      </w:r>
      <w:r w:rsidRPr="00706E2B">
        <w:rPr>
          <w:rFonts w:asciiTheme="minorHAnsi" w:eastAsia="Times New Roman" w:hAnsiTheme="minorHAnsi" w:cstheme="minorHAnsi"/>
          <w:b/>
          <w:bCs/>
        </w:rPr>
        <w:t>Miejsce oraz termin składania i otwarcia ofert</w:t>
      </w:r>
    </w:p>
    <w:p w14:paraId="47F89220" w14:textId="77777777" w:rsidR="00340D60" w:rsidRPr="00706E2B" w:rsidRDefault="00340D60" w:rsidP="002F4C87">
      <w:pPr>
        <w:autoSpaceDE w:val="0"/>
        <w:autoSpaceDN w:val="0"/>
        <w:adjustRightInd w:val="0"/>
        <w:jc w:val="both"/>
        <w:rPr>
          <w:rFonts w:asciiTheme="minorHAnsi" w:eastAsia="Times New Roman" w:hAnsiTheme="minorHAnsi" w:cstheme="minorHAnsi"/>
          <w:b/>
          <w:bCs/>
        </w:rPr>
      </w:pPr>
    </w:p>
    <w:p w14:paraId="260AAB1F" w14:textId="77777777" w:rsidR="00FB3941" w:rsidRPr="00706E2B" w:rsidRDefault="00A2589B" w:rsidP="00E43F07">
      <w:pPr>
        <w:pStyle w:val="Akapitzlist"/>
        <w:numPr>
          <w:ilvl w:val="0"/>
          <w:numId w:val="5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składa ofertę” za pośrednictwem „Formularza do złożenia, zmiany, wycofania oferty</w:t>
      </w:r>
      <w:r w:rsidR="002161F8" w:rsidRPr="00706E2B">
        <w:rPr>
          <w:rFonts w:asciiTheme="minorHAnsi" w:eastAsia="Times New Roman" w:hAnsiTheme="minorHAnsi" w:cstheme="minorHAnsi"/>
          <w:bCs/>
        </w:rPr>
        <w:t xml:space="preserve"> l</w:t>
      </w:r>
      <w:r w:rsidRPr="00706E2B">
        <w:rPr>
          <w:rFonts w:asciiTheme="minorHAnsi" w:eastAsia="Times New Roman" w:hAnsiTheme="minorHAnsi" w:cstheme="minorHAnsi"/>
          <w:bCs/>
        </w:rPr>
        <w:t xml:space="preserve">ub wniosku” dostępnego na </w:t>
      </w:r>
      <w:proofErr w:type="spellStart"/>
      <w:r w:rsidRPr="00706E2B">
        <w:rPr>
          <w:rFonts w:asciiTheme="minorHAnsi" w:eastAsia="Times New Roman" w:hAnsiTheme="minorHAnsi" w:cstheme="minorHAnsi"/>
          <w:bCs/>
        </w:rPr>
        <w:t>ePUAP</w:t>
      </w:r>
      <w:proofErr w:type="spellEnd"/>
      <w:r w:rsidRPr="00706E2B">
        <w:rPr>
          <w:rFonts w:asciiTheme="minorHAnsi" w:eastAsia="Times New Roman" w:hAnsiTheme="minorHAnsi" w:cstheme="minorHAnsi"/>
          <w:bCs/>
        </w:rPr>
        <w:t xml:space="preserve"> i udostępnionego również na </w:t>
      </w:r>
      <w:proofErr w:type="spellStart"/>
      <w:r w:rsidRPr="00706E2B">
        <w:rPr>
          <w:rFonts w:asciiTheme="minorHAnsi" w:eastAsia="Times New Roman" w:hAnsiTheme="minorHAnsi" w:cstheme="minorHAnsi"/>
          <w:bCs/>
        </w:rPr>
        <w:t>miniPortalu</w:t>
      </w:r>
      <w:proofErr w:type="spellEnd"/>
      <w:r w:rsidRPr="00706E2B">
        <w:rPr>
          <w:rFonts w:asciiTheme="minorHAnsi" w:eastAsia="Times New Roman" w:hAnsiTheme="minorHAnsi" w:cstheme="minorHAnsi"/>
          <w:bCs/>
        </w:rPr>
        <w:t>.</w:t>
      </w:r>
    </w:p>
    <w:p w14:paraId="02538168" w14:textId="77777777" w:rsidR="00E31E96" w:rsidRPr="00706E2B" w:rsidRDefault="00E31E96" w:rsidP="00E31E96">
      <w:pPr>
        <w:pStyle w:val="Akapitzlist"/>
        <w:autoSpaceDE w:val="0"/>
        <w:autoSpaceDN w:val="0"/>
        <w:adjustRightInd w:val="0"/>
        <w:jc w:val="both"/>
        <w:rPr>
          <w:rFonts w:asciiTheme="minorHAnsi" w:eastAsia="Times New Roman" w:hAnsiTheme="minorHAnsi" w:cstheme="minorHAnsi"/>
          <w:bCs/>
        </w:rPr>
      </w:pPr>
    </w:p>
    <w:p w14:paraId="58982EA6" w14:textId="77777777" w:rsidR="00E31E96" w:rsidRPr="00706E2B" w:rsidRDefault="00A2589B" w:rsidP="00E31E96">
      <w:pPr>
        <w:pStyle w:val="Akapitzlist"/>
        <w:autoSpaceDE w:val="0"/>
        <w:autoSpaceDN w:val="0"/>
        <w:adjustRightInd w:val="0"/>
        <w:ind w:left="928"/>
        <w:jc w:val="both"/>
        <w:rPr>
          <w:rFonts w:asciiTheme="minorHAnsi" w:hAnsiTheme="minorHAnsi" w:cstheme="minorHAnsi"/>
        </w:rPr>
      </w:pPr>
      <w:r w:rsidRPr="00706E2B">
        <w:rPr>
          <w:rFonts w:asciiTheme="minorHAnsi" w:eastAsia="Times New Roman" w:hAnsiTheme="minorHAnsi" w:cstheme="minorHAnsi"/>
          <w:bCs/>
        </w:rPr>
        <w:t>Funkcjonalność do zaszyfrowania oferty przez Wykonawcę jest dostępna dla</w:t>
      </w:r>
      <w:r w:rsidR="002161F8" w:rsidRPr="00706E2B">
        <w:rPr>
          <w:rFonts w:asciiTheme="minorHAnsi" w:eastAsia="Times New Roman" w:hAnsiTheme="minorHAnsi" w:cstheme="minorHAnsi"/>
          <w:bCs/>
        </w:rPr>
        <w:t xml:space="preserve"> </w:t>
      </w:r>
      <w:r w:rsidRPr="00706E2B">
        <w:rPr>
          <w:rFonts w:asciiTheme="minorHAnsi" w:hAnsiTheme="minorHAnsi" w:cstheme="minorHAnsi"/>
        </w:rPr>
        <w:t xml:space="preserve">wykonawców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xml:space="preserve">, w szczegółach danego postępowania. </w:t>
      </w:r>
    </w:p>
    <w:p w14:paraId="6142752A" w14:textId="77777777" w:rsidR="00E31E96" w:rsidRPr="00706E2B" w:rsidRDefault="00E31E96" w:rsidP="00E31E96">
      <w:pPr>
        <w:autoSpaceDE w:val="0"/>
        <w:autoSpaceDN w:val="0"/>
        <w:adjustRightInd w:val="0"/>
        <w:jc w:val="both"/>
        <w:rPr>
          <w:rFonts w:asciiTheme="minorHAnsi" w:hAnsiTheme="minorHAnsi" w:cstheme="minorHAnsi"/>
        </w:rPr>
      </w:pPr>
    </w:p>
    <w:p w14:paraId="4D95BB73"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Ofertę należy sporządzić w języku polskim.</w:t>
      </w:r>
    </w:p>
    <w:p w14:paraId="044519E6"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69FF4E57"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Sposób złożenia oferty, w tym zaszyfrowania oferty opisany został w</w:t>
      </w:r>
      <w:r w:rsidR="002161F8" w:rsidRPr="00706E2B">
        <w:rPr>
          <w:rFonts w:asciiTheme="minorHAnsi" w:hAnsiTheme="minorHAnsi" w:cstheme="minorHAnsi"/>
        </w:rPr>
        <w:t xml:space="preserve"> </w:t>
      </w:r>
      <w:r w:rsidRPr="00706E2B">
        <w:rPr>
          <w:rFonts w:asciiTheme="minorHAnsi" w:hAnsiTheme="minorHAnsi" w:cstheme="minorHAnsi"/>
        </w:rPr>
        <w:t xml:space="preserve">„Instrukcji użytkownika”, dostępnej na stronie: </w:t>
      </w:r>
      <w:hyperlink r:id="rId15" w:history="1">
        <w:r w:rsidR="00E31E96" w:rsidRPr="00706E2B">
          <w:rPr>
            <w:rStyle w:val="Hipercze"/>
            <w:rFonts w:asciiTheme="minorHAnsi" w:hAnsiTheme="minorHAnsi" w:cstheme="minorHAnsi"/>
            <w:color w:val="auto"/>
          </w:rPr>
          <w:t>https://miniportal.uzp.gov.pl/</w:t>
        </w:r>
      </w:hyperlink>
    </w:p>
    <w:p w14:paraId="026D4BE2" w14:textId="77777777" w:rsidR="00E31E96" w:rsidRPr="00706E2B" w:rsidRDefault="00E31E96" w:rsidP="00E31E96">
      <w:pPr>
        <w:autoSpaceDE w:val="0"/>
        <w:autoSpaceDN w:val="0"/>
        <w:adjustRightInd w:val="0"/>
        <w:spacing w:line="276" w:lineRule="auto"/>
        <w:ind w:left="360"/>
        <w:jc w:val="both"/>
        <w:rPr>
          <w:rFonts w:asciiTheme="minorHAnsi" w:hAnsiTheme="minorHAnsi" w:cstheme="minorHAnsi"/>
        </w:rPr>
      </w:pPr>
    </w:p>
    <w:p w14:paraId="3604BC46"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Jeżeli dokumenty elektroniczne, przekazywane przy użyciu środków komunikacji</w:t>
      </w:r>
      <w:r w:rsidR="002161F8" w:rsidRPr="00706E2B">
        <w:rPr>
          <w:rFonts w:asciiTheme="minorHAnsi" w:hAnsiTheme="minorHAnsi" w:cstheme="minorHAnsi"/>
        </w:rPr>
        <w:t xml:space="preserve"> </w:t>
      </w:r>
      <w:r w:rsidRPr="00706E2B">
        <w:rPr>
          <w:rFonts w:asciiTheme="minorHAnsi" w:hAnsiTheme="minorHAnsi" w:cstheme="minorHAnsi"/>
        </w:rPr>
        <w:t>elektronicznej, zawierają informacje stanowiące tajemnicę przedsiębiorstwa w</w:t>
      </w:r>
      <w:r w:rsidR="002161F8" w:rsidRPr="00706E2B">
        <w:rPr>
          <w:rFonts w:asciiTheme="minorHAnsi" w:hAnsiTheme="minorHAnsi" w:cstheme="minorHAnsi"/>
        </w:rPr>
        <w:t xml:space="preserve"> </w:t>
      </w:r>
      <w:r w:rsidRPr="00706E2B">
        <w:rPr>
          <w:rFonts w:asciiTheme="minorHAnsi" w:hAnsiTheme="minorHAnsi" w:cstheme="minorHAnsi"/>
        </w:rPr>
        <w:t>rozumieniu przepisów ustawy z dnia 16 kwietnia 1993 r. o zwalczaniu nieuczciwej</w:t>
      </w:r>
      <w:r w:rsidR="002161F8" w:rsidRPr="00706E2B">
        <w:rPr>
          <w:rFonts w:asciiTheme="minorHAnsi" w:hAnsiTheme="minorHAnsi" w:cstheme="minorHAnsi"/>
        </w:rPr>
        <w:t xml:space="preserve"> </w:t>
      </w:r>
      <w:r w:rsidRPr="00706E2B">
        <w:rPr>
          <w:rFonts w:asciiTheme="minorHAnsi" w:hAnsiTheme="minorHAnsi" w:cstheme="minorHAnsi"/>
        </w:rPr>
        <w:t>konkurencji (Dz. U. z 2020 r. poz. 1913), wykonawca, w celu utrzymania w poufności</w:t>
      </w:r>
      <w:r w:rsidR="002161F8" w:rsidRPr="00706E2B">
        <w:rPr>
          <w:rFonts w:asciiTheme="minorHAnsi" w:hAnsiTheme="minorHAnsi" w:cstheme="minorHAnsi"/>
        </w:rPr>
        <w:t xml:space="preserve"> </w:t>
      </w:r>
      <w:r w:rsidRPr="00706E2B">
        <w:rPr>
          <w:rFonts w:asciiTheme="minorHAnsi" w:hAnsiTheme="minorHAnsi" w:cstheme="minorHAnsi"/>
        </w:rPr>
        <w:t>tych informacji, przekazuje je w wydzielonym i odpowiednio oznaczonym pliku, wraz z</w:t>
      </w:r>
      <w:r w:rsidR="0059367C" w:rsidRPr="00706E2B">
        <w:rPr>
          <w:rFonts w:asciiTheme="minorHAnsi" w:hAnsiTheme="minorHAnsi" w:cstheme="minorHAnsi"/>
        </w:rPr>
        <w:t xml:space="preserve"> </w:t>
      </w:r>
      <w:r w:rsidRPr="00706E2B">
        <w:rPr>
          <w:rFonts w:asciiTheme="minorHAnsi" w:hAnsiTheme="minorHAnsi" w:cstheme="minorHAnsi"/>
        </w:rPr>
        <w:t>jednoczesnym zaznaczeniem polecenia „Załącznik stanowiący tajemnicę</w:t>
      </w:r>
      <w:r w:rsidR="0059367C" w:rsidRPr="00706E2B">
        <w:rPr>
          <w:rFonts w:asciiTheme="minorHAnsi" w:hAnsiTheme="minorHAnsi" w:cstheme="minorHAnsi"/>
        </w:rPr>
        <w:t xml:space="preserve"> </w:t>
      </w:r>
      <w:r w:rsidRPr="00706E2B">
        <w:rPr>
          <w:rFonts w:asciiTheme="minorHAnsi" w:hAnsiTheme="minorHAnsi" w:cstheme="minorHAnsi"/>
        </w:rPr>
        <w:t>przedsiębiorstwa” a następnie wraz z plikami stanowiącymi jawną część należy ten plik</w:t>
      </w:r>
      <w:r w:rsidR="0059367C" w:rsidRPr="00706E2B">
        <w:rPr>
          <w:rFonts w:asciiTheme="minorHAnsi" w:hAnsiTheme="minorHAnsi" w:cstheme="minorHAnsi"/>
        </w:rPr>
        <w:t xml:space="preserve"> </w:t>
      </w:r>
      <w:r w:rsidRPr="00706E2B">
        <w:rPr>
          <w:rFonts w:asciiTheme="minorHAnsi" w:hAnsiTheme="minorHAnsi" w:cstheme="minorHAnsi"/>
        </w:rPr>
        <w:t>zaszyfrować.</w:t>
      </w:r>
    </w:p>
    <w:p w14:paraId="6EB7927C"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137B93B7" w14:textId="25AEBD01" w:rsidR="00FB3941" w:rsidRPr="00F5320A" w:rsidRDefault="00A2589B" w:rsidP="00F5320A">
      <w:pPr>
        <w:pStyle w:val="Akapitzlist"/>
        <w:numPr>
          <w:ilvl w:val="0"/>
          <w:numId w:val="52"/>
        </w:numPr>
        <w:jc w:val="both"/>
        <w:rPr>
          <w:rFonts w:asciiTheme="minorHAnsi" w:hAnsiTheme="minorHAnsi" w:cstheme="minorHAnsi"/>
        </w:rPr>
      </w:pPr>
      <w:r w:rsidRPr="00F5320A">
        <w:rPr>
          <w:rFonts w:asciiTheme="minorHAnsi" w:hAnsiTheme="minorHAnsi" w:cstheme="minorHAnsi"/>
        </w:rPr>
        <w:t>Do</w:t>
      </w:r>
      <w:r w:rsidR="004C43D2" w:rsidRPr="00F5320A">
        <w:rPr>
          <w:rFonts w:asciiTheme="minorHAnsi" w:hAnsiTheme="minorHAnsi" w:cstheme="minorHAnsi"/>
        </w:rPr>
        <w:t xml:space="preserve"> </w:t>
      </w:r>
      <w:r w:rsidRPr="00F5320A">
        <w:rPr>
          <w:rFonts w:asciiTheme="minorHAnsi" w:hAnsiTheme="minorHAnsi" w:cstheme="minorHAnsi"/>
        </w:rPr>
        <w:t>oferty</w:t>
      </w:r>
      <w:r w:rsidR="004C43D2" w:rsidRPr="00F5320A">
        <w:rPr>
          <w:rFonts w:asciiTheme="minorHAnsi" w:hAnsiTheme="minorHAnsi" w:cstheme="minorHAnsi"/>
        </w:rPr>
        <w:t xml:space="preserve"> </w:t>
      </w:r>
      <w:r w:rsidRPr="00F5320A">
        <w:rPr>
          <w:rFonts w:asciiTheme="minorHAnsi" w:hAnsiTheme="minorHAnsi" w:cstheme="minorHAnsi"/>
        </w:rPr>
        <w:t>należy dołączyć oświadczenie</w:t>
      </w:r>
      <w:r w:rsidR="007D359E">
        <w:rPr>
          <w:rFonts w:asciiTheme="minorHAnsi" w:hAnsiTheme="minorHAnsi" w:cstheme="minorHAnsi"/>
        </w:rPr>
        <w:t xml:space="preserve">, stanowiące załącznik nr 3 do SWZ, </w:t>
      </w:r>
      <w:r w:rsidRPr="00F5320A">
        <w:rPr>
          <w:rFonts w:asciiTheme="minorHAnsi" w:hAnsiTheme="minorHAnsi" w:cstheme="minorHAnsi"/>
        </w:rPr>
        <w:t xml:space="preserve"> o niepodleganiu wykluczeniu, spełnianiu</w:t>
      </w:r>
      <w:r w:rsidR="0059367C" w:rsidRPr="00F5320A">
        <w:rPr>
          <w:rFonts w:asciiTheme="minorHAnsi" w:hAnsiTheme="minorHAnsi" w:cstheme="minorHAnsi"/>
        </w:rPr>
        <w:t xml:space="preserve"> </w:t>
      </w:r>
      <w:r w:rsidRPr="00F5320A">
        <w:rPr>
          <w:rFonts w:asciiTheme="minorHAnsi" w:hAnsiTheme="minorHAnsi" w:cstheme="minorHAnsi"/>
        </w:rPr>
        <w:t>warunków udziału w postę</w:t>
      </w:r>
      <w:r w:rsidR="00F5320A">
        <w:rPr>
          <w:rFonts w:asciiTheme="minorHAnsi" w:hAnsiTheme="minorHAnsi" w:cstheme="minorHAnsi"/>
        </w:rPr>
        <w:t>powaniu</w:t>
      </w:r>
      <w:r w:rsidRPr="00F5320A">
        <w:rPr>
          <w:rFonts w:asciiTheme="minorHAnsi" w:hAnsiTheme="minorHAnsi" w:cstheme="minorHAnsi"/>
        </w:rPr>
        <w:t>, w zakresie wskazanym w</w:t>
      </w:r>
      <w:r w:rsidR="00054791" w:rsidRPr="00F5320A">
        <w:rPr>
          <w:rFonts w:asciiTheme="minorHAnsi" w:hAnsiTheme="minorHAnsi" w:cstheme="minorHAnsi"/>
        </w:rPr>
        <w:t xml:space="preserve"> Załączniku nr 5 do S</w:t>
      </w:r>
      <w:r w:rsidR="004C43D2" w:rsidRPr="00F5320A">
        <w:rPr>
          <w:rFonts w:asciiTheme="minorHAnsi" w:hAnsiTheme="minorHAnsi" w:cstheme="minorHAnsi"/>
        </w:rPr>
        <w:t>WZ</w:t>
      </w:r>
      <w:r w:rsidR="0059367C" w:rsidRPr="00F5320A">
        <w:rPr>
          <w:rFonts w:asciiTheme="minorHAnsi" w:hAnsiTheme="minorHAnsi" w:cstheme="minorHAnsi"/>
        </w:rPr>
        <w:t xml:space="preserve"> </w:t>
      </w:r>
      <w:r w:rsidR="00F5320A" w:rsidRPr="00F5320A">
        <w:rPr>
          <w:rFonts w:asciiTheme="minorHAnsi" w:hAnsiTheme="minorHAnsi" w:cstheme="minorHAnsi"/>
        </w:rPr>
        <w:t xml:space="preserve">w formie elektronicznej (tj. w postaci elektronicznej opatrzonej kwalifikowalnym podpisem elektronicznym) lub w postaci elektronicznej opatrzonej  podpisem </w:t>
      </w:r>
      <w:r w:rsidR="00F5320A">
        <w:rPr>
          <w:rFonts w:asciiTheme="minorHAnsi" w:hAnsiTheme="minorHAnsi" w:cstheme="minorHAnsi"/>
        </w:rPr>
        <w:t xml:space="preserve">zaufanym lub podpisem osobistym </w:t>
      </w:r>
      <w:r w:rsidRPr="00F5320A">
        <w:rPr>
          <w:rFonts w:asciiTheme="minorHAnsi" w:hAnsiTheme="minorHAnsi" w:cstheme="minorHAnsi"/>
        </w:rPr>
        <w:t>a następnie zaszyfrować wraz z plikami</w:t>
      </w:r>
      <w:r w:rsidR="0059367C" w:rsidRPr="00F5320A">
        <w:rPr>
          <w:rFonts w:asciiTheme="minorHAnsi" w:hAnsiTheme="minorHAnsi" w:cstheme="minorHAnsi"/>
        </w:rPr>
        <w:t xml:space="preserve"> </w:t>
      </w:r>
      <w:r w:rsidRPr="00F5320A">
        <w:rPr>
          <w:rFonts w:asciiTheme="minorHAnsi" w:hAnsiTheme="minorHAnsi" w:cstheme="minorHAnsi"/>
        </w:rPr>
        <w:t>stanowiącymi ofertę</w:t>
      </w:r>
      <w:r w:rsidR="004C43D2" w:rsidRPr="00F5320A">
        <w:rPr>
          <w:rFonts w:asciiTheme="minorHAnsi" w:hAnsiTheme="minorHAnsi" w:cstheme="minorHAnsi"/>
        </w:rPr>
        <w:t>.</w:t>
      </w:r>
    </w:p>
    <w:p w14:paraId="06DE7FEB"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20DE02D6"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t>Oferta może być złożona tylko do upływu terminu składania ofert.</w:t>
      </w:r>
    </w:p>
    <w:p w14:paraId="001F8285"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53DED353"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hAnsiTheme="minorHAnsi" w:cstheme="minorHAnsi"/>
        </w:rPr>
      </w:pPr>
      <w:r w:rsidRPr="00706E2B">
        <w:rPr>
          <w:rFonts w:asciiTheme="minorHAnsi" w:hAnsiTheme="minorHAnsi" w:cstheme="minorHAnsi"/>
        </w:rPr>
        <w:lastRenderedPageBreak/>
        <w:t>Wykonawca może przed upływem terminu do składania ofert wycofać ofertę za</w:t>
      </w:r>
      <w:r w:rsidR="0059367C" w:rsidRPr="00706E2B">
        <w:rPr>
          <w:rFonts w:asciiTheme="minorHAnsi" w:hAnsiTheme="minorHAnsi" w:cstheme="minorHAnsi"/>
        </w:rPr>
        <w:t xml:space="preserve"> </w:t>
      </w:r>
      <w:r w:rsidRPr="00706E2B">
        <w:rPr>
          <w:rFonts w:asciiTheme="minorHAnsi" w:hAnsiTheme="minorHAnsi" w:cstheme="minorHAnsi"/>
        </w:rPr>
        <w:t>pośrednictwem „Formularza do złożenia, zmiany, wycofania oferty lub wniosku</w:t>
      </w:r>
      <w:r w:rsidR="0059367C" w:rsidRPr="00706E2B">
        <w:rPr>
          <w:rFonts w:asciiTheme="minorHAnsi" w:hAnsiTheme="minorHAnsi" w:cstheme="minorHAnsi"/>
        </w:rPr>
        <w:t xml:space="preserve"> </w:t>
      </w:r>
      <w:r w:rsidRPr="00706E2B">
        <w:rPr>
          <w:rFonts w:asciiTheme="minorHAnsi" w:hAnsiTheme="minorHAnsi" w:cstheme="minorHAnsi"/>
        </w:rPr>
        <w:t xml:space="preserve">dostępnego na </w:t>
      </w:r>
      <w:proofErr w:type="spellStart"/>
      <w:r w:rsidRPr="00706E2B">
        <w:rPr>
          <w:rFonts w:asciiTheme="minorHAnsi" w:hAnsiTheme="minorHAnsi" w:cstheme="minorHAnsi"/>
        </w:rPr>
        <w:t>ePUAP</w:t>
      </w:r>
      <w:proofErr w:type="spellEnd"/>
      <w:r w:rsidRPr="00706E2B">
        <w:rPr>
          <w:rFonts w:asciiTheme="minorHAnsi" w:hAnsiTheme="minorHAnsi" w:cstheme="minorHAnsi"/>
        </w:rPr>
        <w:t xml:space="preserve"> i</w:t>
      </w:r>
      <w:r w:rsidR="0059367C" w:rsidRPr="00706E2B">
        <w:rPr>
          <w:rFonts w:asciiTheme="minorHAnsi" w:hAnsiTheme="minorHAnsi" w:cstheme="minorHAnsi"/>
        </w:rPr>
        <w:t xml:space="preserve"> </w:t>
      </w:r>
      <w:r w:rsidRPr="00706E2B">
        <w:rPr>
          <w:rFonts w:asciiTheme="minorHAnsi" w:hAnsiTheme="minorHAnsi" w:cstheme="minorHAnsi"/>
        </w:rPr>
        <w:t xml:space="preserve">udostępnionego również na </w:t>
      </w:r>
      <w:proofErr w:type="spellStart"/>
      <w:r w:rsidRPr="00706E2B">
        <w:rPr>
          <w:rFonts w:asciiTheme="minorHAnsi" w:hAnsiTheme="minorHAnsi" w:cstheme="minorHAnsi"/>
        </w:rPr>
        <w:t>miniPortalu</w:t>
      </w:r>
      <w:proofErr w:type="spellEnd"/>
      <w:r w:rsidRPr="00706E2B">
        <w:rPr>
          <w:rFonts w:asciiTheme="minorHAnsi" w:hAnsiTheme="minorHAnsi" w:cstheme="minorHAnsi"/>
        </w:rPr>
        <w:t>. Sposób wycofania</w:t>
      </w:r>
      <w:r w:rsidR="0059367C" w:rsidRPr="00706E2B">
        <w:rPr>
          <w:rFonts w:asciiTheme="minorHAnsi" w:hAnsiTheme="minorHAnsi" w:cstheme="minorHAnsi"/>
        </w:rPr>
        <w:t xml:space="preserve"> </w:t>
      </w:r>
      <w:r w:rsidRPr="00706E2B">
        <w:rPr>
          <w:rFonts w:asciiTheme="minorHAnsi" w:hAnsiTheme="minorHAnsi" w:cstheme="minorHAnsi"/>
        </w:rPr>
        <w:t xml:space="preserve">oferty został opisany w „Instrukcji użytkownika” dostępnej na </w:t>
      </w:r>
      <w:proofErr w:type="spellStart"/>
      <w:r w:rsidRPr="00706E2B">
        <w:rPr>
          <w:rFonts w:asciiTheme="minorHAnsi" w:hAnsiTheme="minorHAnsi" w:cstheme="minorHAnsi"/>
        </w:rPr>
        <w:t>miniPortalu</w:t>
      </w:r>
      <w:proofErr w:type="spellEnd"/>
    </w:p>
    <w:p w14:paraId="265DFB09" w14:textId="77777777" w:rsidR="00E31E96" w:rsidRPr="00706E2B" w:rsidRDefault="00E31E96" w:rsidP="00E31E96">
      <w:pPr>
        <w:autoSpaceDE w:val="0"/>
        <w:autoSpaceDN w:val="0"/>
        <w:adjustRightInd w:val="0"/>
        <w:spacing w:line="276" w:lineRule="auto"/>
        <w:jc w:val="both"/>
        <w:rPr>
          <w:rFonts w:asciiTheme="minorHAnsi" w:hAnsiTheme="minorHAnsi" w:cstheme="minorHAnsi"/>
        </w:rPr>
      </w:pPr>
    </w:p>
    <w:p w14:paraId="7E744F00" w14:textId="77777777" w:rsidR="00FB3941" w:rsidRPr="00706E2B" w:rsidRDefault="00A2589B" w:rsidP="00E43F07">
      <w:pPr>
        <w:pStyle w:val="Akapitzlist"/>
        <w:numPr>
          <w:ilvl w:val="0"/>
          <w:numId w:val="52"/>
        </w:numPr>
        <w:autoSpaceDE w:val="0"/>
        <w:autoSpaceDN w:val="0"/>
        <w:adjustRightInd w:val="0"/>
        <w:spacing w:line="276" w:lineRule="auto"/>
        <w:jc w:val="both"/>
        <w:rPr>
          <w:rFonts w:asciiTheme="minorHAnsi" w:eastAsia="Times New Roman" w:hAnsiTheme="minorHAnsi" w:cstheme="minorHAnsi"/>
          <w:b/>
          <w:bCs/>
        </w:rPr>
      </w:pPr>
      <w:r w:rsidRPr="00706E2B">
        <w:rPr>
          <w:rFonts w:asciiTheme="minorHAnsi" w:hAnsiTheme="minorHAnsi" w:cstheme="minorHAnsi"/>
        </w:rPr>
        <w:t>Wykonawca po upływie terminu do składania ofert nie może skutecznie dokonać</w:t>
      </w:r>
      <w:r w:rsidR="0059367C" w:rsidRPr="00706E2B">
        <w:rPr>
          <w:rFonts w:asciiTheme="minorHAnsi" w:hAnsiTheme="minorHAnsi" w:cstheme="minorHAnsi"/>
        </w:rPr>
        <w:t xml:space="preserve"> </w:t>
      </w:r>
      <w:r w:rsidRPr="00706E2B">
        <w:rPr>
          <w:rFonts w:asciiTheme="minorHAnsi" w:hAnsiTheme="minorHAnsi" w:cstheme="minorHAnsi"/>
        </w:rPr>
        <w:t>zmiany ani wycofać złożonej oferty.</w:t>
      </w:r>
    </w:p>
    <w:p w14:paraId="4F079ED2"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264C6D0" w14:textId="4107AE55" w:rsidR="00FB3941" w:rsidRPr="00184CDE" w:rsidRDefault="002F4C87" w:rsidP="00E43F07">
      <w:pPr>
        <w:pStyle w:val="Akapitzlist"/>
        <w:numPr>
          <w:ilvl w:val="0"/>
          <w:numId w:val="52"/>
        </w:numPr>
        <w:autoSpaceDE w:val="0"/>
        <w:autoSpaceDN w:val="0"/>
        <w:adjustRightInd w:val="0"/>
        <w:jc w:val="both"/>
        <w:rPr>
          <w:rFonts w:asciiTheme="minorHAnsi" w:eastAsia="Times New Roman" w:hAnsiTheme="minorHAnsi" w:cstheme="minorHAnsi"/>
          <w:b/>
          <w:bCs/>
          <w:color w:val="FF0000"/>
        </w:rPr>
      </w:pPr>
      <w:r w:rsidRPr="00706E2B">
        <w:rPr>
          <w:rFonts w:asciiTheme="minorHAnsi" w:eastAsia="Times New Roman" w:hAnsiTheme="minorHAnsi" w:cstheme="minorHAnsi"/>
          <w:bCs/>
        </w:rPr>
        <w:t xml:space="preserve">Ofertę należy złożyć </w:t>
      </w:r>
      <w:r w:rsidR="00184CDE">
        <w:rPr>
          <w:rFonts w:asciiTheme="minorHAnsi" w:eastAsia="Times New Roman" w:hAnsiTheme="minorHAnsi" w:cstheme="minorHAnsi"/>
          <w:b/>
          <w:bCs/>
          <w:color w:val="FF0000"/>
        </w:rPr>
        <w:t xml:space="preserve">do dnia </w:t>
      </w:r>
      <w:r w:rsidR="00FA2219">
        <w:rPr>
          <w:rFonts w:asciiTheme="minorHAnsi" w:eastAsia="Times New Roman" w:hAnsiTheme="minorHAnsi" w:cstheme="minorHAnsi"/>
          <w:b/>
          <w:bCs/>
          <w:color w:val="FF0000"/>
        </w:rPr>
        <w:t>03.06</w:t>
      </w:r>
      <w:r w:rsidR="00184CDE">
        <w:rPr>
          <w:rFonts w:asciiTheme="minorHAnsi" w:eastAsia="Times New Roman" w:hAnsiTheme="minorHAnsi" w:cstheme="minorHAnsi"/>
          <w:b/>
          <w:bCs/>
          <w:color w:val="FF0000"/>
        </w:rPr>
        <w:t>.2022</w:t>
      </w:r>
      <w:r w:rsidR="007D359E" w:rsidRPr="00184CDE">
        <w:rPr>
          <w:rFonts w:asciiTheme="minorHAnsi" w:eastAsia="Times New Roman" w:hAnsiTheme="minorHAnsi" w:cstheme="minorHAnsi"/>
          <w:b/>
          <w:bCs/>
          <w:color w:val="FF0000"/>
        </w:rPr>
        <w:t xml:space="preserve"> r. </w:t>
      </w:r>
      <w:r w:rsidRPr="00184CDE">
        <w:rPr>
          <w:rFonts w:asciiTheme="minorHAnsi" w:eastAsia="Times New Roman" w:hAnsiTheme="minorHAnsi" w:cstheme="minorHAnsi"/>
          <w:b/>
          <w:bCs/>
          <w:color w:val="FF0000"/>
        </w:rPr>
        <w:t>do godziny</w:t>
      </w:r>
      <w:r w:rsidRPr="00184CDE">
        <w:rPr>
          <w:rFonts w:asciiTheme="minorHAnsi" w:eastAsia="Times New Roman" w:hAnsiTheme="minorHAnsi" w:cstheme="minorHAnsi"/>
          <w:bCs/>
          <w:color w:val="FF0000"/>
        </w:rPr>
        <w:t xml:space="preserve"> </w:t>
      </w:r>
      <w:r w:rsidR="00FA2219">
        <w:rPr>
          <w:rFonts w:asciiTheme="minorHAnsi" w:eastAsia="Times New Roman" w:hAnsiTheme="minorHAnsi" w:cstheme="minorHAnsi"/>
          <w:b/>
          <w:bCs/>
          <w:color w:val="FF0000"/>
        </w:rPr>
        <w:t>9.3</w:t>
      </w:r>
      <w:r w:rsidRPr="00184CDE">
        <w:rPr>
          <w:rFonts w:asciiTheme="minorHAnsi" w:eastAsia="Times New Roman" w:hAnsiTheme="minorHAnsi" w:cstheme="minorHAnsi"/>
          <w:b/>
          <w:bCs/>
          <w:color w:val="FF0000"/>
        </w:rPr>
        <w:t>0.</w:t>
      </w:r>
    </w:p>
    <w:p w14:paraId="1F2C025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6618E80" w14:textId="2E0DC0D8" w:rsidR="00FB3941" w:rsidRPr="00706E2B" w:rsidRDefault="002F4C87" w:rsidP="00E43F07">
      <w:pPr>
        <w:pStyle w:val="Akapitzlist"/>
        <w:numPr>
          <w:ilvl w:val="0"/>
          <w:numId w:val="5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Otwarcie ofert następ w dniu </w:t>
      </w:r>
      <w:r w:rsidR="00FA2219">
        <w:rPr>
          <w:rFonts w:asciiTheme="minorHAnsi" w:eastAsia="Times New Roman" w:hAnsiTheme="minorHAnsi" w:cstheme="minorHAnsi"/>
          <w:b/>
          <w:bCs/>
          <w:color w:val="FF0000"/>
        </w:rPr>
        <w:t>03.06</w:t>
      </w:r>
      <w:r w:rsidR="00184CDE">
        <w:rPr>
          <w:rFonts w:asciiTheme="minorHAnsi" w:eastAsia="Times New Roman" w:hAnsiTheme="minorHAnsi" w:cstheme="minorHAnsi"/>
          <w:b/>
          <w:bCs/>
          <w:color w:val="FF0000"/>
        </w:rPr>
        <w:t>.2022</w:t>
      </w:r>
      <w:r w:rsidR="007D359E" w:rsidRPr="00184CDE">
        <w:rPr>
          <w:rFonts w:asciiTheme="minorHAnsi" w:eastAsia="Times New Roman" w:hAnsiTheme="minorHAnsi" w:cstheme="minorHAnsi"/>
          <w:b/>
          <w:bCs/>
          <w:color w:val="FF0000"/>
        </w:rPr>
        <w:t xml:space="preserve"> r. </w:t>
      </w:r>
      <w:r w:rsidR="00FA2219">
        <w:rPr>
          <w:rFonts w:asciiTheme="minorHAnsi" w:eastAsia="Times New Roman" w:hAnsiTheme="minorHAnsi" w:cstheme="minorHAnsi"/>
          <w:b/>
          <w:bCs/>
          <w:color w:val="FF0000"/>
        </w:rPr>
        <w:t>o godzinie 10.00</w:t>
      </w:r>
      <w:bookmarkStart w:id="11" w:name="_GoBack"/>
      <w:bookmarkEnd w:id="11"/>
      <w:r w:rsidRPr="00184CDE">
        <w:rPr>
          <w:rFonts w:asciiTheme="minorHAnsi" w:eastAsia="Times New Roman" w:hAnsiTheme="minorHAnsi" w:cstheme="minorHAnsi"/>
          <w:b/>
          <w:bCs/>
          <w:color w:val="FF0000"/>
        </w:rPr>
        <w:t>.</w:t>
      </w:r>
      <w:r w:rsidRPr="00184CDE">
        <w:rPr>
          <w:rFonts w:asciiTheme="minorHAnsi" w:eastAsia="Times New Roman" w:hAnsiTheme="minorHAnsi" w:cstheme="minorHAnsi"/>
          <w:bCs/>
          <w:color w:val="FF0000"/>
        </w:rPr>
        <w:t xml:space="preserve"> </w:t>
      </w:r>
    </w:p>
    <w:p w14:paraId="17A4C3BB" w14:textId="77777777" w:rsidR="002F4C87" w:rsidRPr="00706E2B" w:rsidRDefault="002F4C87" w:rsidP="002F4C87">
      <w:pPr>
        <w:pStyle w:val="Akapitzlist"/>
        <w:rPr>
          <w:rFonts w:asciiTheme="minorHAnsi" w:hAnsiTheme="minorHAnsi" w:cstheme="minorHAnsi"/>
        </w:rPr>
      </w:pPr>
    </w:p>
    <w:p w14:paraId="26F5A0E5" w14:textId="77777777" w:rsidR="002F4C87" w:rsidRPr="00706E2B" w:rsidRDefault="002F4C87" w:rsidP="002F4C87">
      <w:pPr>
        <w:pStyle w:val="Akapitzlist"/>
        <w:rPr>
          <w:rFonts w:asciiTheme="minorHAnsi" w:eastAsia="Times New Roman" w:hAnsiTheme="minorHAnsi" w:cstheme="minorHAnsi"/>
          <w:bCs/>
        </w:rPr>
      </w:pPr>
    </w:p>
    <w:p w14:paraId="382A415E" w14:textId="77777777" w:rsidR="00FB3941" w:rsidRPr="00706E2B" w:rsidRDefault="00B40B50" w:rsidP="00E43F07">
      <w:pPr>
        <w:pStyle w:val="Akapitzlist"/>
        <w:numPr>
          <w:ilvl w:val="0"/>
          <w:numId w:val="52"/>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Najpóźniej przed otwarciem ofert, udostępnia się na stronie internetowej prowadzonego postępowania informację o kwocie, jaką zamierza się przeznaczyć na sfinansowanie zamówienia. </w:t>
      </w:r>
    </w:p>
    <w:p w14:paraId="481A7443"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39EB0243" w14:textId="77777777" w:rsidR="00E31E96" w:rsidRPr="00706E2B" w:rsidRDefault="002F4C87" w:rsidP="00E43F07">
      <w:pPr>
        <w:pStyle w:val="Akapitzlist"/>
        <w:numPr>
          <w:ilvl w:val="0"/>
          <w:numId w:val="52"/>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Niezwłocznie po otwarciu ofert, udostępnia się na stronie internetowej prowadzonego postępowania informacje o: </w:t>
      </w:r>
    </w:p>
    <w:p w14:paraId="07C2889A" w14:textId="77777777" w:rsidR="00E31E96" w:rsidRPr="00706E2B" w:rsidRDefault="00E31E96" w:rsidP="00E31E96">
      <w:pPr>
        <w:pStyle w:val="Akapitzlist"/>
        <w:rPr>
          <w:rFonts w:asciiTheme="minorHAnsi" w:eastAsia="Times New Roman" w:hAnsiTheme="minorHAnsi" w:cstheme="minorHAnsi"/>
          <w:bCs/>
        </w:rPr>
      </w:pPr>
    </w:p>
    <w:p w14:paraId="4CFF41A1" w14:textId="77777777" w:rsidR="002F4C87" w:rsidRPr="00706E2B" w:rsidRDefault="002F4C87" w:rsidP="00E43F07">
      <w:pPr>
        <w:pStyle w:val="Akapitzlist"/>
        <w:numPr>
          <w:ilvl w:val="0"/>
          <w:numId w:val="53"/>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nazwach albo imionach i nazwiskach oraz siedzibach lub miejscach prowadzonej działalności gospodarczej albo miejscach zamieszkania wykonawców, których oferty zostały otwarte; </w:t>
      </w:r>
    </w:p>
    <w:p w14:paraId="7785947A" w14:textId="77777777" w:rsidR="002F4C87" w:rsidRPr="00706E2B" w:rsidRDefault="002F4C87" w:rsidP="00E43F07">
      <w:pPr>
        <w:pStyle w:val="Akapitzlist"/>
        <w:numPr>
          <w:ilvl w:val="0"/>
          <w:numId w:val="53"/>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cenach zawartych w ofertach.</w:t>
      </w:r>
    </w:p>
    <w:p w14:paraId="5A9E08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BA9A9FA" w14:textId="77777777" w:rsidR="002F4C87" w:rsidRDefault="002F4C87" w:rsidP="002F4C87">
      <w:pPr>
        <w:autoSpaceDE w:val="0"/>
        <w:autoSpaceDN w:val="0"/>
        <w:adjustRightInd w:val="0"/>
        <w:jc w:val="both"/>
        <w:rPr>
          <w:rFonts w:asciiTheme="minorHAnsi" w:eastAsia="Times New Roman" w:hAnsiTheme="minorHAnsi" w:cstheme="minorHAnsi"/>
          <w:bCs/>
        </w:rPr>
      </w:pPr>
    </w:p>
    <w:p w14:paraId="3867689E" w14:textId="77777777" w:rsidR="007D359E" w:rsidRDefault="007D359E" w:rsidP="002F4C87">
      <w:pPr>
        <w:autoSpaceDE w:val="0"/>
        <w:autoSpaceDN w:val="0"/>
        <w:adjustRightInd w:val="0"/>
        <w:jc w:val="both"/>
        <w:rPr>
          <w:rFonts w:asciiTheme="minorHAnsi" w:eastAsia="Times New Roman" w:hAnsiTheme="minorHAnsi" w:cstheme="minorHAnsi"/>
          <w:bCs/>
        </w:rPr>
      </w:pPr>
    </w:p>
    <w:p w14:paraId="72255A53" w14:textId="77777777" w:rsidR="007D359E" w:rsidRPr="00706E2B" w:rsidRDefault="007D359E" w:rsidP="002F4C87">
      <w:pPr>
        <w:autoSpaceDE w:val="0"/>
        <w:autoSpaceDN w:val="0"/>
        <w:adjustRightInd w:val="0"/>
        <w:jc w:val="both"/>
        <w:rPr>
          <w:rFonts w:asciiTheme="minorHAnsi" w:eastAsia="Times New Roman" w:hAnsiTheme="minorHAnsi" w:cstheme="minorHAnsi"/>
          <w:bCs/>
        </w:rPr>
      </w:pPr>
    </w:p>
    <w:p w14:paraId="36EAE88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 </w:t>
      </w:r>
      <w:r w:rsidR="002F4C87" w:rsidRPr="00706E2B">
        <w:rPr>
          <w:rFonts w:asciiTheme="minorHAnsi" w:eastAsia="Times New Roman" w:hAnsiTheme="minorHAnsi" w:cstheme="minorHAnsi"/>
          <w:b/>
          <w:bCs/>
        </w:rPr>
        <w:t>Sposób obliczenia ceny</w:t>
      </w:r>
    </w:p>
    <w:p w14:paraId="6CE7AE67"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0F1A8F12"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Wykonawca podaje cenę za realizację przedmiotu zamówienia zgodnie ze wzorem Formularza Ofertowego, stanowiącego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2</w:t>
      </w:r>
      <w:r w:rsidRPr="00706E2B">
        <w:rPr>
          <w:rFonts w:asciiTheme="minorHAnsi" w:eastAsia="Times New Roman" w:hAnsiTheme="minorHAnsi" w:cstheme="minorHAnsi"/>
          <w:b/>
          <w:bCs/>
        </w:rPr>
        <w:t xml:space="preserve"> do SWZ. </w:t>
      </w:r>
    </w:p>
    <w:p w14:paraId="08EF5D8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1E3385D"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ofertowa brutto musi uwzględniać wszystkie koszty związane z realizacją przedmiotu zamówienia zgodnie z opisem przedmiotu zamówienia</w:t>
      </w:r>
      <w:r w:rsidR="00162D6B" w:rsidRPr="00706E2B">
        <w:rPr>
          <w:rFonts w:asciiTheme="minorHAnsi" w:eastAsia="Times New Roman" w:hAnsiTheme="minorHAnsi" w:cstheme="minorHAnsi"/>
          <w:bCs/>
        </w:rPr>
        <w:t xml:space="preserve"> (OPZ), dokumentacją techniczną</w:t>
      </w:r>
      <w:r w:rsidRPr="00706E2B">
        <w:rPr>
          <w:rFonts w:asciiTheme="minorHAnsi" w:eastAsia="Times New Roman" w:hAnsiTheme="minorHAnsi" w:cstheme="minorHAnsi"/>
          <w:bCs/>
        </w:rPr>
        <w:t xml:space="preserve"> oraz istotnymi postanowieniami umowy określonymi w niniejszej SWZ. Stawka podatku VAT w przedmiotowym postępowaniu wynosi </w:t>
      </w:r>
      <w:r w:rsidR="00E75DE3" w:rsidRPr="00706E2B">
        <w:rPr>
          <w:rFonts w:asciiTheme="minorHAnsi" w:eastAsia="Times New Roman" w:hAnsiTheme="minorHAnsi" w:cstheme="minorHAnsi"/>
          <w:bCs/>
        </w:rPr>
        <w:t xml:space="preserve">23 </w:t>
      </w:r>
      <w:r w:rsidRPr="00706E2B">
        <w:rPr>
          <w:rFonts w:asciiTheme="minorHAnsi" w:eastAsia="Times New Roman" w:hAnsiTheme="minorHAnsi" w:cstheme="minorHAnsi"/>
          <w:bCs/>
        </w:rPr>
        <w:t>%</w:t>
      </w:r>
      <w:r w:rsidR="001926EE" w:rsidRPr="00706E2B">
        <w:rPr>
          <w:rFonts w:asciiTheme="minorHAnsi" w:eastAsia="Times New Roman" w:hAnsiTheme="minorHAnsi" w:cstheme="minorHAnsi"/>
          <w:bCs/>
        </w:rPr>
        <w:t>.</w:t>
      </w:r>
    </w:p>
    <w:p w14:paraId="64F6367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493E4D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Cena podana na Formularzu Ofertowym jest ceną ostateczną, niepodlegającą negocjacji i wyczerpującą wszelkie należności Wykonawcy wobec Zamawiającego związane z realizacją przedmiotu zamówienia.</w:t>
      </w:r>
    </w:p>
    <w:p w14:paraId="48BF11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4FFFC1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oferty powinna być wyrażona w złotych polskich (PLN) z dokładnością do dwóch miejsc po przecinku.</w:t>
      </w:r>
    </w:p>
    <w:p w14:paraId="4B7702E7"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przewiduje rozliczeń w walucie obcej.</w:t>
      </w:r>
    </w:p>
    <w:p w14:paraId="23D6FBD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87182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Wyliczona cena oferty brutto będzie służyć do porównania złożonych ofert i do rozliczenia w trakcie realizacji zamówienia.</w:t>
      </w:r>
    </w:p>
    <w:p w14:paraId="1EB675D9"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8D3CBF7" w14:textId="186D3F6C"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i usług (Dz. U. z </w:t>
      </w:r>
      <w:r w:rsidR="000919EC" w:rsidRPr="00823FB4">
        <w:rPr>
          <w:rFonts w:asciiTheme="minorHAnsi" w:eastAsia="Times New Roman" w:hAnsiTheme="minorHAnsi" w:cstheme="minorHAnsi"/>
          <w:bCs/>
        </w:rPr>
        <w:t>2022</w:t>
      </w:r>
      <w:r w:rsidRPr="00823FB4">
        <w:rPr>
          <w:rFonts w:asciiTheme="minorHAnsi" w:eastAsia="Times New Roman" w:hAnsiTheme="minorHAnsi" w:cstheme="minorHAnsi"/>
          <w:bCs/>
        </w:rPr>
        <w:t xml:space="preserve"> r. poz. </w:t>
      </w:r>
      <w:r w:rsidR="000919EC" w:rsidRPr="00823FB4">
        <w:rPr>
          <w:rFonts w:asciiTheme="minorHAnsi" w:eastAsia="Times New Roman" w:hAnsiTheme="minorHAnsi" w:cstheme="minorHAnsi"/>
          <w:bCs/>
        </w:rPr>
        <w:t>931</w:t>
      </w:r>
      <w:r w:rsidRPr="00706E2B">
        <w:rPr>
          <w:rFonts w:asciiTheme="minorHAnsi" w:eastAsia="Times New Roman" w:hAnsiTheme="minorHAnsi" w:cstheme="minorHAnsi"/>
          <w:bCs/>
        </w:rPr>
        <w:t xml:space="preserve">), dla celów zastosowania kryterium ceny lub kosztu zamawiający dolicza do przedstawionej w tej ofercie ceny kwotę podatku od towarów i usług, którą miałby obowiązek rozliczyć (zgodnie z art. 225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w:t>
      </w:r>
      <w:r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Cs/>
        </w:rPr>
        <w:t>W ofercie, o której mowa w ust. 1, wykonawca ma obowiązek:</w:t>
      </w:r>
    </w:p>
    <w:p w14:paraId="50449D2B"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poinformowania zamawiającego, że wybór jego oferty będzie prowadził do powstania u zamawiającego obowiązku podatkowego;</w:t>
      </w:r>
    </w:p>
    <w:p w14:paraId="734E5DAC"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nazwy (rodzaju) towaru lub usługi, których dostawa lub świadczenie będą prowadziły do powstania obowiązku podatkowego;</w:t>
      </w:r>
    </w:p>
    <w:p w14:paraId="206C94A2"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stawki podatku od towarów i usług, która zgodnie z wiedzą wykonawcy, będzie miała zastosowanie.</w:t>
      </w:r>
      <w:r w:rsidR="005F1C70" w:rsidRPr="00706E2B">
        <w:rPr>
          <w:rFonts w:asciiTheme="minorHAnsi" w:eastAsia="Times New Roman" w:hAnsiTheme="minorHAnsi" w:cstheme="minorHAnsi"/>
          <w:bCs/>
        </w:rPr>
        <w:t xml:space="preserve"> </w:t>
      </w:r>
    </w:p>
    <w:p w14:paraId="03A07AB8" w14:textId="77777777" w:rsidR="00FB3941" w:rsidRPr="00706E2B" w:rsidRDefault="005F1C70" w:rsidP="00DB351B">
      <w:pPr>
        <w:pStyle w:val="Akapitzlist"/>
        <w:tabs>
          <w:tab w:val="left" w:pos="993"/>
        </w:tabs>
        <w:spacing w:after="60" w:line="276" w:lineRule="auto"/>
        <w:rPr>
          <w:rFonts w:asciiTheme="minorHAnsi" w:eastAsia="Batang" w:hAnsiTheme="minorHAnsi" w:cstheme="minorHAnsi"/>
          <w:b/>
        </w:rPr>
      </w:pPr>
      <w:r w:rsidRPr="00706E2B">
        <w:rPr>
          <w:rFonts w:asciiTheme="minorHAnsi" w:eastAsia="Arial Unicode MS" w:hAnsiTheme="minorHAnsi" w:cstheme="minorHAnsi"/>
          <w:b/>
        </w:rPr>
        <w:t>Niezłożenie przez Wykonawcę informacji będzie oznaczało, że taki obowiązek nie powstaje</w:t>
      </w:r>
    </w:p>
    <w:p w14:paraId="3E90A150" w14:textId="77777777" w:rsidR="00FB3941" w:rsidRPr="00706E2B"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4D894F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7B96051" w14:textId="77777777" w:rsidR="00B9112B"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w:t>
      </w:r>
    </w:p>
    <w:p w14:paraId="0DB0DB18" w14:textId="77777777" w:rsidR="00E31E96" w:rsidRPr="00706E2B" w:rsidRDefault="00E31E96" w:rsidP="00E43F07">
      <w:pPr>
        <w:autoSpaceDE w:val="0"/>
        <w:autoSpaceDN w:val="0"/>
        <w:adjustRightInd w:val="0"/>
        <w:jc w:val="both"/>
        <w:rPr>
          <w:rFonts w:asciiTheme="minorHAnsi" w:eastAsia="Times New Roman" w:hAnsiTheme="minorHAnsi" w:cstheme="minorHAnsi"/>
          <w:bCs/>
        </w:rPr>
      </w:pPr>
    </w:p>
    <w:p w14:paraId="54D1EF20" w14:textId="77777777" w:rsidR="002F4C87"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 </w:t>
      </w:r>
      <w:r w:rsidR="00B9112B" w:rsidRPr="00706E2B">
        <w:rPr>
          <w:rFonts w:asciiTheme="minorHAnsi" w:eastAsia="Times New Roman" w:hAnsiTheme="minorHAnsi" w:cstheme="minorHAnsi"/>
          <w:b/>
          <w:bCs/>
        </w:rPr>
        <w:t>Opis kryteriów, którymi zamawiający będzie się kierował przy wyborze oferty, wraz z podaniem wag tych kryteriów i sposobu oceny ofert.</w:t>
      </w:r>
    </w:p>
    <w:p w14:paraId="14CF7C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6E5980C" w14:textId="77777777" w:rsidR="001926EE" w:rsidRPr="00706E2B" w:rsidRDefault="00B9112B" w:rsidP="00E43F07">
      <w:pPr>
        <w:pStyle w:val="Akapitzlist"/>
        <w:numPr>
          <w:ilvl w:val="1"/>
          <w:numId w:val="23"/>
        </w:numPr>
        <w:tabs>
          <w:tab w:val="left" w:pos="993"/>
        </w:tabs>
        <w:spacing w:after="60" w:line="276" w:lineRule="auto"/>
        <w:jc w:val="both"/>
        <w:rPr>
          <w:rFonts w:asciiTheme="minorHAnsi" w:eastAsia="Batang" w:hAnsiTheme="minorHAnsi" w:cstheme="minorHAnsi"/>
        </w:rPr>
      </w:pPr>
      <w:r w:rsidRPr="00706E2B">
        <w:rPr>
          <w:rFonts w:asciiTheme="minorHAnsi" w:eastAsia="Batang" w:hAnsiTheme="minorHAnsi" w:cstheme="minorHAnsi"/>
        </w:rPr>
        <w:t>Oferta musi zawierać ostateczną, sumaryczną cenę obejmującą wszystkie koszty z uwzględnieniem wszystkich opłat i podatków (także podatku od towarów i us</w:t>
      </w:r>
      <w:r w:rsidR="00E75DE3" w:rsidRPr="00706E2B">
        <w:rPr>
          <w:rFonts w:asciiTheme="minorHAnsi" w:eastAsia="Batang" w:hAnsiTheme="minorHAnsi" w:cstheme="minorHAnsi"/>
        </w:rPr>
        <w:t xml:space="preserve">ług) oraz ewentualnych upustów </w:t>
      </w:r>
      <w:r w:rsidRPr="00706E2B">
        <w:rPr>
          <w:rFonts w:asciiTheme="minorHAnsi" w:eastAsia="Batang" w:hAnsiTheme="minorHAnsi" w:cstheme="minorHAnsi"/>
        </w:rPr>
        <w:t>i rabatów. Przy dokonywaniu wyceny przedmiotu zamówienia na</w:t>
      </w:r>
      <w:r w:rsidR="00E75DE3" w:rsidRPr="00706E2B">
        <w:rPr>
          <w:rFonts w:asciiTheme="minorHAnsi" w:eastAsia="Batang" w:hAnsiTheme="minorHAnsi" w:cstheme="minorHAnsi"/>
        </w:rPr>
        <w:t xml:space="preserve">leży </w:t>
      </w:r>
      <w:r w:rsidR="00E75DE3" w:rsidRPr="00706E2B">
        <w:rPr>
          <w:rFonts w:asciiTheme="minorHAnsi" w:eastAsia="Batang" w:hAnsiTheme="minorHAnsi" w:cstheme="minorHAnsi"/>
        </w:rPr>
        <w:lastRenderedPageBreak/>
        <w:t xml:space="preserve">uwzględnić wszystkie dane </w:t>
      </w:r>
      <w:r w:rsidRPr="00706E2B">
        <w:rPr>
          <w:rFonts w:asciiTheme="minorHAnsi" w:eastAsia="Batang" w:hAnsiTheme="minorHAnsi" w:cstheme="minorHAnsi"/>
        </w:rPr>
        <w:t xml:space="preserve">z analizy </w:t>
      </w:r>
      <w:r w:rsidR="00162D6B" w:rsidRPr="00706E2B">
        <w:rPr>
          <w:rFonts w:asciiTheme="minorHAnsi" w:eastAsia="Batang" w:hAnsiTheme="minorHAnsi" w:cstheme="minorHAnsi"/>
        </w:rPr>
        <w:t xml:space="preserve">OPZ, </w:t>
      </w:r>
      <w:r w:rsidRPr="00706E2B">
        <w:rPr>
          <w:rFonts w:asciiTheme="minorHAnsi" w:eastAsia="Batang" w:hAnsiTheme="minorHAnsi" w:cstheme="minorHAnsi"/>
        </w:rPr>
        <w:t>dokumentacji technic</w:t>
      </w:r>
      <w:r w:rsidR="00162D6B" w:rsidRPr="00706E2B">
        <w:rPr>
          <w:rFonts w:asciiTheme="minorHAnsi" w:eastAsia="Batang" w:hAnsiTheme="minorHAnsi" w:cstheme="minorHAnsi"/>
        </w:rPr>
        <w:t xml:space="preserve">znej, a także przedmiaru robót </w:t>
      </w:r>
      <w:r w:rsidRPr="00706E2B">
        <w:rPr>
          <w:rFonts w:asciiTheme="minorHAnsi" w:eastAsia="Batang" w:hAnsiTheme="minorHAnsi" w:cstheme="minorHAnsi"/>
        </w:rPr>
        <w:t>oraz wnioski wypływające z zalecanej do przeprowadzania wizj</w:t>
      </w:r>
      <w:r w:rsidR="00E75DE3" w:rsidRPr="00706E2B">
        <w:rPr>
          <w:rFonts w:asciiTheme="minorHAnsi" w:eastAsia="Batang" w:hAnsiTheme="minorHAnsi" w:cstheme="minorHAnsi"/>
        </w:rPr>
        <w:t xml:space="preserve">i lokalnej </w:t>
      </w:r>
      <w:r w:rsidRPr="00706E2B">
        <w:rPr>
          <w:rFonts w:asciiTheme="minorHAnsi" w:eastAsia="Batang" w:hAnsiTheme="minorHAnsi" w:cstheme="minorHAnsi"/>
        </w:rPr>
        <w:t>w terenie. Przedmiar robót jest uzupełnieniem przedmiotu zamówienia i nie może stanowić jedynej podstawy do obliczenia ceny za wykonanie zamówienia. Do wynagrodzenia ryczałtowego ma zastosowanie art. 632 KC.</w:t>
      </w:r>
    </w:p>
    <w:p w14:paraId="6106E983" w14:textId="77777777" w:rsidR="001926EE" w:rsidRPr="00706E2B" w:rsidRDefault="001926EE" w:rsidP="001926EE">
      <w:pPr>
        <w:pStyle w:val="Akapitzlist"/>
        <w:tabs>
          <w:tab w:val="left" w:pos="993"/>
        </w:tabs>
        <w:spacing w:after="60" w:line="276" w:lineRule="auto"/>
        <w:ind w:left="659"/>
        <w:jc w:val="both"/>
        <w:rPr>
          <w:rFonts w:asciiTheme="minorHAnsi" w:eastAsia="Batang" w:hAnsiTheme="minorHAnsi" w:cstheme="minorHAnsi"/>
        </w:rPr>
      </w:pPr>
    </w:p>
    <w:p w14:paraId="613928D2" w14:textId="77777777"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 xml:space="preserve">W związku z powyższym cena oferty winna zawierać wszelkie koszty niezbędne do zrealizowania zamówienia z uwzględnieniem ryzyka Wykonawcy, w tym także opłaty związane z kosztem robocizny, materiałów, pracy sprzętu, środków transportu technologicznego niezbędnego do wykonania robót, koszt nakładów, prac </w:t>
      </w:r>
      <w:r w:rsidRPr="00706E2B">
        <w:rPr>
          <w:rFonts w:asciiTheme="minorHAnsi" w:eastAsia="Batang" w:hAnsiTheme="minorHAnsi" w:cstheme="minorHAnsi"/>
        </w:rPr>
        <w:br/>
        <w:t>i robót nieprzewidzianych, a niezbędnych do wykonania zamówienia oraz wszystkie inne koszty, które będą musiały być poniesione przy wykonaniu zamówienia w zakre</w:t>
      </w:r>
      <w:r w:rsidR="00A16790">
        <w:rPr>
          <w:rFonts w:asciiTheme="minorHAnsi" w:eastAsia="Batang" w:hAnsiTheme="minorHAnsi" w:cstheme="minorHAnsi"/>
        </w:rPr>
        <w:t>sie opisanym w dokumentacji i S</w:t>
      </w:r>
      <w:r w:rsidRPr="00706E2B">
        <w:rPr>
          <w:rFonts w:asciiTheme="minorHAnsi" w:eastAsia="Batang" w:hAnsiTheme="minorHAnsi" w:cstheme="minorHAnsi"/>
        </w:rPr>
        <w:t>WZ.</w:t>
      </w:r>
    </w:p>
    <w:p w14:paraId="68DFDF25" w14:textId="77777777"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 xml:space="preserve">Cena </w:t>
      </w:r>
      <w:r w:rsidRPr="00706E2B">
        <w:rPr>
          <w:rFonts w:asciiTheme="minorHAnsi" w:eastAsia="Times New Roman" w:hAnsiTheme="minorHAnsi" w:cstheme="minorHAnsi"/>
        </w:rPr>
        <w:t xml:space="preserve">oferty jest </w:t>
      </w:r>
      <w:r w:rsidRPr="00706E2B">
        <w:rPr>
          <w:rFonts w:asciiTheme="minorHAnsi" w:eastAsia="Times New Roman" w:hAnsiTheme="minorHAnsi" w:cstheme="minorHAnsi"/>
          <w:b/>
        </w:rPr>
        <w:t>ceną ryczałtową</w:t>
      </w:r>
      <w:r w:rsidRPr="00706E2B">
        <w:rPr>
          <w:rFonts w:asciiTheme="minorHAnsi" w:eastAsia="Batang" w:hAnsiTheme="minorHAnsi" w:cstheme="minorHAnsi"/>
        </w:rPr>
        <w:t xml:space="preserve"> i musi być podana w </w:t>
      </w:r>
      <w:r w:rsidRPr="00706E2B">
        <w:rPr>
          <w:rFonts w:asciiTheme="minorHAnsi" w:eastAsia="Batang" w:hAnsiTheme="minorHAnsi" w:cstheme="minorHAnsi"/>
          <w:b/>
        </w:rPr>
        <w:t>złotych</w:t>
      </w:r>
      <w:r w:rsidRPr="00706E2B">
        <w:rPr>
          <w:rFonts w:asciiTheme="minorHAnsi" w:eastAsia="Batang" w:hAnsiTheme="minorHAnsi" w:cstheme="minorHAnsi"/>
        </w:rPr>
        <w:t xml:space="preserve"> </w:t>
      </w:r>
      <w:r w:rsidRPr="00706E2B">
        <w:rPr>
          <w:rFonts w:asciiTheme="minorHAnsi" w:eastAsia="Batang" w:hAnsiTheme="minorHAnsi" w:cstheme="minorHAnsi"/>
          <w:b/>
        </w:rPr>
        <w:t>polskich</w:t>
      </w:r>
      <w:r w:rsidRPr="00706E2B">
        <w:rPr>
          <w:rFonts w:asciiTheme="minorHAnsi" w:eastAsia="Batang" w:hAnsiTheme="minorHAnsi" w:cstheme="minorHAnsi"/>
        </w:rPr>
        <w:t xml:space="preserve"> cyfrowo i słownie, w zaokrągleniu do drugiego miejsca po  przecinku.</w:t>
      </w:r>
    </w:p>
    <w:p w14:paraId="6F808CFE" w14:textId="77777777" w:rsidR="00B9112B" w:rsidRPr="00706E2B" w:rsidRDefault="00B9112B" w:rsidP="00E43F07">
      <w:pPr>
        <w:numPr>
          <w:ilvl w:val="1"/>
          <w:numId w:val="23"/>
        </w:numPr>
        <w:tabs>
          <w:tab w:val="left" w:pos="993"/>
        </w:tabs>
        <w:spacing w:after="60" w:line="276" w:lineRule="auto"/>
        <w:ind w:left="993" w:hanging="567"/>
        <w:jc w:val="both"/>
        <w:rPr>
          <w:rFonts w:asciiTheme="minorHAnsi" w:eastAsia="Batang" w:hAnsiTheme="minorHAnsi" w:cstheme="minorHAnsi"/>
        </w:rPr>
      </w:pPr>
      <w:r w:rsidRPr="00706E2B">
        <w:rPr>
          <w:rFonts w:asciiTheme="minorHAnsi" w:eastAsia="Batang" w:hAnsiTheme="minorHAnsi" w:cstheme="minorHAnsi"/>
        </w:rPr>
        <w:t>W odniesieniu do Wykonawców, których oferty nie podlegają odrzuceniu komisja dokona oceny ofert na podstawie  kryterium:</w:t>
      </w:r>
    </w:p>
    <w:p w14:paraId="31ADE476" w14:textId="77777777" w:rsidR="00B9112B" w:rsidRPr="00706E2B" w:rsidRDefault="00B9112B"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B9112B" w:rsidRPr="00706E2B" w14:paraId="20832FA3" w14:textId="77777777" w:rsidTr="00DE52A6">
        <w:trPr>
          <w:cantSplit/>
          <w:trHeight w:val="187"/>
        </w:trPr>
        <w:tc>
          <w:tcPr>
            <w:tcW w:w="1134" w:type="dxa"/>
            <w:tcBorders>
              <w:top w:val="double" w:sz="4" w:space="0" w:color="auto"/>
              <w:left w:val="double" w:sz="4" w:space="0" w:color="auto"/>
              <w:bottom w:val="double" w:sz="4" w:space="0" w:color="auto"/>
              <w:right w:val="double" w:sz="4" w:space="0" w:color="auto"/>
            </w:tcBorders>
            <w:vAlign w:val="center"/>
          </w:tcPr>
          <w:p w14:paraId="772243D4"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Nr kryt.</w:t>
            </w:r>
          </w:p>
        </w:tc>
        <w:tc>
          <w:tcPr>
            <w:tcW w:w="5670" w:type="dxa"/>
            <w:tcBorders>
              <w:top w:val="double" w:sz="4" w:space="0" w:color="auto"/>
              <w:left w:val="double" w:sz="4" w:space="0" w:color="auto"/>
              <w:bottom w:val="double" w:sz="4" w:space="0" w:color="auto"/>
              <w:right w:val="double" w:sz="4" w:space="0" w:color="auto"/>
            </w:tcBorders>
            <w:vAlign w:val="center"/>
          </w:tcPr>
          <w:p w14:paraId="7891085C" w14:textId="77777777" w:rsidR="00B9112B" w:rsidRPr="00706E2B" w:rsidRDefault="00B9112B" w:rsidP="00DE52A6">
            <w:pPr>
              <w:spacing w:before="240" w:after="60" w:line="276" w:lineRule="auto"/>
              <w:jc w:val="center"/>
              <w:outlineLvl w:val="6"/>
              <w:rPr>
                <w:rFonts w:asciiTheme="minorHAnsi" w:eastAsia="Times New Roman" w:hAnsiTheme="minorHAnsi" w:cstheme="minorHAnsi"/>
                <w:b/>
              </w:rPr>
            </w:pPr>
            <w:r w:rsidRPr="00706E2B">
              <w:rPr>
                <w:rFonts w:asciiTheme="minorHAnsi" w:eastAsia="Times New Roman" w:hAnsiTheme="minorHAnsi" w:cstheme="minorHAnsi"/>
                <w:b/>
              </w:rPr>
              <w:t xml:space="preserve">Opis kryteriów oceny </w:t>
            </w:r>
          </w:p>
        </w:tc>
        <w:tc>
          <w:tcPr>
            <w:tcW w:w="1559" w:type="dxa"/>
            <w:tcBorders>
              <w:top w:val="double" w:sz="4" w:space="0" w:color="auto"/>
              <w:left w:val="double" w:sz="4" w:space="0" w:color="auto"/>
              <w:bottom w:val="double" w:sz="4" w:space="0" w:color="auto"/>
              <w:right w:val="double" w:sz="4" w:space="0" w:color="auto"/>
            </w:tcBorders>
            <w:vAlign w:val="center"/>
          </w:tcPr>
          <w:p w14:paraId="6EFAA46F"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Znaczenie</w:t>
            </w:r>
          </w:p>
        </w:tc>
      </w:tr>
      <w:tr w:rsidR="00B9112B" w:rsidRPr="00706E2B" w14:paraId="54430E3E"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63C736B0"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1</w:t>
            </w:r>
          </w:p>
        </w:tc>
        <w:tc>
          <w:tcPr>
            <w:tcW w:w="5670" w:type="dxa"/>
            <w:tcBorders>
              <w:top w:val="double" w:sz="4" w:space="0" w:color="auto"/>
              <w:left w:val="double" w:sz="4" w:space="0" w:color="auto"/>
              <w:bottom w:val="double" w:sz="4" w:space="0" w:color="auto"/>
              <w:right w:val="double" w:sz="4" w:space="0" w:color="auto"/>
            </w:tcBorders>
            <w:vAlign w:val="center"/>
          </w:tcPr>
          <w:p w14:paraId="6C89D9CC" w14:textId="77777777"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Cena brutto </w:t>
            </w:r>
          </w:p>
        </w:tc>
        <w:tc>
          <w:tcPr>
            <w:tcW w:w="1559" w:type="dxa"/>
            <w:tcBorders>
              <w:top w:val="double" w:sz="4" w:space="0" w:color="auto"/>
              <w:left w:val="double" w:sz="4" w:space="0" w:color="auto"/>
              <w:bottom w:val="double" w:sz="4" w:space="0" w:color="auto"/>
              <w:right w:val="double" w:sz="4" w:space="0" w:color="auto"/>
            </w:tcBorders>
            <w:vAlign w:val="center"/>
          </w:tcPr>
          <w:p w14:paraId="7F755B78"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60%</w:t>
            </w:r>
          </w:p>
        </w:tc>
      </w:tr>
      <w:tr w:rsidR="00B9112B" w:rsidRPr="00706E2B" w14:paraId="781B366B"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2B863FE9"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2</w:t>
            </w:r>
          </w:p>
        </w:tc>
        <w:tc>
          <w:tcPr>
            <w:tcW w:w="5670" w:type="dxa"/>
            <w:tcBorders>
              <w:top w:val="double" w:sz="4" w:space="0" w:color="auto"/>
              <w:left w:val="double" w:sz="4" w:space="0" w:color="auto"/>
              <w:bottom w:val="double" w:sz="4" w:space="0" w:color="auto"/>
              <w:right w:val="double" w:sz="4" w:space="0" w:color="auto"/>
            </w:tcBorders>
            <w:vAlign w:val="center"/>
          </w:tcPr>
          <w:p w14:paraId="584E89E3" w14:textId="0E125D86"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Okres udzielonej rękojmi </w:t>
            </w:r>
            <w:r w:rsidR="001A6A2F">
              <w:rPr>
                <w:rFonts w:asciiTheme="minorHAnsi" w:eastAsia="Times New Roman" w:hAnsiTheme="minorHAnsi" w:cstheme="minorHAnsi"/>
                <w:b/>
                <w:bCs/>
              </w:rPr>
              <w:t>i gwarancji</w:t>
            </w:r>
          </w:p>
        </w:tc>
        <w:tc>
          <w:tcPr>
            <w:tcW w:w="1559" w:type="dxa"/>
            <w:tcBorders>
              <w:top w:val="double" w:sz="4" w:space="0" w:color="auto"/>
              <w:left w:val="double" w:sz="4" w:space="0" w:color="auto"/>
              <w:bottom w:val="double" w:sz="4" w:space="0" w:color="auto"/>
              <w:right w:val="double" w:sz="4" w:space="0" w:color="auto"/>
            </w:tcBorders>
            <w:vAlign w:val="center"/>
          </w:tcPr>
          <w:p w14:paraId="580CA4CD"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40%</w:t>
            </w:r>
          </w:p>
        </w:tc>
      </w:tr>
    </w:tbl>
    <w:p w14:paraId="4703A0EE" w14:textId="77777777" w:rsidR="00B9112B" w:rsidRPr="00706E2B" w:rsidRDefault="00B9112B" w:rsidP="00B9112B">
      <w:pPr>
        <w:spacing w:before="120" w:line="276" w:lineRule="auto"/>
        <w:ind w:left="993"/>
        <w:jc w:val="both"/>
        <w:rPr>
          <w:rFonts w:asciiTheme="minorHAnsi" w:eastAsia="Times New Roman" w:hAnsiTheme="minorHAnsi" w:cstheme="minorHAnsi"/>
        </w:rPr>
      </w:pPr>
    </w:p>
    <w:p w14:paraId="7141A040" w14:textId="77777777" w:rsidR="00B9112B" w:rsidRPr="00706E2B" w:rsidRDefault="00B9112B" w:rsidP="00E72812">
      <w:pPr>
        <w:spacing w:before="120" w:line="276" w:lineRule="auto"/>
        <w:ind w:left="993"/>
        <w:jc w:val="both"/>
        <w:rPr>
          <w:rFonts w:asciiTheme="minorHAnsi" w:eastAsia="Times New Roman" w:hAnsiTheme="minorHAnsi" w:cstheme="minorHAnsi"/>
        </w:rPr>
      </w:pPr>
      <w:r w:rsidRPr="00706E2B">
        <w:rPr>
          <w:rFonts w:asciiTheme="minorHAnsi" w:eastAsia="Times New Roman" w:hAnsiTheme="minorHAnsi" w:cstheme="minorHAnsi"/>
        </w:rPr>
        <w:t>Najkorzystniejsza oferta w odniesieniu do tych kryteriów</w:t>
      </w:r>
      <w:r w:rsidR="00E72812" w:rsidRPr="00706E2B">
        <w:rPr>
          <w:rFonts w:asciiTheme="minorHAnsi" w:eastAsia="Times New Roman" w:hAnsiTheme="minorHAnsi" w:cstheme="minorHAnsi"/>
        </w:rPr>
        <w:t xml:space="preserve"> może uzyskać maksimum 100 pkt.</w:t>
      </w:r>
    </w:p>
    <w:p w14:paraId="7DADB6A0" w14:textId="77777777"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 Punkty przyznawane za kryteria będą liczone wg następujących wzorów:</w:t>
      </w: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B9112B" w:rsidRPr="00706E2B" w14:paraId="02F0FE6E" w14:textId="77777777" w:rsidTr="00E72812">
        <w:trPr>
          <w:trHeight w:val="1397"/>
        </w:trPr>
        <w:tc>
          <w:tcPr>
            <w:tcW w:w="645" w:type="dxa"/>
            <w:shd w:val="clear" w:color="auto" w:fill="E6E6E6"/>
          </w:tcPr>
          <w:p w14:paraId="0C44103D" w14:textId="77777777" w:rsidR="00B9112B" w:rsidRPr="00706E2B" w:rsidRDefault="00B9112B" w:rsidP="00DE52A6">
            <w:pPr>
              <w:spacing w:line="276" w:lineRule="auto"/>
              <w:jc w:val="center"/>
              <w:rPr>
                <w:rFonts w:asciiTheme="minorHAnsi" w:eastAsia="Times New Roman" w:hAnsiTheme="minorHAnsi" w:cstheme="minorHAnsi"/>
                <w:noProof/>
              </w:rPr>
            </w:pPr>
          </w:p>
          <w:p w14:paraId="2A2FAE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l.p.</w:t>
            </w:r>
          </w:p>
        </w:tc>
        <w:tc>
          <w:tcPr>
            <w:tcW w:w="5308" w:type="dxa"/>
            <w:shd w:val="clear" w:color="auto" w:fill="E6E6E6"/>
          </w:tcPr>
          <w:p w14:paraId="023BDE83" w14:textId="77777777" w:rsidR="00B9112B" w:rsidRPr="00706E2B" w:rsidRDefault="00B9112B" w:rsidP="00DE52A6">
            <w:pPr>
              <w:spacing w:line="276" w:lineRule="auto"/>
              <w:jc w:val="center"/>
              <w:rPr>
                <w:rFonts w:asciiTheme="minorHAnsi" w:eastAsia="Times New Roman" w:hAnsiTheme="minorHAnsi" w:cstheme="minorHAnsi"/>
                <w:noProof/>
              </w:rPr>
            </w:pPr>
          </w:p>
          <w:p w14:paraId="4DD3E9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418" w:type="dxa"/>
            <w:shd w:val="clear" w:color="auto" w:fill="E6E6E6"/>
          </w:tcPr>
          <w:p w14:paraId="55A76BA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Znaczenie</w:t>
            </w:r>
          </w:p>
          <w:p w14:paraId="12D8DF40"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procentowe</w:t>
            </w:r>
          </w:p>
          <w:p w14:paraId="24F952F9"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559" w:type="dxa"/>
            <w:shd w:val="clear" w:color="auto" w:fill="E6E6E6"/>
          </w:tcPr>
          <w:p w14:paraId="0BF0E13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Maksymalna ilość punktów jakie może otrzymać oferta</w:t>
            </w:r>
          </w:p>
          <w:p w14:paraId="32FBDA43"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za dane kryterium</w:t>
            </w:r>
          </w:p>
        </w:tc>
      </w:tr>
      <w:tr w:rsidR="00B9112B" w:rsidRPr="00706E2B" w14:paraId="2FB0F145" w14:textId="77777777" w:rsidTr="00E72812">
        <w:tc>
          <w:tcPr>
            <w:tcW w:w="645" w:type="dxa"/>
            <w:vAlign w:val="center"/>
          </w:tcPr>
          <w:p w14:paraId="725D7D60"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lastRenderedPageBreak/>
              <w:t>1</w:t>
            </w:r>
          </w:p>
        </w:tc>
        <w:tc>
          <w:tcPr>
            <w:tcW w:w="5308" w:type="dxa"/>
            <w:vAlign w:val="center"/>
          </w:tcPr>
          <w:p w14:paraId="079FCDA8" w14:textId="77777777" w:rsidR="00B9112B" w:rsidRPr="00706E2B" w:rsidRDefault="00B9112B" w:rsidP="00DE52A6">
            <w:pPr>
              <w:spacing w:before="60"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Cena brutto</w:t>
            </w:r>
          </w:p>
          <w:p w14:paraId="18A1614D" w14:textId="77777777" w:rsidR="00B9112B" w:rsidRPr="00706E2B" w:rsidRDefault="00B9112B" w:rsidP="00DE52A6">
            <w:pPr>
              <w:spacing w:after="60" w:line="276" w:lineRule="auto"/>
              <w:ind w:left="74"/>
              <w:outlineLvl w:val="0"/>
              <w:rPr>
                <w:rFonts w:asciiTheme="minorHAnsi" w:eastAsia="Times New Roman" w:hAnsiTheme="minorHAnsi" w:cstheme="minorHAnsi"/>
              </w:rPr>
            </w:pPr>
            <w:r w:rsidRPr="00706E2B">
              <w:rPr>
                <w:rFonts w:asciiTheme="minorHAnsi" w:eastAsia="Times New Roman" w:hAnsiTheme="minorHAnsi" w:cstheme="minorHAnsi"/>
              </w:rPr>
              <w:t xml:space="preserve">Liczba punktów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x 60</w:t>
            </w:r>
          </w:p>
          <w:p w14:paraId="021E9474"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gdzie:</w:t>
            </w:r>
          </w:p>
          <w:p w14:paraId="6A31D292"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 xml:space="preserve"> – najniższa cena spośród wszystkich ofert nie odrzuconych</w:t>
            </w:r>
          </w:p>
          <w:p w14:paraId="1468203B"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 cena oferty badanej</w:t>
            </w:r>
          </w:p>
          <w:p w14:paraId="79A94535"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- 60 wskaźnik stały</w:t>
            </w:r>
          </w:p>
        </w:tc>
        <w:tc>
          <w:tcPr>
            <w:tcW w:w="1418" w:type="dxa"/>
          </w:tcPr>
          <w:p w14:paraId="6DD0F0EC"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w:t>
            </w:r>
          </w:p>
        </w:tc>
        <w:tc>
          <w:tcPr>
            <w:tcW w:w="1559" w:type="dxa"/>
          </w:tcPr>
          <w:p w14:paraId="03B7728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pkt.</w:t>
            </w:r>
          </w:p>
        </w:tc>
      </w:tr>
      <w:tr w:rsidR="00B9112B" w:rsidRPr="00706E2B" w14:paraId="2C0B461F" w14:textId="77777777" w:rsidTr="00E72812">
        <w:tc>
          <w:tcPr>
            <w:tcW w:w="645" w:type="dxa"/>
            <w:vAlign w:val="center"/>
          </w:tcPr>
          <w:p w14:paraId="3224AA33"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2</w:t>
            </w:r>
          </w:p>
        </w:tc>
        <w:tc>
          <w:tcPr>
            <w:tcW w:w="5308" w:type="dxa"/>
            <w:vAlign w:val="center"/>
          </w:tcPr>
          <w:p w14:paraId="43A240F7" w14:textId="266390AB"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Okres udzielonej rękojmi </w:t>
            </w:r>
            <w:r w:rsidR="00BE37F2">
              <w:rPr>
                <w:rFonts w:asciiTheme="minorHAnsi" w:eastAsia="Times New Roman" w:hAnsiTheme="minorHAnsi" w:cstheme="minorHAnsi"/>
              </w:rPr>
              <w:t xml:space="preserve">i gwarancji </w:t>
            </w:r>
            <w:r w:rsidRPr="00706E2B">
              <w:rPr>
                <w:rFonts w:asciiTheme="minorHAnsi" w:eastAsia="Times New Roman" w:hAnsiTheme="minorHAnsi" w:cstheme="minorHAnsi"/>
              </w:rPr>
              <w:t>na wykonanie przedmiotu zamówienia</w:t>
            </w:r>
          </w:p>
          <w:p w14:paraId="42A326C9" w14:textId="719A8637"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za udzielenie rękojmi  </w:t>
            </w:r>
            <w:r w:rsidR="001A6A2F">
              <w:rPr>
                <w:rFonts w:asciiTheme="minorHAnsi" w:eastAsia="Times New Roman" w:hAnsiTheme="minorHAnsi" w:cstheme="minorHAnsi"/>
              </w:rPr>
              <w:t xml:space="preserve">i gwarancji </w:t>
            </w:r>
            <w:r w:rsidRPr="00706E2B">
              <w:rPr>
                <w:rFonts w:asciiTheme="minorHAnsi" w:eastAsia="Times New Roman" w:hAnsiTheme="minorHAnsi" w:cstheme="minorHAnsi"/>
              </w:rPr>
              <w:t>na okres:</w:t>
            </w:r>
          </w:p>
          <w:p w14:paraId="0813CBCF"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36</w:t>
            </w:r>
            <w:r w:rsidR="00B9112B" w:rsidRPr="00706E2B">
              <w:rPr>
                <w:rFonts w:asciiTheme="minorHAnsi" w:hAnsiTheme="minorHAnsi" w:cstheme="minorHAnsi"/>
              </w:rPr>
              <w:t xml:space="preserve"> miesięcy - Wykonawca otrzyma 0 pkt</w:t>
            </w:r>
          </w:p>
          <w:p w14:paraId="7A7E6F0E"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37 do 48</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otrzyma10 pkt</w:t>
            </w:r>
          </w:p>
          <w:p w14:paraId="5F776864"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49 do 60</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20 pkt</w:t>
            </w:r>
          </w:p>
          <w:p w14:paraId="02ECAB5C"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61 do 84</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30 pkt</w:t>
            </w:r>
          </w:p>
          <w:p w14:paraId="4C769288" w14:textId="77777777" w:rsidR="00B9112B" w:rsidRPr="00706E2B" w:rsidRDefault="00162D6B" w:rsidP="00E43F07">
            <w:pPr>
              <w:widowControl w:val="0"/>
              <w:numPr>
                <w:ilvl w:val="0"/>
                <w:numId w:val="25"/>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85</w:t>
            </w:r>
            <w:r w:rsidR="00B9112B" w:rsidRPr="00706E2B">
              <w:rPr>
                <w:rFonts w:asciiTheme="minorHAnsi" w:hAnsiTheme="minorHAnsi" w:cstheme="minorHAnsi"/>
              </w:rPr>
              <w:t xml:space="preserve"> i więcej miesięcy </w:t>
            </w:r>
            <w:r w:rsidR="00B9112B" w:rsidRPr="00706E2B">
              <w:rPr>
                <w:rFonts w:asciiTheme="minorHAnsi" w:hAnsiTheme="minorHAnsi" w:cstheme="minorHAnsi"/>
                <w:bCs/>
              </w:rPr>
              <w:t xml:space="preserve">- </w:t>
            </w:r>
            <w:r w:rsidR="00B9112B" w:rsidRPr="00706E2B">
              <w:rPr>
                <w:rFonts w:asciiTheme="minorHAnsi" w:hAnsiTheme="minorHAnsi" w:cstheme="minorHAnsi"/>
              </w:rPr>
              <w:t>Wykonawca otrzyma 40 pkt</w:t>
            </w:r>
          </w:p>
        </w:tc>
        <w:tc>
          <w:tcPr>
            <w:tcW w:w="1418" w:type="dxa"/>
          </w:tcPr>
          <w:p w14:paraId="7BE0486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40%</w:t>
            </w:r>
          </w:p>
        </w:tc>
        <w:tc>
          <w:tcPr>
            <w:tcW w:w="1559" w:type="dxa"/>
          </w:tcPr>
          <w:p w14:paraId="66462521" w14:textId="77777777" w:rsidR="00B9112B" w:rsidRPr="00706E2B" w:rsidRDefault="00B9112B" w:rsidP="00E43F07">
            <w:pPr>
              <w:numPr>
                <w:ilvl w:val="0"/>
                <w:numId w:val="24"/>
              </w:numPr>
              <w:spacing w:line="276" w:lineRule="auto"/>
              <w:contextualSpacing/>
              <w:rPr>
                <w:rFonts w:asciiTheme="minorHAnsi" w:eastAsia="Times New Roman" w:hAnsiTheme="minorHAnsi" w:cstheme="minorHAnsi"/>
              </w:rPr>
            </w:pPr>
            <w:r w:rsidRPr="00706E2B">
              <w:rPr>
                <w:rFonts w:asciiTheme="minorHAnsi" w:eastAsia="Times New Roman" w:hAnsiTheme="minorHAnsi" w:cstheme="minorHAnsi"/>
              </w:rPr>
              <w:t>pkt.</w:t>
            </w:r>
          </w:p>
        </w:tc>
      </w:tr>
    </w:tbl>
    <w:p w14:paraId="478DD2A7" w14:textId="501BD016"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Oferowany okres rękojmi </w:t>
      </w:r>
      <w:r w:rsidR="001A6A2F">
        <w:rPr>
          <w:rFonts w:asciiTheme="minorHAnsi" w:eastAsia="Batang" w:hAnsiTheme="minorHAnsi" w:cstheme="minorHAnsi"/>
        </w:rPr>
        <w:t xml:space="preserve">i gwarancji </w:t>
      </w:r>
      <w:r w:rsidRPr="00706E2B">
        <w:rPr>
          <w:rFonts w:asciiTheme="minorHAnsi" w:eastAsia="Batang" w:hAnsiTheme="minorHAnsi" w:cstheme="minorHAnsi"/>
        </w:rPr>
        <w:t>Wykonawca wskaże w miesiącach</w:t>
      </w:r>
      <w:r w:rsidR="00E75DE3" w:rsidRPr="00706E2B">
        <w:rPr>
          <w:rFonts w:asciiTheme="minorHAnsi" w:eastAsia="Batang" w:hAnsiTheme="minorHAnsi" w:cstheme="minorHAnsi"/>
        </w:rPr>
        <w:t xml:space="preserve"> w </w:t>
      </w:r>
      <w:r w:rsidR="00162D6B" w:rsidRPr="00706E2B">
        <w:rPr>
          <w:rFonts w:asciiTheme="minorHAnsi" w:eastAsia="Batang" w:hAnsiTheme="minorHAnsi" w:cstheme="minorHAnsi"/>
        </w:rPr>
        <w:t>Formularzu ofertowym (Załącznik Nr 2</w:t>
      </w:r>
      <w:r w:rsidR="00E75DE3" w:rsidRPr="00706E2B">
        <w:rPr>
          <w:rFonts w:asciiTheme="minorHAnsi" w:eastAsia="Batang" w:hAnsiTheme="minorHAnsi" w:cstheme="minorHAnsi"/>
        </w:rPr>
        <w:t xml:space="preserve"> do S</w:t>
      </w:r>
      <w:r w:rsidRPr="00706E2B">
        <w:rPr>
          <w:rFonts w:asciiTheme="minorHAnsi" w:eastAsia="Batang" w:hAnsiTheme="minorHAnsi" w:cstheme="minorHAnsi"/>
        </w:rPr>
        <w:t>WZ).</w:t>
      </w:r>
    </w:p>
    <w:p w14:paraId="26D71DC5" w14:textId="560AA93E"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bookmarkStart w:id="12" w:name="_Hlk39516762"/>
      <w:r w:rsidRPr="00706E2B">
        <w:rPr>
          <w:rFonts w:asciiTheme="minorHAnsi" w:hAnsiTheme="minorHAnsi" w:cstheme="minorHAnsi"/>
        </w:rPr>
        <w:t>Minimalny okres rękojmi</w:t>
      </w:r>
      <w:bookmarkEnd w:id="12"/>
      <w:r w:rsidR="001A6A2F">
        <w:rPr>
          <w:rFonts w:asciiTheme="minorHAnsi" w:hAnsiTheme="minorHAnsi" w:cstheme="minorHAnsi"/>
        </w:rPr>
        <w:t xml:space="preserve"> i gwarancji</w:t>
      </w:r>
      <w:r w:rsidRPr="00706E2B">
        <w:rPr>
          <w:rFonts w:asciiTheme="minorHAnsi" w:hAnsiTheme="minorHAnsi" w:cstheme="minorHAnsi"/>
        </w:rPr>
        <w:t>, jaki może zostać zaofe</w:t>
      </w:r>
      <w:r w:rsidR="00162D6B" w:rsidRPr="00706E2B">
        <w:rPr>
          <w:rFonts w:asciiTheme="minorHAnsi" w:hAnsiTheme="minorHAnsi" w:cstheme="minorHAnsi"/>
        </w:rPr>
        <w:t>rowany przez Wykonawcę wynosi 36</w:t>
      </w:r>
      <w:r w:rsidRPr="00706E2B">
        <w:rPr>
          <w:rFonts w:asciiTheme="minorHAnsi" w:hAnsiTheme="minorHAnsi" w:cstheme="minorHAnsi"/>
        </w:rPr>
        <w:t> miesięcy.</w:t>
      </w:r>
    </w:p>
    <w:p w14:paraId="259DE4E3" w14:textId="41E0294F" w:rsidR="00B9112B"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hAnsiTheme="minorHAnsi" w:cstheme="minorHAnsi"/>
        </w:rPr>
        <w:t>Oferta Wykonawcy, który zaofero</w:t>
      </w:r>
      <w:r w:rsidR="00162D6B" w:rsidRPr="00706E2B">
        <w:rPr>
          <w:rFonts w:asciiTheme="minorHAnsi" w:hAnsiTheme="minorHAnsi" w:cstheme="minorHAnsi"/>
        </w:rPr>
        <w:t>wał okres rękojmi</w:t>
      </w:r>
      <w:r w:rsidR="001A6A2F">
        <w:rPr>
          <w:rFonts w:asciiTheme="minorHAnsi" w:hAnsiTheme="minorHAnsi" w:cstheme="minorHAnsi"/>
        </w:rPr>
        <w:t xml:space="preserve"> i gwarancji</w:t>
      </w:r>
      <w:r w:rsidR="00162D6B" w:rsidRPr="00706E2B">
        <w:rPr>
          <w:rFonts w:asciiTheme="minorHAnsi" w:hAnsiTheme="minorHAnsi" w:cstheme="minorHAnsi"/>
        </w:rPr>
        <w:t xml:space="preserve"> krótszy niż 36</w:t>
      </w:r>
      <w:r w:rsidRPr="00706E2B">
        <w:rPr>
          <w:rFonts w:asciiTheme="minorHAnsi" w:hAnsiTheme="minorHAnsi" w:cstheme="minorHAnsi"/>
        </w:rPr>
        <w:t xml:space="preserve"> miesięcy zostanie  odrzucona zgodnie z </w:t>
      </w:r>
      <w:r w:rsidR="00E75DE3" w:rsidRPr="00706E2B">
        <w:rPr>
          <w:rFonts w:asciiTheme="minorHAnsi" w:hAnsiTheme="minorHAnsi" w:cstheme="minorHAnsi"/>
        </w:rPr>
        <w:t xml:space="preserve">art. 226 ust. </w:t>
      </w:r>
      <w:r w:rsidRPr="00706E2B">
        <w:rPr>
          <w:rFonts w:asciiTheme="minorHAnsi" w:hAnsiTheme="minorHAnsi" w:cstheme="minorHAnsi"/>
        </w:rPr>
        <w:t xml:space="preserve">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5629588" w14:textId="77777777" w:rsidR="002F4C87" w:rsidRPr="00706E2B" w:rsidRDefault="00B9112B" w:rsidP="00E43F07">
      <w:pPr>
        <w:numPr>
          <w:ilvl w:val="1"/>
          <w:numId w:val="23"/>
        </w:numPr>
        <w:spacing w:before="180" w:line="276" w:lineRule="auto"/>
        <w:ind w:left="993" w:hanging="517"/>
        <w:jc w:val="both"/>
        <w:rPr>
          <w:rFonts w:asciiTheme="minorHAnsi" w:eastAsia="Batang" w:hAnsiTheme="minorHAnsi" w:cstheme="minorHAnsi"/>
        </w:rPr>
      </w:pPr>
      <w:r w:rsidRPr="00706E2B">
        <w:rPr>
          <w:rFonts w:asciiTheme="minorHAnsi" w:eastAsia="Batang" w:hAnsiTheme="minorHAnsi" w:cstheme="minorHAnsi"/>
        </w:rPr>
        <w:t xml:space="preserve">Zamawiający w odniesieniu do wykonawcy który otrzymał największą ilość punktów wezwie  w ustawowym terminie do złożenia dokumentów </w:t>
      </w:r>
      <w:r w:rsidR="00A16790">
        <w:rPr>
          <w:rFonts w:asciiTheme="minorHAnsi" w:eastAsia="Batang" w:hAnsiTheme="minorHAnsi" w:cstheme="minorHAnsi"/>
        </w:rPr>
        <w:t xml:space="preserve">zgodnie z rozdziałem VIII pkt. 6 podmiotowych środków dowodowych. </w:t>
      </w:r>
      <w:r w:rsidRPr="00706E2B">
        <w:rPr>
          <w:rFonts w:asciiTheme="minorHAnsi" w:eastAsia="Batang" w:hAnsiTheme="minorHAnsi" w:cstheme="minorHAnsi"/>
        </w:rPr>
        <w:t>Potwierdzenie dokumentami wskazanych okoliczności będzie stanowić podstawę dokonania wyboru oferty tego wykonawcy.</w:t>
      </w:r>
      <w:r w:rsidR="00E75DE3" w:rsidRPr="00706E2B">
        <w:rPr>
          <w:rFonts w:asciiTheme="minorHAnsi" w:eastAsia="Batang" w:hAnsiTheme="minorHAnsi" w:cstheme="minorHAnsi"/>
        </w:rPr>
        <w:t xml:space="preserve"> </w:t>
      </w:r>
    </w:p>
    <w:p w14:paraId="220F5DAC"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bookmarkStart w:id="13" w:name="mip59347781"/>
      <w:bookmarkStart w:id="14" w:name="mip59347783"/>
      <w:bookmarkStart w:id="15" w:name="mip59347784"/>
      <w:bookmarkStart w:id="16" w:name="mip59347785"/>
      <w:bookmarkStart w:id="17" w:name="mip59347786"/>
      <w:bookmarkStart w:id="18" w:name="mip59347787"/>
      <w:bookmarkEnd w:id="13"/>
      <w:bookmarkEnd w:id="14"/>
      <w:bookmarkEnd w:id="15"/>
      <w:bookmarkEnd w:id="16"/>
      <w:bookmarkEnd w:id="17"/>
      <w:bookmarkEnd w:id="18"/>
    </w:p>
    <w:p w14:paraId="42894C1A" w14:textId="77777777"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 </w:t>
      </w:r>
      <w:r w:rsidR="00B9112B" w:rsidRPr="00706E2B">
        <w:rPr>
          <w:rFonts w:asciiTheme="minorHAnsi" w:eastAsia="Times New Roman" w:hAnsiTheme="minorHAnsi" w:cstheme="minorHAnsi"/>
          <w:b/>
          <w:bCs/>
        </w:rPr>
        <w:t>Informacje o formalnościach jakie powinny zostać dopełnione po wyborze oferty w celu zawarcia umowy</w:t>
      </w:r>
    </w:p>
    <w:p w14:paraId="28395943"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706E2B" w:rsidRDefault="00DB351B" w:rsidP="00DB351B">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zawiera umowę w sprawie zamówienia publicznego, z uwzględnieniem</w:t>
      </w:r>
      <w:r w:rsidR="00162D6B"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706E2B" w:rsidRDefault="00B9112B" w:rsidP="00E43F07">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2B54051D" w14:textId="77777777" w:rsidR="00B9112B" w:rsidRPr="00706E2B" w:rsidRDefault="00B9112B" w:rsidP="00E43F07">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5154FE3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706E2B" w:rsidRDefault="00B9112B" w:rsidP="00E43F07">
      <w:pPr>
        <w:pStyle w:val="Akapitzlist"/>
        <w:numPr>
          <w:ilvl w:val="0"/>
          <w:numId w:val="26"/>
        </w:numPr>
        <w:autoSpaceDE w:val="0"/>
        <w:autoSpaceDN w:val="0"/>
        <w:adjustRightInd w:val="0"/>
        <w:jc w:val="both"/>
        <w:rPr>
          <w:rFonts w:asciiTheme="minorHAnsi" w:eastAsia="Times New Roman" w:hAnsiTheme="minorHAnsi" w:cstheme="minorHAnsi"/>
          <w:bCs/>
          <w:strike/>
        </w:rPr>
      </w:pPr>
      <w:r w:rsidRPr="00706E2B">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706E2B" w:rsidRDefault="00FB3941" w:rsidP="00DB351B">
      <w:pPr>
        <w:pStyle w:val="Akapitzlist"/>
        <w:rPr>
          <w:rFonts w:asciiTheme="minorHAnsi" w:eastAsia="Times New Roman" w:hAnsiTheme="minorHAnsi" w:cstheme="minorHAnsi"/>
          <w:bCs/>
          <w:strike/>
        </w:rPr>
      </w:pPr>
    </w:p>
    <w:p w14:paraId="3C07AE7C" w14:textId="77777777" w:rsidR="00DF5B4C" w:rsidRPr="00706E2B" w:rsidRDefault="00AF2E13" w:rsidP="00E43F07">
      <w:pPr>
        <w:pStyle w:val="Akapitzlist"/>
        <w:numPr>
          <w:ilvl w:val="0"/>
          <w:numId w:val="2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Przed zawarciem umowy Wykonawca powinien dostarczyć Zamawiającemu</w:t>
      </w:r>
      <w:r w:rsidR="00DF5B4C" w:rsidRPr="00706E2B">
        <w:rPr>
          <w:rFonts w:asciiTheme="minorHAnsi" w:eastAsia="Times New Roman" w:hAnsiTheme="minorHAnsi" w:cstheme="minorHAnsi"/>
          <w:bCs/>
        </w:rPr>
        <w:t>:</w:t>
      </w:r>
    </w:p>
    <w:p w14:paraId="0DBDA39E" w14:textId="77777777" w:rsidR="00DF5B4C" w:rsidRPr="00706E2B" w:rsidRDefault="00DF5B4C" w:rsidP="00DF5B4C">
      <w:pPr>
        <w:pStyle w:val="Akapitzlist"/>
        <w:rPr>
          <w:rFonts w:asciiTheme="minorHAnsi" w:eastAsia="Times New Roman" w:hAnsiTheme="minorHAnsi" w:cstheme="minorHAnsi"/>
          <w:bCs/>
        </w:rPr>
      </w:pPr>
    </w:p>
    <w:p w14:paraId="3F3A8C56" w14:textId="77777777" w:rsidR="00AF2E13" w:rsidRPr="00706E2B" w:rsidRDefault="00AF2E13" w:rsidP="00E43F07">
      <w:pPr>
        <w:pStyle w:val="Akapitzlist"/>
        <w:numPr>
          <w:ilvl w:val="0"/>
          <w:numId w:val="4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uprawnień budowlanych osoby wskazanej do wykonywania czynności kierownika budowy oraz odpis zaświadczenia o przynależności tej osoby do </w:t>
      </w:r>
      <w:r w:rsidR="004150F4" w:rsidRPr="00706E2B">
        <w:rPr>
          <w:rFonts w:asciiTheme="minorHAnsi" w:eastAsia="Times New Roman" w:hAnsiTheme="minorHAnsi" w:cstheme="minorHAnsi"/>
          <w:bCs/>
        </w:rPr>
        <w:t>właściwej izby samorządu zawodowego.</w:t>
      </w:r>
    </w:p>
    <w:p w14:paraId="442691F7" w14:textId="77777777" w:rsidR="00DF5B4C" w:rsidRPr="00706E2B" w:rsidRDefault="00DF5B4C" w:rsidP="00DF5B4C">
      <w:pPr>
        <w:pStyle w:val="Akapitzlist"/>
        <w:rPr>
          <w:rFonts w:asciiTheme="minorHAnsi" w:eastAsia="Times New Roman" w:hAnsiTheme="minorHAnsi" w:cstheme="minorHAnsi"/>
          <w:bCs/>
        </w:rPr>
      </w:pPr>
    </w:p>
    <w:p w14:paraId="16BA7897" w14:textId="77777777" w:rsidR="00DF5B4C" w:rsidRPr="00706E2B" w:rsidRDefault="00162D6B" w:rsidP="00E43F07">
      <w:pPr>
        <w:pStyle w:val="Akapitzlist"/>
        <w:numPr>
          <w:ilvl w:val="0"/>
          <w:numId w:val="4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h</w:t>
      </w:r>
      <w:r w:rsidR="00DF5B4C" w:rsidRPr="00706E2B">
        <w:rPr>
          <w:rFonts w:asciiTheme="minorHAnsi" w:eastAsia="Times New Roman" w:hAnsiTheme="minorHAnsi" w:cstheme="minorHAnsi"/>
          <w:bCs/>
        </w:rPr>
        <w:t>armonogram rzeczowo-finansowy</w:t>
      </w:r>
    </w:p>
    <w:p w14:paraId="0AB0F3C1" w14:textId="77777777" w:rsidR="007F579D" w:rsidRPr="00706E2B" w:rsidRDefault="007F579D" w:rsidP="007F579D">
      <w:pPr>
        <w:pStyle w:val="Akapitzlist"/>
        <w:rPr>
          <w:rFonts w:asciiTheme="minorHAnsi" w:eastAsia="Times New Roman" w:hAnsiTheme="minorHAnsi" w:cstheme="minorHAnsi"/>
          <w:bCs/>
        </w:rPr>
      </w:pPr>
    </w:p>
    <w:p w14:paraId="4183DDBF" w14:textId="3B62124F" w:rsidR="007F579D" w:rsidRDefault="007F579D" w:rsidP="00E43F07">
      <w:pPr>
        <w:pStyle w:val="Akapitzlist"/>
        <w:numPr>
          <w:ilvl w:val="0"/>
          <w:numId w:val="44"/>
        </w:numPr>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oryginał polisy ubezpieczeniowej </w:t>
      </w:r>
      <w:r w:rsidR="00162D6B" w:rsidRPr="00706E2B">
        <w:rPr>
          <w:rFonts w:asciiTheme="minorHAnsi" w:eastAsia="Times New Roman" w:hAnsiTheme="minorHAnsi" w:cstheme="minorHAnsi"/>
          <w:bCs/>
        </w:rPr>
        <w:t xml:space="preserve">OC od wszelkich </w:t>
      </w:r>
      <w:proofErr w:type="spellStart"/>
      <w:r w:rsidR="00162D6B" w:rsidRPr="00706E2B">
        <w:rPr>
          <w:rFonts w:asciiTheme="minorHAnsi" w:eastAsia="Times New Roman" w:hAnsiTheme="minorHAnsi" w:cstheme="minorHAnsi"/>
          <w:bCs/>
        </w:rPr>
        <w:t>ryzyk</w:t>
      </w:r>
      <w:proofErr w:type="spellEnd"/>
      <w:r w:rsidR="00162D6B" w:rsidRPr="00706E2B">
        <w:rPr>
          <w:rFonts w:asciiTheme="minorHAnsi" w:eastAsia="Times New Roman" w:hAnsiTheme="minorHAnsi" w:cstheme="minorHAnsi"/>
          <w:bCs/>
        </w:rPr>
        <w:t xml:space="preserve"> budowlanych </w:t>
      </w:r>
      <w:r w:rsidRPr="00706E2B">
        <w:rPr>
          <w:rFonts w:asciiTheme="minorHAnsi" w:eastAsia="Times New Roman" w:hAnsiTheme="minorHAnsi" w:cstheme="minorHAnsi"/>
          <w:bCs/>
        </w:rPr>
        <w:t>wraz z warunkami ubezpieczenia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w:t>
      </w:r>
      <w:r w:rsidR="00D12CA1">
        <w:rPr>
          <w:rFonts w:asciiTheme="minorHAnsi" w:eastAsia="Times New Roman" w:hAnsiTheme="minorHAnsi" w:cstheme="minorHAnsi"/>
          <w:bCs/>
        </w:rPr>
        <w:t>łączone jako załącznik do umowy;</w:t>
      </w:r>
    </w:p>
    <w:p w14:paraId="3C652B67" w14:textId="77777777" w:rsidR="00D12CA1" w:rsidRPr="00D12CA1" w:rsidRDefault="00D12CA1" w:rsidP="00D12CA1">
      <w:pPr>
        <w:pStyle w:val="Akapitzlist"/>
        <w:rPr>
          <w:rFonts w:asciiTheme="minorHAnsi" w:eastAsia="Times New Roman" w:hAnsiTheme="minorHAnsi" w:cstheme="minorHAnsi"/>
          <w:bCs/>
        </w:rPr>
      </w:pPr>
    </w:p>
    <w:p w14:paraId="468A1C07" w14:textId="73BACDE9" w:rsidR="00D12CA1" w:rsidRPr="00706E2B" w:rsidRDefault="00D12CA1" w:rsidP="00E43F07">
      <w:pPr>
        <w:pStyle w:val="Akapitzlist"/>
        <w:numPr>
          <w:ilvl w:val="0"/>
          <w:numId w:val="44"/>
        </w:numPr>
        <w:jc w:val="both"/>
        <w:rPr>
          <w:rFonts w:asciiTheme="minorHAnsi" w:eastAsia="Times New Roman" w:hAnsiTheme="minorHAnsi" w:cstheme="minorHAnsi"/>
          <w:bCs/>
        </w:rPr>
      </w:pPr>
      <w:r>
        <w:rPr>
          <w:rFonts w:asciiTheme="minorHAnsi" w:eastAsia="Times New Roman" w:hAnsiTheme="minorHAnsi" w:cstheme="minorHAnsi"/>
          <w:bCs/>
        </w:rPr>
        <w:t>dopełnić formalności związanych z rozdziałem XVIII.</w:t>
      </w:r>
    </w:p>
    <w:p w14:paraId="7ADECFC9" w14:textId="77777777" w:rsidR="00B9112B" w:rsidRDefault="00B9112B" w:rsidP="00162D6B">
      <w:pPr>
        <w:autoSpaceDE w:val="0"/>
        <w:autoSpaceDN w:val="0"/>
        <w:adjustRightInd w:val="0"/>
        <w:jc w:val="both"/>
        <w:rPr>
          <w:rFonts w:asciiTheme="minorHAnsi" w:eastAsia="Times New Roman" w:hAnsiTheme="minorHAnsi" w:cstheme="minorHAnsi"/>
          <w:bCs/>
          <w:strike/>
        </w:rPr>
      </w:pPr>
    </w:p>
    <w:p w14:paraId="607A5F93" w14:textId="77777777" w:rsidR="00D12CA1" w:rsidRDefault="00D12CA1" w:rsidP="00162D6B">
      <w:pPr>
        <w:autoSpaceDE w:val="0"/>
        <w:autoSpaceDN w:val="0"/>
        <w:adjustRightInd w:val="0"/>
        <w:jc w:val="both"/>
        <w:rPr>
          <w:rFonts w:asciiTheme="minorHAnsi" w:eastAsia="Times New Roman" w:hAnsiTheme="minorHAnsi" w:cstheme="minorHAnsi"/>
          <w:bCs/>
          <w:strike/>
        </w:rPr>
      </w:pPr>
    </w:p>
    <w:p w14:paraId="51B17506" w14:textId="77777777" w:rsidR="00D12CA1" w:rsidRDefault="00D12CA1" w:rsidP="00162D6B">
      <w:pPr>
        <w:autoSpaceDE w:val="0"/>
        <w:autoSpaceDN w:val="0"/>
        <w:adjustRightInd w:val="0"/>
        <w:jc w:val="both"/>
        <w:rPr>
          <w:rFonts w:asciiTheme="minorHAnsi" w:eastAsia="Times New Roman" w:hAnsiTheme="minorHAnsi" w:cstheme="minorHAnsi"/>
          <w:bCs/>
          <w:strike/>
        </w:rPr>
      </w:pPr>
    </w:p>
    <w:p w14:paraId="1FE3533B" w14:textId="77777777" w:rsidR="00D12CA1" w:rsidRDefault="00D12CA1" w:rsidP="00162D6B">
      <w:pPr>
        <w:autoSpaceDE w:val="0"/>
        <w:autoSpaceDN w:val="0"/>
        <w:adjustRightInd w:val="0"/>
        <w:jc w:val="both"/>
        <w:rPr>
          <w:rFonts w:asciiTheme="minorHAnsi" w:eastAsia="Times New Roman" w:hAnsiTheme="minorHAnsi" w:cstheme="minorHAnsi"/>
          <w:bCs/>
          <w:strike/>
        </w:rPr>
      </w:pPr>
    </w:p>
    <w:p w14:paraId="6EFCAF0F" w14:textId="77777777" w:rsidR="00D12CA1" w:rsidRPr="00706E2B" w:rsidRDefault="00D12CA1" w:rsidP="00162D6B">
      <w:pPr>
        <w:autoSpaceDE w:val="0"/>
        <w:autoSpaceDN w:val="0"/>
        <w:adjustRightInd w:val="0"/>
        <w:jc w:val="both"/>
        <w:rPr>
          <w:rFonts w:asciiTheme="minorHAnsi" w:eastAsia="Times New Roman" w:hAnsiTheme="minorHAnsi" w:cstheme="minorHAnsi"/>
          <w:bCs/>
          <w:strike/>
        </w:rPr>
      </w:pPr>
    </w:p>
    <w:p w14:paraId="50D64555" w14:textId="77777777" w:rsidR="00B9112B" w:rsidRPr="00706E2B" w:rsidRDefault="00E43F07" w:rsidP="00E75DE3">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XVIII: </w:t>
      </w:r>
      <w:r w:rsidR="00B9112B" w:rsidRPr="00706E2B">
        <w:rPr>
          <w:rFonts w:asciiTheme="minorHAnsi" w:eastAsia="Times New Roman" w:hAnsiTheme="minorHAnsi" w:cstheme="minorHAnsi"/>
          <w:b/>
          <w:bCs/>
        </w:rPr>
        <w:t>Wymagania dotyczące zabezpieczenia należytego wykonania umowy</w:t>
      </w:r>
    </w:p>
    <w:p w14:paraId="472EBCB3" w14:textId="77777777" w:rsidR="00B9112B" w:rsidRPr="00706E2B"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77777777" w:rsidR="00B9112B" w:rsidRPr="00706E2B" w:rsidRDefault="00B9112B" w:rsidP="00E43F07">
      <w:pPr>
        <w:pStyle w:val="Akapitzlist"/>
        <w:numPr>
          <w:ilvl w:val="0"/>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żądać będzie od Wykonawcy, którego oferta została wybrana jako najkorzystniejsza, wniesienia zabezpieczenia </w:t>
      </w:r>
      <w:r w:rsidR="0010182E" w:rsidRPr="00706E2B">
        <w:rPr>
          <w:rFonts w:asciiTheme="minorHAnsi" w:eastAsia="Times New Roman" w:hAnsiTheme="minorHAnsi" w:cstheme="minorHAnsi"/>
          <w:b/>
        </w:rPr>
        <w:t>w wysokości 5</w:t>
      </w:r>
      <w:r w:rsidRPr="00706E2B">
        <w:rPr>
          <w:rFonts w:asciiTheme="minorHAnsi" w:eastAsia="Times New Roman" w:hAnsiTheme="minorHAnsi" w:cstheme="minorHAnsi"/>
          <w:b/>
        </w:rPr>
        <w:t xml:space="preserve"> % ceny ofertowej</w:t>
      </w:r>
      <w:r w:rsidRPr="00706E2B">
        <w:rPr>
          <w:rFonts w:asciiTheme="minorHAnsi" w:eastAsia="Times New Roman" w:hAnsiTheme="minorHAnsi" w:cstheme="minorHAnsi"/>
        </w:rPr>
        <w:t>. Wykonawca wniesie zabezpieczenie należytego wykonania umowy w jednej z poniższych form:</w:t>
      </w:r>
    </w:p>
    <w:p w14:paraId="0294E5BB"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pieniądzu;</w:t>
      </w:r>
    </w:p>
    <w:p w14:paraId="253DFAF8"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poręczeniach bankowych lub poręczeniach spółdzielczej kasy oszczędnościowo-kredytowej, z tym że zobowiązanie kasy jest zawsze zobowiązaniem pieniężnym;</w:t>
      </w:r>
    </w:p>
    <w:p w14:paraId="55D1D33D"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lastRenderedPageBreak/>
        <w:t>gwarancjach bankowych;</w:t>
      </w:r>
    </w:p>
    <w:p w14:paraId="6DA19F27" w14:textId="77777777" w:rsidR="00B9112B"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ubezpieczeniowych;</w:t>
      </w:r>
    </w:p>
    <w:p w14:paraId="6C638CC2" w14:textId="77777777" w:rsidR="001926EE" w:rsidRPr="00706E2B" w:rsidRDefault="00B9112B" w:rsidP="00E43F07">
      <w:pPr>
        <w:pStyle w:val="Akapitzlist"/>
        <w:numPr>
          <w:ilvl w:val="1"/>
          <w:numId w:val="31"/>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706E2B" w:rsidRDefault="001926EE" w:rsidP="001926EE">
      <w:pPr>
        <w:pStyle w:val="Akapitzlist"/>
        <w:spacing w:after="120" w:line="276" w:lineRule="auto"/>
        <w:ind w:left="644"/>
        <w:jc w:val="both"/>
        <w:rPr>
          <w:rFonts w:asciiTheme="minorHAnsi" w:eastAsia="Times New Roman" w:hAnsiTheme="minorHAnsi" w:cstheme="minorHAnsi"/>
        </w:rPr>
      </w:pPr>
    </w:p>
    <w:p w14:paraId="40FD04DC" w14:textId="77777777" w:rsidR="001926EE" w:rsidRPr="00706E2B" w:rsidRDefault="00B9112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wniesienie zabezpieczenia w formach określonych w ar</w:t>
      </w:r>
      <w:r w:rsidR="001A451A" w:rsidRPr="00706E2B">
        <w:rPr>
          <w:rFonts w:asciiTheme="minorHAnsi" w:hAnsiTheme="minorHAnsi" w:cstheme="minorHAnsi"/>
        </w:rPr>
        <w:t>t. 450</w:t>
      </w:r>
      <w:r w:rsidRPr="00706E2B">
        <w:rPr>
          <w:rFonts w:asciiTheme="minorHAnsi" w:hAnsiTheme="minorHAnsi" w:cstheme="minorHAnsi"/>
        </w:rPr>
        <w:t xml:space="preserve"> ust. 2 ustawy.</w:t>
      </w:r>
    </w:p>
    <w:p w14:paraId="45B044C9" w14:textId="77777777" w:rsidR="001926EE" w:rsidRPr="00706E2B" w:rsidRDefault="001926EE" w:rsidP="001926EE">
      <w:pPr>
        <w:pStyle w:val="Akapitzlist"/>
        <w:spacing w:before="60" w:after="60" w:line="276" w:lineRule="auto"/>
        <w:ind w:left="360"/>
        <w:jc w:val="both"/>
        <w:rPr>
          <w:rFonts w:asciiTheme="minorHAnsi" w:hAnsiTheme="minorHAnsi" w:cstheme="minorHAnsi"/>
        </w:rPr>
      </w:pPr>
    </w:p>
    <w:p w14:paraId="164BBD32" w14:textId="77777777" w:rsidR="00D2485B" w:rsidRPr="00706E2B" w:rsidRDefault="00D2485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tworzenie zabezpieczenia przez potrącenia z należności za częściowo wykonane świadczenia.</w:t>
      </w:r>
    </w:p>
    <w:p w14:paraId="72A5E966" w14:textId="77777777" w:rsidR="001926EE" w:rsidRPr="00706E2B" w:rsidRDefault="001926EE" w:rsidP="001926EE">
      <w:pPr>
        <w:spacing w:before="60" w:after="60" w:line="276" w:lineRule="auto"/>
        <w:jc w:val="both"/>
        <w:rPr>
          <w:rFonts w:asciiTheme="minorHAnsi" w:hAnsiTheme="minorHAnsi" w:cstheme="minorHAnsi"/>
        </w:rPr>
      </w:pPr>
    </w:p>
    <w:p w14:paraId="61F7DDC5" w14:textId="77777777" w:rsidR="00B9112B" w:rsidRPr="00706E2B" w:rsidRDefault="00B9112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Wykonawca</w:t>
      </w:r>
      <w:r w:rsidRPr="00706E2B">
        <w:rPr>
          <w:rFonts w:asciiTheme="minorHAnsi" w:eastAsia="Times New Roman" w:hAnsiTheme="minorHAnsi" w:cstheme="minorHAnsi"/>
        </w:rPr>
        <w:t xml:space="preserve">, którego oferta została wybrana jako najkorzystniejsza, </w:t>
      </w:r>
      <w:r w:rsidRPr="00706E2B">
        <w:rPr>
          <w:rFonts w:asciiTheme="minorHAnsi" w:eastAsia="Times New Roman" w:hAnsiTheme="minorHAnsi" w:cstheme="minorHAnsi"/>
          <w:bCs/>
        </w:rPr>
        <w:t xml:space="preserve">zobowiązany jest wnieść zabezpieczenie należytego wykonania nie później niż </w:t>
      </w:r>
      <w:r w:rsidR="009C5244" w:rsidRPr="00706E2B">
        <w:rPr>
          <w:rFonts w:asciiTheme="minorHAnsi" w:eastAsia="Times New Roman" w:hAnsiTheme="minorHAnsi" w:cstheme="minorHAnsi"/>
          <w:bCs/>
        </w:rPr>
        <w:t>w dniu podpisania</w:t>
      </w:r>
      <w:r w:rsidRPr="00706E2B">
        <w:rPr>
          <w:rFonts w:asciiTheme="minorHAnsi" w:eastAsia="Times New Roman" w:hAnsiTheme="minorHAnsi" w:cstheme="minorHAnsi"/>
          <w:bCs/>
        </w:rPr>
        <w:t xml:space="preserve"> umowy</w:t>
      </w:r>
      <w:r w:rsidR="009C5244" w:rsidRPr="00706E2B">
        <w:rPr>
          <w:rFonts w:asciiTheme="minorHAnsi" w:eastAsia="Times New Roman" w:hAnsiTheme="minorHAnsi" w:cstheme="minorHAnsi"/>
          <w:bCs/>
        </w:rPr>
        <w:t xml:space="preserve"> (liczy się data zaksięgowania na koncie Zamawiającego)</w:t>
      </w:r>
      <w:r w:rsidRPr="00706E2B">
        <w:rPr>
          <w:rFonts w:asciiTheme="minorHAnsi" w:eastAsia="Times New Roman" w:hAnsiTheme="minorHAnsi" w:cstheme="minorHAnsi"/>
          <w:bCs/>
        </w:rPr>
        <w:t xml:space="preserve">. </w:t>
      </w:r>
    </w:p>
    <w:p w14:paraId="7D03C82C" w14:textId="77777777" w:rsidR="001926EE" w:rsidRPr="00706E2B" w:rsidRDefault="001926EE" w:rsidP="001926EE">
      <w:pPr>
        <w:spacing w:before="60" w:after="60" w:line="276" w:lineRule="auto"/>
        <w:jc w:val="both"/>
        <w:rPr>
          <w:rFonts w:asciiTheme="minorHAnsi" w:hAnsiTheme="minorHAnsi" w:cstheme="minorHAnsi"/>
        </w:rPr>
      </w:pPr>
    </w:p>
    <w:p w14:paraId="1523389F" w14:textId="77777777" w:rsidR="00B9112B" w:rsidRPr="00706E2B" w:rsidRDefault="00B9112B" w:rsidP="00E43F07">
      <w:pPr>
        <w:pStyle w:val="Akapitzlist"/>
        <w:numPr>
          <w:ilvl w:val="0"/>
          <w:numId w:val="31"/>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184CDE" w:rsidRDefault="00B9112B" w:rsidP="00B9112B">
      <w:pPr>
        <w:spacing w:before="120" w:after="120" w:line="276" w:lineRule="auto"/>
        <w:ind w:left="360"/>
        <w:jc w:val="center"/>
        <w:rPr>
          <w:rFonts w:asciiTheme="minorHAnsi" w:hAnsiTheme="minorHAnsi" w:cstheme="minorHAnsi"/>
          <w:b/>
          <w:color w:val="FF0000"/>
        </w:rPr>
      </w:pPr>
      <w:r w:rsidRPr="00706E2B">
        <w:rPr>
          <w:rFonts w:asciiTheme="minorHAnsi" w:hAnsiTheme="minorHAnsi" w:cstheme="minorHAnsi"/>
          <w:b/>
        </w:rPr>
        <w:t xml:space="preserve">Nr rachunku  </w:t>
      </w:r>
      <w:r w:rsidRPr="00184CDE">
        <w:rPr>
          <w:rFonts w:asciiTheme="minorHAnsi" w:hAnsiTheme="minorHAnsi" w:cstheme="minorHAnsi"/>
          <w:b/>
          <w:color w:val="FF0000"/>
        </w:rPr>
        <w:t>50 1050 1461 1000 0023 5341 5645</w:t>
      </w:r>
    </w:p>
    <w:p w14:paraId="46F35B58" w14:textId="03A5553E" w:rsidR="00B9112B" w:rsidRPr="00706E2B" w:rsidRDefault="00B9112B" w:rsidP="00E43F07">
      <w:pPr>
        <w:spacing w:before="120" w:after="120" w:line="276" w:lineRule="auto"/>
        <w:ind w:left="360"/>
        <w:jc w:val="center"/>
        <w:rPr>
          <w:rFonts w:asciiTheme="minorHAnsi" w:hAnsiTheme="minorHAnsi" w:cstheme="minorHAnsi"/>
          <w:b/>
          <w:noProof/>
        </w:rPr>
      </w:pPr>
      <w:r w:rsidRPr="00706E2B">
        <w:rPr>
          <w:rFonts w:asciiTheme="minorHAnsi" w:hAnsiTheme="minorHAnsi" w:cstheme="minorHAnsi"/>
          <w:b/>
        </w:rPr>
        <w:t>z dopiskiem „Zabezpieczenie należytego wykonania umowy" i znak sprawy:</w:t>
      </w:r>
      <w:r w:rsidRPr="00706E2B">
        <w:rPr>
          <w:rFonts w:asciiTheme="minorHAnsi" w:hAnsiTheme="minorHAnsi" w:cstheme="minorHAnsi"/>
          <w:b/>
          <w:spacing w:val="-8"/>
        </w:rPr>
        <w:t xml:space="preserve"> </w:t>
      </w:r>
      <w:r w:rsidR="00184CDE">
        <w:rPr>
          <w:rFonts w:asciiTheme="minorHAnsi" w:hAnsiTheme="minorHAnsi" w:cstheme="minorHAnsi"/>
          <w:b/>
          <w:spacing w:val="-8"/>
        </w:rPr>
        <w:br/>
      </w:r>
      <w:r w:rsidR="00184CDE">
        <w:rPr>
          <w:rFonts w:asciiTheme="minorHAnsi" w:hAnsiTheme="minorHAnsi" w:cstheme="minorHAnsi"/>
          <w:b/>
          <w:noProof/>
        </w:rPr>
        <w:t>KPT-DPiRI.270.1.2022</w:t>
      </w:r>
    </w:p>
    <w:p w14:paraId="01042BD9" w14:textId="77777777" w:rsidR="009C5244" w:rsidRDefault="009C5244"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Do zmiany formy zabezpieczenia w trakcie realizacji umowy stosuje się art. 451 ustawy pzp.</w:t>
      </w:r>
    </w:p>
    <w:p w14:paraId="78C3E777" w14:textId="77777777" w:rsidR="00184CDE" w:rsidRPr="00706E2B" w:rsidRDefault="00184CDE" w:rsidP="00184CDE">
      <w:pPr>
        <w:pStyle w:val="Akapitzlist"/>
        <w:spacing w:before="120" w:after="120" w:line="276" w:lineRule="auto"/>
        <w:ind w:left="360"/>
        <w:rPr>
          <w:rFonts w:asciiTheme="minorHAnsi" w:hAnsiTheme="minorHAnsi" w:cstheme="minorHAnsi"/>
          <w:noProof/>
        </w:rPr>
      </w:pPr>
    </w:p>
    <w:p w14:paraId="1812C507" w14:textId="77777777" w:rsidR="009C5244" w:rsidRPr="00706E2B" w:rsidRDefault="009C5244"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Zamawiający zwróci zabezpieczenie w nastepujących terminach:</w:t>
      </w:r>
    </w:p>
    <w:p w14:paraId="231D62EE" w14:textId="77777777" w:rsidR="009C5244" w:rsidRPr="00706E2B" w:rsidRDefault="009C5244" w:rsidP="00182747">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70% wysokości zabezieczenia w terminie 30 dni od dnia podpisania protokołu odbioru końcowego przedmiotu zamówienia, tj. od dnia wykonania zamówienia i uznania przez zamawiającego za nalezycie wykonane;</w:t>
      </w:r>
    </w:p>
    <w:p w14:paraId="39690B15" w14:textId="77777777" w:rsidR="001926EE" w:rsidRPr="00706E2B" w:rsidRDefault="009C5244" w:rsidP="00182747">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30% wysokości zabezpieczenia w terminie 15 dni od dnia, w którym upływa okres gwrancji/rękojmi, liczony zgodnie z postanowieniami zawartej umowy.</w:t>
      </w:r>
    </w:p>
    <w:p w14:paraId="0DDAF2D2" w14:textId="77777777" w:rsidR="001926EE" w:rsidRPr="00706E2B" w:rsidRDefault="001926EE" w:rsidP="001926EE">
      <w:pPr>
        <w:pStyle w:val="Akapitzlist"/>
        <w:spacing w:before="120" w:after="120" w:line="276" w:lineRule="auto"/>
        <w:ind w:left="1800"/>
        <w:rPr>
          <w:rFonts w:asciiTheme="minorHAnsi" w:hAnsiTheme="minorHAnsi" w:cstheme="minorHAnsi"/>
          <w:noProof/>
        </w:rPr>
      </w:pPr>
    </w:p>
    <w:p w14:paraId="23A21757" w14:textId="77777777" w:rsidR="009C5244" w:rsidRPr="00706E2B" w:rsidRDefault="00E122B9"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 xml:space="preserve">Zabezpieczenie </w:t>
      </w:r>
      <w:r w:rsidR="009A6DDE" w:rsidRPr="00706E2B">
        <w:rPr>
          <w:rFonts w:asciiTheme="minorHAnsi" w:hAnsiTheme="minorHAnsi" w:cstheme="minorHAnsi"/>
          <w:noProof/>
        </w:rPr>
        <w:t>wnoszone w formie innej niż</w:t>
      </w:r>
      <w:r w:rsidR="00804CB8" w:rsidRPr="00706E2B">
        <w:rPr>
          <w:rFonts w:asciiTheme="minorHAnsi" w:hAnsiTheme="minorHAnsi" w:cstheme="minorHAnsi"/>
          <w:noProof/>
        </w:rPr>
        <w:t xml:space="preserve"> w pieniądzu powinno być dostarczone w f</w:t>
      </w:r>
      <w:r w:rsidR="00DF177F" w:rsidRPr="00706E2B">
        <w:rPr>
          <w:rFonts w:asciiTheme="minorHAnsi" w:hAnsiTheme="minorHAnsi" w:cstheme="minorHAnsi"/>
          <w:noProof/>
        </w:rPr>
        <w:t xml:space="preserve">ormie oryginału, najpoźniej w dniu podpisania umowy </w:t>
      </w:r>
      <w:r w:rsidR="00BC26A8" w:rsidRPr="00706E2B">
        <w:rPr>
          <w:rFonts w:asciiTheme="minorHAnsi" w:hAnsiTheme="minorHAnsi" w:cstheme="minorHAnsi"/>
          <w:noProof/>
        </w:rPr>
        <w:t>.</w:t>
      </w:r>
    </w:p>
    <w:p w14:paraId="1C662F29" w14:textId="77777777" w:rsidR="00142DEA" w:rsidRPr="00706E2B" w:rsidRDefault="00142DEA" w:rsidP="00142DEA">
      <w:pPr>
        <w:pStyle w:val="Akapitzlist"/>
        <w:spacing w:before="120" w:after="120" w:line="276" w:lineRule="auto"/>
        <w:ind w:left="360"/>
        <w:rPr>
          <w:rFonts w:asciiTheme="minorHAnsi" w:hAnsiTheme="minorHAnsi" w:cstheme="minorHAnsi"/>
          <w:noProof/>
        </w:rPr>
      </w:pPr>
    </w:p>
    <w:p w14:paraId="172C0779" w14:textId="77777777" w:rsidR="00DF177F" w:rsidRPr="00706E2B" w:rsidRDefault="00DF177F" w:rsidP="00E43F07">
      <w:pPr>
        <w:pStyle w:val="Akapitzlist"/>
        <w:numPr>
          <w:ilvl w:val="0"/>
          <w:numId w:val="31"/>
        </w:numPr>
        <w:spacing w:after="120" w:line="276" w:lineRule="auto"/>
        <w:rPr>
          <w:rFonts w:asciiTheme="minorHAnsi" w:hAnsiTheme="minorHAnsi" w:cstheme="minorHAnsi"/>
          <w:noProof/>
        </w:rPr>
      </w:pPr>
      <w:r w:rsidRPr="00706E2B">
        <w:rPr>
          <w:rFonts w:asciiTheme="minorHAnsi" w:hAnsiTheme="minorHAnsi" w:cstheme="minorHAnsi"/>
          <w:noProof/>
        </w:rPr>
        <w:t>Tresc oświadczenia zawartegow gwaracji lub w poręczeniu musi zostać zaakceptowana przez Zamawiającego przed podpisaniem umowy.</w:t>
      </w:r>
    </w:p>
    <w:p w14:paraId="0F275CB1" w14:textId="77777777" w:rsidR="00142DEA" w:rsidRPr="00706E2B" w:rsidRDefault="00142DEA" w:rsidP="00E43F07">
      <w:pPr>
        <w:spacing w:line="276" w:lineRule="auto"/>
        <w:rPr>
          <w:rFonts w:asciiTheme="minorHAnsi" w:hAnsiTheme="minorHAnsi" w:cstheme="minorHAnsi"/>
          <w:noProof/>
        </w:rPr>
      </w:pPr>
    </w:p>
    <w:p w14:paraId="741B9A76" w14:textId="77777777" w:rsidR="00DF177F" w:rsidRPr="00706E2B" w:rsidRDefault="00DF177F" w:rsidP="000E1889">
      <w:pPr>
        <w:pStyle w:val="Akapitzlist"/>
        <w:numPr>
          <w:ilvl w:val="0"/>
          <w:numId w:val="31"/>
        </w:numPr>
        <w:spacing w:after="120" w:line="276" w:lineRule="auto"/>
        <w:jc w:val="both"/>
        <w:rPr>
          <w:rFonts w:asciiTheme="minorHAnsi" w:hAnsiTheme="minorHAnsi" w:cstheme="minorHAnsi"/>
          <w:noProof/>
        </w:rPr>
      </w:pPr>
      <w:r w:rsidRPr="00706E2B">
        <w:rPr>
          <w:rFonts w:asciiTheme="minorHAnsi" w:hAnsiTheme="minorHAnsi" w:cstheme="minorHAnsi"/>
          <w:noProof/>
        </w:rPr>
        <w:t>Jeżeli okres, na jaki ma zostać wniesione zabezpieczenie, przekracza 5 lat, zabezpieczenie w pieniądzu wnosi się na cały ten okres,a zabezpieczenie w innej formie wnosi się na okres nie krótszy niż 5 lat, z jednoczesnym zobowiazaniem się Wykonawcy do przedłużenia zabezpieczenialub wniesienia nowego zabezpieczenia na kolejne okresy.</w:t>
      </w:r>
    </w:p>
    <w:p w14:paraId="6201887E" w14:textId="77777777" w:rsidR="00142DEA" w:rsidRPr="00706E2B" w:rsidRDefault="00142DEA" w:rsidP="00142DEA">
      <w:pPr>
        <w:spacing w:before="120" w:after="120" w:line="276" w:lineRule="auto"/>
        <w:rPr>
          <w:rFonts w:asciiTheme="minorHAnsi" w:hAnsiTheme="minorHAnsi" w:cstheme="minorHAnsi"/>
          <w:noProof/>
        </w:rPr>
      </w:pPr>
    </w:p>
    <w:p w14:paraId="6FDE2BB4" w14:textId="77777777" w:rsidR="00DF177F" w:rsidRPr="00706E2B" w:rsidRDefault="00DF177F" w:rsidP="000E1889">
      <w:pPr>
        <w:pStyle w:val="Akapitzlist"/>
        <w:numPr>
          <w:ilvl w:val="0"/>
          <w:numId w:val="31"/>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W przypadku nieprzedłużenia lub niewniesienia nowego zabezpieczenia najpóźniej na 30 dni przed upływem terminu ważności dotychczasoego zabezpieczenia wniesionego w inneh formie niż w pieniądzu Zamawiający zmienia formę na zabezpieczenie w pieniądzu, poprzez wypłatę kwoty z dotychczasowego zabezpieczenia. </w:t>
      </w:r>
    </w:p>
    <w:p w14:paraId="393F81BE" w14:textId="77777777" w:rsidR="00142DEA" w:rsidRPr="00706E2B" w:rsidRDefault="00142DEA" w:rsidP="00142DEA">
      <w:pPr>
        <w:spacing w:before="120" w:after="120" w:line="276" w:lineRule="auto"/>
        <w:rPr>
          <w:rFonts w:asciiTheme="minorHAnsi" w:hAnsiTheme="minorHAnsi" w:cstheme="minorHAnsi"/>
          <w:noProof/>
        </w:rPr>
      </w:pPr>
    </w:p>
    <w:p w14:paraId="5461187C" w14:textId="77777777" w:rsidR="00E31E96" w:rsidRPr="00706E2B" w:rsidRDefault="00866782"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Wypłata, o któ</w:t>
      </w:r>
      <w:r w:rsidR="00D20975" w:rsidRPr="00706E2B">
        <w:rPr>
          <w:rFonts w:asciiTheme="minorHAnsi" w:hAnsiTheme="minorHAnsi" w:cstheme="minorHAnsi"/>
          <w:noProof/>
        </w:rPr>
        <w:t>rej mowa pkt 11</w:t>
      </w:r>
      <w:r w:rsidRPr="00706E2B">
        <w:rPr>
          <w:rFonts w:asciiTheme="minorHAnsi" w:hAnsiTheme="minorHAnsi" w:cstheme="minorHAnsi"/>
          <w:noProof/>
        </w:rPr>
        <w:t>, następuje nie później niż w ostatnim dniu ważności dotychczasoego zabezpieczenia.</w:t>
      </w:r>
    </w:p>
    <w:p w14:paraId="2BF52B4F" w14:textId="77777777" w:rsidR="00E43F07" w:rsidRPr="00706E2B" w:rsidRDefault="00E43F07" w:rsidP="00E43F07">
      <w:pPr>
        <w:spacing w:before="120" w:after="120" w:line="276" w:lineRule="auto"/>
        <w:rPr>
          <w:rFonts w:asciiTheme="minorHAnsi" w:hAnsiTheme="minorHAnsi" w:cstheme="minorHAnsi"/>
          <w:noProof/>
        </w:rPr>
      </w:pPr>
    </w:p>
    <w:p w14:paraId="778B3C81" w14:textId="77777777" w:rsidR="00866782" w:rsidRPr="00706E2B" w:rsidRDefault="00866782" w:rsidP="00E43F07">
      <w:pPr>
        <w:pStyle w:val="Akapitzlist"/>
        <w:numPr>
          <w:ilvl w:val="0"/>
          <w:numId w:val="31"/>
        </w:numPr>
        <w:spacing w:before="120" w:after="120" w:line="276" w:lineRule="auto"/>
        <w:rPr>
          <w:rFonts w:asciiTheme="minorHAnsi" w:hAnsiTheme="minorHAnsi" w:cstheme="minorHAnsi"/>
          <w:noProof/>
        </w:rPr>
      </w:pPr>
      <w:r w:rsidRPr="00706E2B">
        <w:rPr>
          <w:rFonts w:asciiTheme="minorHAnsi" w:hAnsiTheme="minorHAnsi" w:cstheme="minorHAnsi"/>
          <w:noProof/>
        </w:rPr>
        <w:t>Z treści gwarancji lub poręczenia musi jednoznacznie wynikać:</w:t>
      </w:r>
    </w:p>
    <w:p w14:paraId="339D13A8"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nazwa zleceniodawcy (wykonawcy), beneficjenta gwarancji lub poręczenia (zamawiającego), gwaranta lub poręczyciela (podmiotu udzielającego gwarancji lub poręczenia) oraz adresy ich siedzib, </w:t>
      </w:r>
    </w:p>
    <w:p w14:paraId="2C07D200"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określenie wierzytelności, która ma być zabezpieczona gwarancją lub poręczeniem,</w:t>
      </w:r>
    </w:p>
    <w:p w14:paraId="431005CB"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kwota gwarancji lub poręczenia,</w:t>
      </w:r>
    </w:p>
    <w:p w14:paraId="58BB14A3"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termin ważności gwarancji lub poręczenia, obejmujący cały okres wykonania zamówienia, począwszy co najmniej od dnia wyznaczonego na dzień zawarcia umowy, z zastrzeżeniem pkt 10 powyżej,</w:t>
      </w:r>
    </w:p>
    <w:p w14:paraId="1C138D87" w14:textId="77777777" w:rsidR="00D2485B"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bezwarunkowe, nieodwołalne, płatne na pierwsze żądanie, zobowiązanie gwaranta do wypłaty zamawiającemu pełnej kwoty zabezpieczenia lub do wypłat łącznie do pełnej kwoty zabezpieczenia w przypadku realizacji zamówienia w sposób niezgodny z umową,</w:t>
      </w:r>
    </w:p>
    <w:p w14:paraId="3529457E" w14:textId="77777777" w:rsidR="00D20975" w:rsidRPr="00706E2B" w:rsidRDefault="00D2485B" w:rsidP="00182747">
      <w:pPr>
        <w:pStyle w:val="Akapitzlist"/>
        <w:numPr>
          <w:ilvl w:val="0"/>
          <w:numId w:val="34"/>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bezwarunkowe, nieodwołalne, płatne 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z możliwości wniesienia zabezpieczenia na okres nie krótszy niż 5 lat, a okres, na jaki miało zostać wniesione zabezpieczenie, jest dłuższy od tego okresu.</w:t>
      </w:r>
    </w:p>
    <w:p w14:paraId="0B5BB743" w14:textId="77777777" w:rsidR="00D20975" w:rsidRPr="00706E2B" w:rsidRDefault="00D20975"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706E2B" w:rsidRDefault="00E43F07" w:rsidP="00A25B45">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lastRenderedPageBreak/>
        <w:t xml:space="preserve">Rozdział  XIX: </w:t>
      </w:r>
      <w:r w:rsidR="00A25B45" w:rsidRPr="00706E2B">
        <w:rPr>
          <w:rFonts w:asciiTheme="minorHAnsi" w:eastAsia="Times New Roman" w:hAnsiTheme="minorHAnsi" w:cstheme="minorHAnsi"/>
          <w:b/>
          <w:bCs/>
        </w:rPr>
        <w:t>Wzór umowy</w:t>
      </w:r>
    </w:p>
    <w:p w14:paraId="7CB73A4D" w14:textId="77777777" w:rsidR="00A25B45" w:rsidRPr="00706E2B" w:rsidRDefault="00A25B45" w:rsidP="00A25B45">
      <w:pPr>
        <w:autoSpaceDE w:val="0"/>
        <w:autoSpaceDN w:val="0"/>
        <w:adjustRightInd w:val="0"/>
        <w:jc w:val="both"/>
        <w:rPr>
          <w:rFonts w:asciiTheme="minorHAnsi" w:eastAsia="Times New Roman" w:hAnsiTheme="minorHAnsi" w:cstheme="minorHAnsi"/>
          <w:b/>
          <w:bCs/>
        </w:rPr>
      </w:pPr>
    </w:p>
    <w:p w14:paraId="1C4498E1"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0EA9C1CA"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rPr>
      </w:pPr>
      <w:r w:rsidRPr="00706E2B">
        <w:rPr>
          <w:rFonts w:asciiTheme="minorHAnsi" w:eastAsia="Times New Roman" w:hAnsiTheme="minorHAnsi" w:cstheme="minorHAnsi"/>
          <w:bCs/>
        </w:rPr>
        <w:t xml:space="preserve">Zamawiający przewiduje możliwość zmiany zawartej umowy w stosunku do treści wybranej oferty w zakresie uregulowanym w art. 454-455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wskazanym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 </w:t>
      </w:r>
      <w:r w:rsidRPr="00706E2B">
        <w:rPr>
          <w:rFonts w:asciiTheme="minorHAnsi" w:eastAsia="Times New Roman" w:hAnsiTheme="minorHAnsi" w:cstheme="minorHAnsi"/>
        </w:rPr>
        <w:t>(§ 13 Wzoru umowy).</w:t>
      </w:r>
    </w:p>
    <w:p w14:paraId="1434EE27" w14:textId="77777777" w:rsidR="00A25B45" w:rsidRPr="00706E2B" w:rsidRDefault="00A25B45" w:rsidP="00A25B45">
      <w:pPr>
        <w:pStyle w:val="Akapitzlist"/>
        <w:rPr>
          <w:rFonts w:asciiTheme="minorHAnsi" w:eastAsia="Times New Roman" w:hAnsiTheme="minorHAnsi" w:cstheme="minorHAnsi"/>
          <w:bCs/>
        </w:rPr>
      </w:pPr>
    </w:p>
    <w:p w14:paraId="4DA114C1" w14:textId="77777777" w:rsidR="00A25B45" w:rsidRPr="00706E2B" w:rsidRDefault="00A25B45" w:rsidP="00E43F07">
      <w:pPr>
        <w:pStyle w:val="Akapitzlist"/>
        <w:numPr>
          <w:ilvl w:val="1"/>
          <w:numId w:val="28"/>
        </w:numPr>
        <w:autoSpaceDE w:val="0"/>
        <w:autoSpaceDN w:val="0"/>
        <w:adjustRightInd w:val="0"/>
        <w:ind w:left="709" w:hanging="425"/>
        <w:jc w:val="both"/>
        <w:rPr>
          <w:rFonts w:asciiTheme="minorHAnsi" w:eastAsia="Times New Roman" w:hAnsiTheme="minorHAnsi" w:cstheme="minorHAnsi"/>
          <w:b/>
          <w:bCs/>
        </w:rPr>
      </w:pPr>
      <w:r w:rsidRPr="00706E2B">
        <w:rPr>
          <w:rFonts w:asciiTheme="minorHAnsi" w:eastAsia="Times New Roman" w:hAnsiTheme="minorHAnsi" w:cstheme="minorHAnsi"/>
          <w:bCs/>
        </w:rPr>
        <w:t>Zmiana umowy wymaga dla swej ważności, pod rygorem nieważności, zachowania formy pisemnej.</w:t>
      </w:r>
      <w:r w:rsidRPr="00706E2B">
        <w:rPr>
          <w:rFonts w:asciiTheme="minorHAnsi" w:eastAsia="Times New Roman" w:hAnsiTheme="minorHAnsi" w:cstheme="minorHAnsi"/>
          <w:bCs/>
          <w:iCs/>
        </w:rPr>
        <w:t xml:space="preserve"> </w:t>
      </w:r>
    </w:p>
    <w:p w14:paraId="37A5FEA4" w14:textId="77777777" w:rsidR="00B9112B" w:rsidRPr="00706E2B" w:rsidRDefault="00B9112B" w:rsidP="00E31E96">
      <w:pPr>
        <w:spacing w:after="60" w:line="276" w:lineRule="auto"/>
        <w:jc w:val="both"/>
        <w:rPr>
          <w:rFonts w:asciiTheme="minorHAnsi" w:eastAsia="Times New Roman" w:hAnsiTheme="minorHAnsi" w:cstheme="minorHAnsi"/>
        </w:rPr>
      </w:pPr>
    </w:p>
    <w:p w14:paraId="76269AD6" w14:textId="77777777"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XX: </w:t>
      </w:r>
      <w:r w:rsidR="00B9112B" w:rsidRPr="00706E2B">
        <w:rPr>
          <w:rFonts w:asciiTheme="minorHAnsi" w:eastAsia="Times New Roman" w:hAnsiTheme="minorHAnsi" w:cstheme="minorHAnsi"/>
          <w:b/>
          <w:bCs/>
        </w:rPr>
        <w:t>Pouczenie o środkach ochrony prawnej przysługujących wykonawcy</w:t>
      </w:r>
    </w:p>
    <w:p w14:paraId="420F0BF6"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64ABEE6"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określone w niniejszym dziale przysługują wykonawcy, uczestnikowi postępowania oraz innemu podmiotowi, jeżeli ma lub miał interes w uzyskaniu zamówienia oraz poniósł lub może ponieść szkodę w wyniku naruszenia przez zamawiającego przepisów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w:t>
      </w:r>
    </w:p>
    <w:p w14:paraId="0C8A51ED" w14:textId="77777777" w:rsidR="00E31E96" w:rsidRPr="00706E2B"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Rzecznikowi Małych i Średnich Przedsiębiorców.</w:t>
      </w:r>
    </w:p>
    <w:p w14:paraId="0C3F8A29" w14:textId="77777777" w:rsidR="00B9112B" w:rsidRPr="00706E2B"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przysługuje na:</w:t>
      </w:r>
    </w:p>
    <w:p w14:paraId="39B1E138" w14:textId="77777777" w:rsidR="00B9112B" w:rsidRPr="00706E2B" w:rsidRDefault="00B9112B" w:rsidP="00E43F07">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niezgodną z przepisami ustawy czynność Zamawiającego, podjętą w postępowaniu o udzielenie zamówienia, w tym na projektowane postanowienie umowy;</w:t>
      </w:r>
    </w:p>
    <w:p w14:paraId="7819F57C" w14:textId="77777777" w:rsidR="00B9112B" w:rsidRPr="00706E2B" w:rsidRDefault="00B9112B" w:rsidP="00E43F07">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zaniechanie czynności w postępowaniu o udzielenie zamówienia do której zamawiający był obowiązany na podstawie ustawy.</w:t>
      </w:r>
    </w:p>
    <w:p w14:paraId="16EB959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6D6083C"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do Prezesa Izby. Odwołujący przekazuje kopię odwołania zamawiającemu przed upływem terminu do wniesienia odwołania w taki sposób, aby mógł on zapoznać się z jego treścią przed upływem tego terminu.</w:t>
      </w:r>
    </w:p>
    <w:p w14:paraId="3C06CBDA" w14:textId="77777777" w:rsidR="00B9112B" w:rsidRPr="00706E2B"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706E2B" w:rsidRDefault="00B9112B" w:rsidP="00E43F07">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w terminie:</w:t>
      </w:r>
    </w:p>
    <w:p w14:paraId="1F3A78EC" w14:textId="77777777" w:rsidR="00B9112B" w:rsidRPr="00706E2B" w:rsidRDefault="00B9112B" w:rsidP="00E43F07">
      <w:pPr>
        <w:pStyle w:val="Akapitzlist"/>
        <w:numPr>
          <w:ilvl w:val="1"/>
          <w:numId w:val="3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5 dni od dnia przekazania informacji o czynności zamawiającego stanowiącej podstawę jego wniesienia, jeżeli informacja została przekazana przy użyciu środków komunikacji elektronicznej,</w:t>
      </w:r>
    </w:p>
    <w:p w14:paraId="213DACCF" w14:textId="77777777" w:rsidR="00B9112B" w:rsidRPr="00706E2B" w:rsidRDefault="00B9112B" w:rsidP="00E43F07">
      <w:pPr>
        <w:pStyle w:val="Akapitzlist"/>
        <w:numPr>
          <w:ilvl w:val="1"/>
          <w:numId w:val="3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FA92106"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Odwołanie w przypadkach innych niż określone w pkt 5 i 6 wnosi się w terminie 5 dni od dnia, w którym powzięto lub przy zachowaniu należytej staranności można było powziąć wiadomość o okolicznościach stanowiących podstawę jego wniesienia.</w:t>
      </w:r>
    </w:p>
    <w:p w14:paraId="4664C363"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Na orzeczenie Izby oraz postanowienie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stronom oraz uczestnikom postępowania odwoławczego przysługuje skarga do sądu.</w:t>
      </w:r>
    </w:p>
    <w:p w14:paraId="3795CF82"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706E2B" w:rsidRDefault="00B9112B" w:rsidP="00E43F07">
      <w:pPr>
        <w:pStyle w:val="Akapitzlist"/>
        <w:numPr>
          <w:ilvl w:val="1"/>
          <w:numId w:val="28"/>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891C13E"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XXVI. Wykaz załączników do SWZ:</w:t>
      </w:r>
    </w:p>
    <w:p w14:paraId="6AAF510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Integralną częścią niniejszej dokumentacji stanowią niżej wymienione załączniki: </w:t>
      </w:r>
    </w:p>
    <w:p w14:paraId="62C4236D" w14:textId="77777777" w:rsidR="00B9112B" w:rsidRPr="00706E2B" w:rsidRDefault="00B9112B" w:rsidP="00E43F07">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1 do SWZ – Opis przedmiotu zamówienia </w:t>
      </w:r>
    </w:p>
    <w:p w14:paraId="198FFB0B" w14:textId="77777777" w:rsidR="00B9112B" w:rsidRPr="00706E2B" w:rsidRDefault="00B9112B" w:rsidP="00E43F07">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2 do SWZ – Formularz ofertowy</w:t>
      </w:r>
    </w:p>
    <w:p w14:paraId="439EA4CB"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3 do SWZ - Oświadczenie wykonawcy o braku podstaw wykluczenia oraz o spełnianiu warunków udziału w postępowaniu</w:t>
      </w:r>
    </w:p>
    <w:p w14:paraId="3824EABF"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4 do SWZ – </w:t>
      </w:r>
      <w:r w:rsidR="00CC6BEB" w:rsidRPr="00706E2B">
        <w:rPr>
          <w:rFonts w:asciiTheme="minorHAnsi" w:eastAsia="Times New Roman" w:hAnsiTheme="minorHAnsi" w:cstheme="minorHAnsi"/>
          <w:bCs/>
        </w:rPr>
        <w:t>Oświadczenie o aktualności danych zawartych w oświadczeniach</w:t>
      </w:r>
    </w:p>
    <w:p w14:paraId="7B4E638C" w14:textId="77777777" w:rsidR="00162D6B" w:rsidRPr="00706E2B" w:rsidRDefault="00162D6B" w:rsidP="00E43F07">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5 do SWZ – Wykaz robót</w:t>
      </w:r>
    </w:p>
    <w:p w14:paraId="094DDA9D"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6 do SWZ – Wykaz osób</w:t>
      </w:r>
    </w:p>
    <w:p w14:paraId="0AC86A1E"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7 do SWZ – </w:t>
      </w:r>
      <w:r w:rsidRPr="00706E2B">
        <w:rPr>
          <w:rFonts w:asciiTheme="minorHAnsi" w:hAnsiTheme="minorHAnsi" w:cstheme="minorHAnsi"/>
        </w:rPr>
        <w:t xml:space="preserve">Oświadczenie dotyczące przynależności lub braku przynależności do tej samej grupy kapitałowej </w:t>
      </w:r>
    </w:p>
    <w:p w14:paraId="459BB366" w14:textId="77777777" w:rsidR="00162D6B" w:rsidRPr="00706E2B" w:rsidRDefault="00162D6B"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Załącznik nr 8 do SWZ </w:t>
      </w:r>
      <w:bookmarkStart w:id="19" w:name="_Hlk36035675"/>
      <w:r w:rsidRPr="00706E2B">
        <w:rPr>
          <w:rFonts w:asciiTheme="minorHAnsi" w:eastAsia="Times New Roman" w:hAnsiTheme="minorHAnsi" w:cstheme="minorHAnsi"/>
          <w:bCs/>
        </w:rPr>
        <w:t xml:space="preserve">– </w:t>
      </w:r>
      <w:bookmarkEnd w:id="19"/>
      <w:r w:rsidRPr="00706E2B">
        <w:rPr>
          <w:rFonts w:asciiTheme="minorHAnsi" w:eastAsia="Times New Roman" w:hAnsiTheme="minorHAnsi" w:cstheme="minorHAnsi"/>
          <w:bCs/>
        </w:rPr>
        <w:t>Wzór umowy</w:t>
      </w:r>
    </w:p>
    <w:p w14:paraId="013E3A3B" w14:textId="77777777" w:rsidR="00162D6B" w:rsidRPr="00706E2B" w:rsidRDefault="007C210D" w:rsidP="00162D6B">
      <w:pPr>
        <w:pStyle w:val="Akapitzlist"/>
        <w:numPr>
          <w:ilvl w:val="0"/>
          <w:numId w:val="4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w:t>
      </w:r>
      <w:r w:rsidR="00CC6BEB">
        <w:rPr>
          <w:rFonts w:asciiTheme="minorHAnsi" w:eastAsia="Times New Roman" w:hAnsiTheme="minorHAnsi" w:cstheme="minorHAnsi"/>
          <w:bCs/>
        </w:rPr>
        <w:t>9</w:t>
      </w:r>
      <w:r w:rsidR="00162D6B" w:rsidRPr="00706E2B">
        <w:rPr>
          <w:rFonts w:asciiTheme="minorHAnsi" w:eastAsia="Times New Roman" w:hAnsiTheme="minorHAnsi" w:cstheme="minorHAnsi"/>
          <w:bCs/>
        </w:rPr>
        <w:t xml:space="preserve"> do SWZ – Dokumentacja fotograficzna wraz z opinia techniczną</w:t>
      </w:r>
    </w:p>
    <w:p w14:paraId="4B4CABAB" w14:textId="77777777" w:rsidR="00CA3DAE" w:rsidRPr="00706E2B" w:rsidRDefault="00CA3DAE" w:rsidP="00E43F07">
      <w:pPr>
        <w:spacing w:line="276" w:lineRule="auto"/>
        <w:jc w:val="both"/>
        <w:rPr>
          <w:rFonts w:asciiTheme="minorHAnsi" w:hAnsiTheme="minorHAnsi" w:cstheme="minorHAnsi"/>
        </w:rPr>
      </w:pPr>
    </w:p>
    <w:sectPr w:rsidR="00CA3DAE" w:rsidRPr="00706E2B" w:rsidSect="008162F3">
      <w:headerReference w:type="even" r:id="rId16"/>
      <w:headerReference w:type="default" r:id="rId17"/>
      <w:footerReference w:type="default" r:id="rId18"/>
      <w:headerReference w:type="first" r:id="rId19"/>
      <w:pgSz w:w="11906" w:h="16838"/>
      <w:pgMar w:top="2552" w:right="991" w:bottom="1985" w:left="99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BDFAAD" w14:textId="77777777" w:rsidR="00B41634" w:rsidRDefault="00B41634" w:rsidP="00013907">
      <w:r>
        <w:separator/>
      </w:r>
    </w:p>
  </w:endnote>
  <w:endnote w:type="continuationSeparator" w:id="0">
    <w:p w14:paraId="7B8AEA11" w14:textId="77777777" w:rsidR="00B41634" w:rsidRDefault="00B41634"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0A0B1" w14:textId="77777777" w:rsidR="004722D5" w:rsidRPr="007C13BE" w:rsidRDefault="004722D5"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FA2219">
      <w:rPr>
        <w:b/>
        <w:bCs/>
        <w:noProof/>
        <w:color w:val="CE0058"/>
        <w:sz w:val="16"/>
        <w:szCs w:val="16"/>
      </w:rPr>
      <w:t>36</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FA2219">
      <w:rPr>
        <w:b/>
        <w:bCs/>
        <w:noProof/>
        <w:color w:val="CE0058"/>
        <w:sz w:val="16"/>
        <w:szCs w:val="16"/>
      </w:rPr>
      <w:t>37</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46A673" w14:textId="77777777" w:rsidR="00B41634" w:rsidRDefault="00B41634" w:rsidP="00013907">
      <w:r>
        <w:separator/>
      </w:r>
    </w:p>
  </w:footnote>
  <w:footnote w:type="continuationSeparator" w:id="0">
    <w:p w14:paraId="3E0AD58E" w14:textId="77777777" w:rsidR="00B41634" w:rsidRDefault="00B41634"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05A9" w14:textId="77777777" w:rsidR="004722D5" w:rsidRDefault="004722D5">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42528" w14:textId="77777777" w:rsidR="004722D5" w:rsidRPr="00D72742" w:rsidRDefault="00FA2219">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4722D5"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8AF73" w14:textId="77777777" w:rsidR="004722D5" w:rsidRDefault="00FA2219">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15:restartNumberingAfterBreak="0">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29965C5"/>
    <w:multiLevelType w:val="hybridMultilevel"/>
    <w:tmpl w:val="66ECCCBC"/>
    <w:lvl w:ilvl="0" w:tplc="DD4655C6">
      <w:start w:val="1"/>
      <w:numFmt w:val="decimal"/>
      <w:lvlText w:val="%1."/>
      <w:lvlJc w:val="left"/>
      <w:pPr>
        <w:ind w:left="928"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6" w15:restartNumberingAfterBreak="0">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D0B0D1D"/>
    <w:multiLevelType w:val="hybridMultilevel"/>
    <w:tmpl w:val="04185A7E"/>
    <w:lvl w:ilvl="0" w:tplc="F70C3BD0">
      <w:start w:val="4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242540"/>
    <w:multiLevelType w:val="hybridMultilevel"/>
    <w:tmpl w:val="8C287112"/>
    <w:lvl w:ilvl="0" w:tplc="7CC07414">
      <w:start w:val="1"/>
      <w:numFmt w:val="lowerLetter"/>
      <w:lvlText w:val="%1)"/>
      <w:lvlJc w:val="left"/>
      <w:pPr>
        <w:ind w:left="1416" w:hanging="360"/>
      </w:pPr>
      <w:rPr>
        <w:rFonts w:hint="default"/>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0" w15:restartNumberingAfterBreak="0">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1" w15:restartNumberingAfterBreak="0">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8C3781"/>
    <w:multiLevelType w:val="hybridMultilevel"/>
    <w:tmpl w:val="1F8A5C64"/>
    <w:lvl w:ilvl="0" w:tplc="B52AAE48">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15:restartNumberingAfterBreak="0">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31A135B"/>
    <w:multiLevelType w:val="hybridMultilevel"/>
    <w:tmpl w:val="661A77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791EE0"/>
    <w:multiLevelType w:val="hybridMultilevel"/>
    <w:tmpl w:val="F454EB4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15:restartNumberingAfterBreak="0">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7" w15:restartNumberingAfterBreak="0">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8" w15:restartNumberingAfterBreak="0">
    <w:nsid w:val="1C5A6AFC"/>
    <w:multiLevelType w:val="hybridMultilevel"/>
    <w:tmpl w:val="98988194"/>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9" w15:restartNumberingAfterBreak="0">
    <w:nsid w:val="20324370"/>
    <w:multiLevelType w:val="multilevel"/>
    <w:tmpl w:val="70A4DFA0"/>
    <w:lvl w:ilvl="0">
      <w:start w:val="1"/>
      <w:numFmt w:val="decimal"/>
      <w:lvlText w:val="%1."/>
      <w:lvlJc w:val="left"/>
      <w:pPr>
        <w:ind w:left="644"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20910F4C"/>
    <w:multiLevelType w:val="hybridMultilevel"/>
    <w:tmpl w:val="B9A6AF5E"/>
    <w:lvl w:ilvl="0" w:tplc="DA103144">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3" w15:restartNumberingAfterBreak="0">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F2B39AA"/>
    <w:multiLevelType w:val="hybridMultilevel"/>
    <w:tmpl w:val="C55A84B6"/>
    <w:lvl w:ilvl="0" w:tplc="04150001">
      <w:start w:val="1"/>
      <w:numFmt w:val="bullet"/>
      <w:lvlText w:val=""/>
      <w:lvlJc w:val="left"/>
      <w:pPr>
        <w:ind w:left="720" w:hanging="360"/>
      </w:pPr>
      <w:rPr>
        <w:rFonts w:ascii="Symbol" w:hAnsi="Symbol"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1524812"/>
    <w:multiLevelType w:val="hybridMultilevel"/>
    <w:tmpl w:val="32E263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1" w15:restartNumberingAfterBreak="0">
    <w:nsid w:val="38641BBE"/>
    <w:multiLevelType w:val="hybridMultilevel"/>
    <w:tmpl w:val="F0E89F26"/>
    <w:lvl w:ilvl="0" w:tplc="04150017">
      <w:start w:val="1"/>
      <w:numFmt w:val="lowerLetter"/>
      <w:lvlText w:val="%1)"/>
      <w:lvlJc w:val="left"/>
      <w:pPr>
        <w:ind w:left="2136" w:hanging="360"/>
      </w:p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2" w15:restartNumberingAfterBreak="0">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15:restartNumberingAfterBreak="0">
    <w:nsid w:val="45A74B7B"/>
    <w:multiLevelType w:val="multilevel"/>
    <w:tmpl w:val="C5689C6E"/>
    <w:lvl w:ilvl="0">
      <w:start w:val="22"/>
      <w:numFmt w:val="decimal"/>
      <w:lvlText w:val="%1"/>
      <w:lvlJc w:val="left"/>
      <w:pPr>
        <w:ind w:left="375" w:hanging="375"/>
      </w:pPr>
      <w:rPr>
        <w:rFonts w:hint="default"/>
      </w:rPr>
    </w:lvl>
    <w:lvl w:ilvl="1">
      <w:start w:val="1"/>
      <w:numFmt w:val="decimal"/>
      <w:lvlText w:val="%2."/>
      <w:lvlJc w:val="left"/>
      <w:pPr>
        <w:ind w:left="659" w:hanging="375"/>
      </w:pPr>
      <w:rPr>
        <w:rFonts w:asciiTheme="minorHAnsi" w:eastAsia="Batang" w:hAnsiTheme="minorHAnsi" w:cstheme="minorHAnsi"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7" w15:restartNumberingAfterBreak="0">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4BFF4ABC"/>
    <w:multiLevelType w:val="hybridMultilevel"/>
    <w:tmpl w:val="82824AF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15:restartNumberingAfterBreak="0">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3" w15:restartNumberingAfterBreak="0">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5" w15:restartNumberingAfterBreak="0">
    <w:nsid w:val="58A32059"/>
    <w:multiLevelType w:val="hybridMultilevel"/>
    <w:tmpl w:val="7A128B22"/>
    <w:lvl w:ilvl="0" w:tplc="D944B23E">
      <w:start w:val="1"/>
      <w:numFmt w:val="bullet"/>
      <w:lvlText w:val="−"/>
      <w:lvlJc w:val="left"/>
      <w:pPr>
        <w:ind w:left="1080" w:hanging="360"/>
      </w:pPr>
      <w:rPr>
        <w:rFonts w:ascii="Times New Roman" w:hAnsi="Times New Roman"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15:restartNumberingAfterBreak="0">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7" w15:restartNumberingAfterBreak="0">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BF350AA"/>
    <w:multiLevelType w:val="hybridMultilevel"/>
    <w:tmpl w:val="973C702E"/>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9" w15:restartNumberingAfterBreak="0">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F7D1473"/>
    <w:multiLevelType w:val="hybridMultilevel"/>
    <w:tmpl w:val="90F214BC"/>
    <w:lvl w:ilvl="0" w:tplc="B8062BE0">
      <w:numFmt w:val="bullet"/>
      <w:lvlText w:val="•"/>
      <w:lvlJc w:val="left"/>
      <w:pPr>
        <w:ind w:left="1416" w:hanging="360"/>
      </w:pPr>
      <w:rPr>
        <w:rFonts w:ascii="Calibri" w:eastAsia="Calibri" w:hAnsi="Calibri" w:cs="Calibri"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51" w15:restartNumberingAfterBreak="0">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15:restartNumberingAfterBreak="0">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5" w15:restartNumberingAfterBreak="0">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15:restartNumberingAfterBreak="0">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59" w15:restartNumberingAfterBreak="0">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4"/>
  </w:num>
  <w:num w:numId="2">
    <w:abstractNumId w:val="14"/>
  </w:num>
  <w:num w:numId="3">
    <w:abstractNumId w:val="37"/>
  </w:num>
  <w:num w:numId="4">
    <w:abstractNumId w:val="19"/>
  </w:num>
  <w:num w:numId="5">
    <w:abstractNumId w:val="35"/>
  </w:num>
  <w:num w:numId="6">
    <w:abstractNumId w:val="57"/>
  </w:num>
  <w:num w:numId="7">
    <w:abstractNumId w:val="49"/>
  </w:num>
  <w:num w:numId="8">
    <w:abstractNumId w:val="27"/>
  </w:num>
  <w:num w:numId="9">
    <w:abstractNumId w:val="5"/>
  </w:num>
  <w:num w:numId="10">
    <w:abstractNumId w:val="24"/>
  </w:num>
  <w:num w:numId="11">
    <w:abstractNumId w:val="43"/>
  </w:num>
  <w:num w:numId="12">
    <w:abstractNumId w:val="34"/>
  </w:num>
  <w:num w:numId="13">
    <w:abstractNumId w:val="51"/>
  </w:num>
  <w:num w:numId="14">
    <w:abstractNumId w:val="47"/>
  </w:num>
  <w:num w:numId="15">
    <w:abstractNumId w:val="23"/>
  </w:num>
  <w:num w:numId="16">
    <w:abstractNumId w:val="59"/>
  </w:num>
  <w:num w:numId="17">
    <w:abstractNumId w:val="46"/>
  </w:num>
  <w:num w:numId="18">
    <w:abstractNumId w:val="11"/>
  </w:num>
  <w:num w:numId="19">
    <w:abstractNumId w:val="16"/>
  </w:num>
  <w:num w:numId="20">
    <w:abstractNumId w:val="25"/>
  </w:num>
  <w:num w:numId="21">
    <w:abstractNumId w:val="6"/>
  </w:num>
  <w:num w:numId="22">
    <w:abstractNumId w:val="53"/>
  </w:num>
  <w:num w:numId="23">
    <w:abstractNumId w:val="36"/>
  </w:num>
  <w:num w:numId="24">
    <w:abstractNumId w:val="8"/>
  </w:num>
  <w:num w:numId="25">
    <w:abstractNumId w:val="1"/>
  </w:num>
  <w:num w:numId="26">
    <w:abstractNumId w:val="39"/>
  </w:num>
  <w:num w:numId="27">
    <w:abstractNumId w:val="22"/>
  </w:num>
  <w:num w:numId="28">
    <w:abstractNumId w:val="60"/>
  </w:num>
  <w:num w:numId="29">
    <w:abstractNumId w:val="26"/>
  </w:num>
  <w:num w:numId="30">
    <w:abstractNumId w:val="21"/>
  </w:num>
  <w:num w:numId="31">
    <w:abstractNumId w:val="44"/>
  </w:num>
  <w:num w:numId="32">
    <w:abstractNumId w:val="2"/>
  </w:num>
  <w:num w:numId="33">
    <w:abstractNumId w:val="48"/>
  </w:num>
  <w:num w:numId="34">
    <w:abstractNumId w:val="45"/>
  </w:num>
  <w:num w:numId="35">
    <w:abstractNumId w:val="4"/>
  </w:num>
  <w:num w:numId="36">
    <w:abstractNumId w:val="55"/>
  </w:num>
  <w:num w:numId="37">
    <w:abstractNumId w:val="9"/>
  </w:num>
  <w:num w:numId="38">
    <w:abstractNumId w:val="18"/>
  </w:num>
  <w:num w:numId="39">
    <w:abstractNumId w:val="10"/>
  </w:num>
  <w:num w:numId="40">
    <w:abstractNumId w:val="52"/>
  </w:num>
  <w:num w:numId="41">
    <w:abstractNumId w:val="20"/>
  </w:num>
  <w:num w:numId="42">
    <w:abstractNumId w:val="13"/>
  </w:num>
  <w:num w:numId="43">
    <w:abstractNumId w:val="28"/>
  </w:num>
  <w:num w:numId="44">
    <w:abstractNumId w:val="29"/>
  </w:num>
  <w:num w:numId="45">
    <w:abstractNumId w:val="33"/>
  </w:num>
  <w:num w:numId="46">
    <w:abstractNumId w:val="38"/>
  </w:num>
  <w:num w:numId="47">
    <w:abstractNumId w:val="50"/>
  </w:num>
  <w:num w:numId="48">
    <w:abstractNumId w:val="31"/>
  </w:num>
  <w:num w:numId="49">
    <w:abstractNumId w:val="58"/>
  </w:num>
  <w:num w:numId="50">
    <w:abstractNumId w:val="17"/>
  </w:num>
  <w:num w:numId="51">
    <w:abstractNumId w:val="7"/>
  </w:num>
  <w:num w:numId="52">
    <w:abstractNumId w:val="3"/>
  </w:num>
  <w:num w:numId="53">
    <w:abstractNumId w:val="30"/>
  </w:num>
  <w:num w:numId="54">
    <w:abstractNumId w:val="56"/>
  </w:num>
  <w:num w:numId="55">
    <w:abstractNumId w:val="40"/>
  </w:num>
  <w:num w:numId="56">
    <w:abstractNumId w:val="41"/>
  </w:num>
  <w:num w:numId="57">
    <w:abstractNumId w:val="42"/>
  </w:num>
  <w:num w:numId="58">
    <w:abstractNumId w:val="32"/>
  </w:num>
  <w:num w:numId="59">
    <w:abstractNumId w:val="15"/>
  </w:num>
  <w:num w:numId="60">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463"/>
    <w:rsid w:val="0000503B"/>
    <w:rsid w:val="00006821"/>
    <w:rsid w:val="00006D88"/>
    <w:rsid w:val="000076F8"/>
    <w:rsid w:val="00011B4C"/>
    <w:rsid w:val="00012D6E"/>
    <w:rsid w:val="00013907"/>
    <w:rsid w:val="00022880"/>
    <w:rsid w:val="00050510"/>
    <w:rsid w:val="00054791"/>
    <w:rsid w:val="00080CDE"/>
    <w:rsid w:val="00083FF5"/>
    <w:rsid w:val="000877F4"/>
    <w:rsid w:val="000919EC"/>
    <w:rsid w:val="000949FC"/>
    <w:rsid w:val="000A2CCB"/>
    <w:rsid w:val="000A699F"/>
    <w:rsid w:val="000D0BB0"/>
    <w:rsid w:val="000D1E01"/>
    <w:rsid w:val="000D4A67"/>
    <w:rsid w:val="000D5EA8"/>
    <w:rsid w:val="000E1889"/>
    <w:rsid w:val="000E29E6"/>
    <w:rsid w:val="000E2BAA"/>
    <w:rsid w:val="000E7D38"/>
    <w:rsid w:val="0010182E"/>
    <w:rsid w:val="001153B8"/>
    <w:rsid w:val="00121E5C"/>
    <w:rsid w:val="00134ABF"/>
    <w:rsid w:val="00142DEA"/>
    <w:rsid w:val="001470D6"/>
    <w:rsid w:val="00162D6B"/>
    <w:rsid w:val="00171B3F"/>
    <w:rsid w:val="001753B8"/>
    <w:rsid w:val="00182747"/>
    <w:rsid w:val="00184CDE"/>
    <w:rsid w:val="001872B4"/>
    <w:rsid w:val="001926EE"/>
    <w:rsid w:val="001A0A4A"/>
    <w:rsid w:val="001A451A"/>
    <w:rsid w:val="001A65DB"/>
    <w:rsid w:val="001A6A2F"/>
    <w:rsid w:val="001B49FB"/>
    <w:rsid w:val="001D39B2"/>
    <w:rsid w:val="001E5371"/>
    <w:rsid w:val="001F5009"/>
    <w:rsid w:val="002002F3"/>
    <w:rsid w:val="00212586"/>
    <w:rsid w:val="00214FA4"/>
    <w:rsid w:val="002161F8"/>
    <w:rsid w:val="00221C2D"/>
    <w:rsid w:val="00225ED0"/>
    <w:rsid w:val="00226A33"/>
    <w:rsid w:val="002334D0"/>
    <w:rsid w:val="00250F01"/>
    <w:rsid w:val="00251F90"/>
    <w:rsid w:val="00262D32"/>
    <w:rsid w:val="002633A4"/>
    <w:rsid w:val="00266085"/>
    <w:rsid w:val="00272463"/>
    <w:rsid w:val="00295A36"/>
    <w:rsid w:val="002A3146"/>
    <w:rsid w:val="002B3B61"/>
    <w:rsid w:val="002D0945"/>
    <w:rsid w:val="002D1E7C"/>
    <w:rsid w:val="002E1F9E"/>
    <w:rsid w:val="002F4C87"/>
    <w:rsid w:val="002F7C45"/>
    <w:rsid w:val="00340D60"/>
    <w:rsid w:val="00347994"/>
    <w:rsid w:val="00397664"/>
    <w:rsid w:val="003B0534"/>
    <w:rsid w:val="003D5600"/>
    <w:rsid w:val="003E1486"/>
    <w:rsid w:val="003E259B"/>
    <w:rsid w:val="003E46CB"/>
    <w:rsid w:val="003F13E6"/>
    <w:rsid w:val="00400854"/>
    <w:rsid w:val="004150F4"/>
    <w:rsid w:val="00415D12"/>
    <w:rsid w:val="00417112"/>
    <w:rsid w:val="0041760F"/>
    <w:rsid w:val="00417BEB"/>
    <w:rsid w:val="00420A69"/>
    <w:rsid w:val="0043503E"/>
    <w:rsid w:val="00463A7A"/>
    <w:rsid w:val="00465771"/>
    <w:rsid w:val="004722D5"/>
    <w:rsid w:val="00495BC7"/>
    <w:rsid w:val="004A6D63"/>
    <w:rsid w:val="004B5B03"/>
    <w:rsid w:val="004C43D2"/>
    <w:rsid w:val="004C4565"/>
    <w:rsid w:val="004C6946"/>
    <w:rsid w:val="004D41C5"/>
    <w:rsid w:val="004F2D9B"/>
    <w:rsid w:val="004F4BD0"/>
    <w:rsid w:val="00502672"/>
    <w:rsid w:val="00510349"/>
    <w:rsid w:val="00530311"/>
    <w:rsid w:val="0054179B"/>
    <w:rsid w:val="0054724D"/>
    <w:rsid w:val="00554136"/>
    <w:rsid w:val="00576382"/>
    <w:rsid w:val="00585CD7"/>
    <w:rsid w:val="00587A2F"/>
    <w:rsid w:val="0059367C"/>
    <w:rsid w:val="00596190"/>
    <w:rsid w:val="005B1DB7"/>
    <w:rsid w:val="005B470C"/>
    <w:rsid w:val="005C2F77"/>
    <w:rsid w:val="005D3B82"/>
    <w:rsid w:val="005E0BBA"/>
    <w:rsid w:val="005E6617"/>
    <w:rsid w:val="005F0CAD"/>
    <w:rsid w:val="005F1C70"/>
    <w:rsid w:val="005F2B53"/>
    <w:rsid w:val="005F7654"/>
    <w:rsid w:val="0060380A"/>
    <w:rsid w:val="006104DC"/>
    <w:rsid w:val="0061396A"/>
    <w:rsid w:val="0062723F"/>
    <w:rsid w:val="006A37F9"/>
    <w:rsid w:val="006B054E"/>
    <w:rsid w:val="006C360C"/>
    <w:rsid w:val="006D6F07"/>
    <w:rsid w:val="006D6F20"/>
    <w:rsid w:val="006F130D"/>
    <w:rsid w:val="00706B82"/>
    <w:rsid w:val="00706E2B"/>
    <w:rsid w:val="00712D4F"/>
    <w:rsid w:val="00714AC3"/>
    <w:rsid w:val="00727CC4"/>
    <w:rsid w:val="007334E2"/>
    <w:rsid w:val="0074718F"/>
    <w:rsid w:val="00754131"/>
    <w:rsid w:val="00783394"/>
    <w:rsid w:val="0078348E"/>
    <w:rsid w:val="00791553"/>
    <w:rsid w:val="007919B7"/>
    <w:rsid w:val="007A02EB"/>
    <w:rsid w:val="007A75B0"/>
    <w:rsid w:val="007B0F34"/>
    <w:rsid w:val="007C13BE"/>
    <w:rsid w:val="007C210D"/>
    <w:rsid w:val="007C2F52"/>
    <w:rsid w:val="007D1E72"/>
    <w:rsid w:val="007D359E"/>
    <w:rsid w:val="007D60AF"/>
    <w:rsid w:val="007F579D"/>
    <w:rsid w:val="00804672"/>
    <w:rsid w:val="00804CB8"/>
    <w:rsid w:val="008162F3"/>
    <w:rsid w:val="00823FB4"/>
    <w:rsid w:val="00830DF2"/>
    <w:rsid w:val="008330D3"/>
    <w:rsid w:val="008355D7"/>
    <w:rsid w:val="00851871"/>
    <w:rsid w:val="00866782"/>
    <w:rsid w:val="008773F3"/>
    <w:rsid w:val="0088010F"/>
    <w:rsid w:val="00887101"/>
    <w:rsid w:val="00894C94"/>
    <w:rsid w:val="00896456"/>
    <w:rsid w:val="008D776F"/>
    <w:rsid w:val="008F3A77"/>
    <w:rsid w:val="00933015"/>
    <w:rsid w:val="00941D21"/>
    <w:rsid w:val="009427D6"/>
    <w:rsid w:val="00964B25"/>
    <w:rsid w:val="009729FE"/>
    <w:rsid w:val="009A3B76"/>
    <w:rsid w:val="009A6DDE"/>
    <w:rsid w:val="009B534B"/>
    <w:rsid w:val="009C5244"/>
    <w:rsid w:val="009C6BC5"/>
    <w:rsid w:val="009D65E9"/>
    <w:rsid w:val="00A16790"/>
    <w:rsid w:val="00A2589B"/>
    <w:rsid w:val="00A25B45"/>
    <w:rsid w:val="00A46C07"/>
    <w:rsid w:val="00A47AF7"/>
    <w:rsid w:val="00A63785"/>
    <w:rsid w:val="00A67D08"/>
    <w:rsid w:val="00A830FD"/>
    <w:rsid w:val="00AC6384"/>
    <w:rsid w:val="00AD7BDF"/>
    <w:rsid w:val="00AF2E13"/>
    <w:rsid w:val="00AF2F20"/>
    <w:rsid w:val="00B01183"/>
    <w:rsid w:val="00B13131"/>
    <w:rsid w:val="00B13E06"/>
    <w:rsid w:val="00B2220F"/>
    <w:rsid w:val="00B40B50"/>
    <w:rsid w:val="00B41634"/>
    <w:rsid w:val="00B419FB"/>
    <w:rsid w:val="00B51346"/>
    <w:rsid w:val="00B64E55"/>
    <w:rsid w:val="00B744DA"/>
    <w:rsid w:val="00B9112B"/>
    <w:rsid w:val="00BA44C7"/>
    <w:rsid w:val="00BB32C2"/>
    <w:rsid w:val="00BC26A8"/>
    <w:rsid w:val="00BC5E7B"/>
    <w:rsid w:val="00BD73C0"/>
    <w:rsid w:val="00BE37F2"/>
    <w:rsid w:val="00BE6C50"/>
    <w:rsid w:val="00BF012B"/>
    <w:rsid w:val="00C3583C"/>
    <w:rsid w:val="00C512C2"/>
    <w:rsid w:val="00C54A3F"/>
    <w:rsid w:val="00C55879"/>
    <w:rsid w:val="00C70C21"/>
    <w:rsid w:val="00C74732"/>
    <w:rsid w:val="00C773C8"/>
    <w:rsid w:val="00C91847"/>
    <w:rsid w:val="00CA3DAE"/>
    <w:rsid w:val="00CC69D5"/>
    <w:rsid w:val="00CC6BEB"/>
    <w:rsid w:val="00CF1F0B"/>
    <w:rsid w:val="00CF3791"/>
    <w:rsid w:val="00D02D19"/>
    <w:rsid w:val="00D126BB"/>
    <w:rsid w:val="00D12CA1"/>
    <w:rsid w:val="00D17071"/>
    <w:rsid w:val="00D20975"/>
    <w:rsid w:val="00D2485B"/>
    <w:rsid w:val="00D41BD2"/>
    <w:rsid w:val="00D42C50"/>
    <w:rsid w:val="00D6398B"/>
    <w:rsid w:val="00D66599"/>
    <w:rsid w:val="00D72742"/>
    <w:rsid w:val="00D83153"/>
    <w:rsid w:val="00D94917"/>
    <w:rsid w:val="00D94A9B"/>
    <w:rsid w:val="00DA26E7"/>
    <w:rsid w:val="00DA2CDB"/>
    <w:rsid w:val="00DA5449"/>
    <w:rsid w:val="00DB351B"/>
    <w:rsid w:val="00DB6422"/>
    <w:rsid w:val="00DD4161"/>
    <w:rsid w:val="00DE52A6"/>
    <w:rsid w:val="00DE6FCE"/>
    <w:rsid w:val="00DF177F"/>
    <w:rsid w:val="00DF5B4C"/>
    <w:rsid w:val="00DF689B"/>
    <w:rsid w:val="00E00A22"/>
    <w:rsid w:val="00E122B9"/>
    <w:rsid w:val="00E15273"/>
    <w:rsid w:val="00E24886"/>
    <w:rsid w:val="00E2671F"/>
    <w:rsid w:val="00E30F3C"/>
    <w:rsid w:val="00E31E96"/>
    <w:rsid w:val="00E417C0"/>
    <w:rsid w:val="00E41B3B"/>
    <w:rsid w:val="00E43F07"/>
    <w:rsid w:val="00E636D9"/>
    <w:rsid w:val="00E651FF"/>
    <w:rsid w:val="00E6727D"/>
    <w:rsid w:val="00E70119"/>
    <w:rsid w:val="00E72812"/>
    <w:rsid w:val="00E75DE3"/>
    <w:rsid w:val="00E84C09"/>
    <w:rsid w:val="00E914CD"/>
    <w:rsid w:val="00EB563A"/>
    <w:rsid w:val="00EB622D"/>
    <w:rsid w:val="00EB6A60"/>
    <w:rsid w:val="00EC732C"/>
    <w:rsid w:val="00EE0D22"/>
    <w:rsid w:val="00EF4C4F"/>
    <w:rsid w:val="00F14CE2"/>
    <w:rsid w:val="00F25559"/>
    <w:rsid w:val="00F51020"/>
    <w:rsid w:val="00F5320A"/>
    <w:rsid w:val="00F65734"/>
    <w:rsid w:val="00F7623F"/>
    <w:rsid w:val="00F7735A"/>
    <w:rsid w:val="00F84279"/>
    <w:rsid w:val="00F84848"/>
    <w:rsid w:val="00F91792"/>
    <w:rsid w:val="00FA2219"/>
    <w:rsid w:val="00FA560D"/>
    <w:rsid w:val="00FB1C82"/>
    <w:rsid w:val="00FB3941"/>
    <w:rsid w:val="00FC79E0"/>
    <w:rsid w:val="00FC7C7B"/>
    <w:rsid w:val="00FD5885"/>
    <w:rsid w:val="00FE6DD5"/>
    <w:rsid w:val="00FF3A4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15:docId w15:val="{F6E44F2A-3E18-4B2D-A3FB-079A48C20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355D7"/>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
    <w:link w:val="Akapitzlist"/>
    <w:uiPriority w:val="34"/>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hyperlink" Target="https://miniportal.uzp.gov.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ip.legalis.pl/document-view.seam?documentId=mfrxilrsge2tkmzwgy4dsltqmfyc4mrqgq3tgobtg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sge2tkmzwgy4dsltqmfyc4mrqgq3tgobsg4" TargetMode="External"/><Relationship Id="rId5" Type="http://schemas.openxmlformats.org/officeDocument/2006/relationships/webSettings" Target="webSettings.xml"/><Relationship Id="rId15" Type="http://schemas.openxmlformats.org/officeDocument/2006/relationships/hyperlink" Target="https://miniportal.uzp.gov.pl/" TargetMode="External"/><Relationship Id="rId10" Type="http://schemas.openxmlformats.org/officeDocument/2006/relationships/hyperlink" Target="https://www.bip.technopark.kielce.pl/pl/przed/zamowienia_publiczn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bip.technopark.kielce.pl/pl/przed/zamowienia_publiczne" TargetMode="External"/><Relationship Id="rId14" Type="http://schemas.openxmlformats.org/officeDocument/2006/relationships/hyperlink" Target="https://epuap.gov.pl/wps/por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Z:\Szablony%20dokument&#243;w\KPT%202021\szablon_papier_firmowy\pl\KPT_ck_papier_pl.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D75FE-DC72-438B-9C2E-ACF156B45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KPT_ck_papier_pl.dotx</Template>
  <TotalTime>6</TotalTime>
  <Pages>37</Pages>
  <Words>11175</Words>
  <Characters>67052</Characters>
  <Application>Microsoft Office Word</Application>
  <DocSecurity>0</DocSecurity>
  <Lines>558</Lines>
  <Paragraphs>156</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78071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Ewelina Głowacka</dc:creator>
  <cp:lastModifiedBy>Ewelina Głowacka</cp:lastModifiedBy>
  <cp:revision>3</cp:revision>
  <cp:lastPrinted>2021-07-08T08:39:00Z</cp:lastPrinted>
  <dcterms:created xsi:type="dcterms:W3CDTF">2022-05-17T09:23:00Z</dcterms:created>
  <dcterms:modified xsi:type="dcterms:W3CDTF">2022-05-18T09:03:00Z</dcterms:modified>
</cp:coreProperties>
</file>