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F4117" w14:textId="5FFB8089" w:rsidR="00272463" w:rsidRPr="00F25559" w:rsidRDefault="00272463" w:rsidP="00F25559">
      <w:pPr>
        <w:pStyle w:val="Zwykytekst"/>
      </w:pPr>
      <w:r w:rsidRPr="00706E2B">
        <w:rPr>
          <w:rFonts w:asciiTheme="minorHAnsi" w:hAnsiTheme="minorHAnsi" w:cstheme="minorHAnsi"/>
          <w:sz w:val="24"/>
          <w:szCs w:val="24"/>
        </w:rPr>
        <w:t>Znak sprawy</w:t>
      </w:r>
      <w:r w:rsidRPr="00011CA1">
        <w:rPr>
          <w:rFonts w:asciiTheme="minorHAnsi" w:hAnsiTheme="minorHAnsi" w:cstheme="minorHAnsi"/>
          <w:color w:val="FF0000"/>
          <w:sz w:val="24"/>
          <w:szCs w:val="24"/>
        </w:rPr>
        <w:t xml:space="preserve">: </w:t>
      </w:r>
      <w:r w:rsidR="00DD02E0" w:rsidRPr="00DD02E0">
        <w:t>KPT-DZI.270.1.202</w:t>
      </w:r>
      <w:r w:rsidR="009D50EE">
        <w:t>2</w:t>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p>
    <w:p w14:paraId="2390DD5C" w14:textId="77777777" w:rsidR="00272463" w:rsidRPr="00706E2B" w:rsidRDefault="00272463" w:rsidP="00272463">
      <w:pPr>
        <w:pStyle w:val="Nagwek"/>
        <w:jc w:val="both"/>
        <w:rPr>
          <w:rFonts w:asciiTheme="minorHAnsi" w:hAnsiTheme="minorHAnsi" w:cstheme="minorHAnsi"/>
          <w:b/>
        </w:rPr>
      </w:pPr>
    </w:p>
    <w:p w14:paraId="0788C946" w14:textId="77777777" w:rsidR="00272463" w:rsidRPr="00706E2B" w:rsidRDefault="00272463" w:rsidP="00272463">
      <w:pPr>
        <w:jc w:val="center"/>
        <w:rPr>
          <w:rFonts w:asciiTheme="minorHAnsi" w:hAnsiTheme="minorHAnsi" w:cstheme="minorHAnsi"/>
          <w:noProof/>
        </w:rPr>
      </w:pPr>
    </w:p>
    <w:p w14:paraId="259E3469" w14:textId="77777777" w:rsidR="00272463" w:rsidRPr="00706E2B" w:rsidRDefault="00272463" w:rsidP="00272463">
      <w:pPr>
        <w:jc w:val="both"/>
        <w:rPr>
          <w:rFonts w:asciiTheme="minorHAnsi" w:hAnsiTheme="minorHAnsi" w:cstheme="minorHAnsi"/>
          <w:b/>
          <w:bCs/>
        </w:rPr>
      </w:pPr>
      <w:r w:rsidRPr="00706E2B">
        <w:rPr>
          <w:rFonts w:asciiTheme="minorHAnsi" w:hAnsiTheme="minorHAnsi" w:cstheme="minorHAnsi"/>
          <w:b/>
          <w:bCs/>
        </w:rPr>
        <w:t xml:space="preserve">ZAMAWIAJĄCY: </w:t>
      </w:r>
    </w:p>
    <w:p w14:paraId="414D598A" w14:textId="77777777" w:rsidR="00272463" w:rsidRPr="00706E2B" w:rsidRDefault="00272463" w:rsidP="00272463">
      <w:pPr>
        <w:jc w:val="both"/>
        <w:rPr>
          <w:rFonts w:asciiTheme="minorHAnsi" w:hAnsiTheme="minorHAnsi" w:cstheme="minorHAnsi"/>
          <w:b/>
          <w:bCs/>
        </w:rPr>
      </w:pPr>
    </w:p>
    <w:p w14:paraId="4F70E237"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p>
    <w:p w14:paraId="38A34514"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r w:rsidRPr="00706E2B">
        <w:rPr>
          <w:rFonts w:asciiTheme="minorHAnsi" w:hAnsiTheme="minorHAnsi" w:cstheme="minorHAnsi"/>
          <w:b/>
          <w:bCs/>
        </w:rPr>
        <w:t>KIELECKI PARK TECHNOLOGICZNY</w:t>
      </w:r>
    </w:p>
    <w:p w14:paraId="6A9DD5B9" w14:textId="77777777" w:rsidR="00272463" w:rsidRPr="00706E2B" w:rsidRDefault="00272463" w:rsidP="00272463">
      <w:pPr>
        <w:ind w:left="360"/>
        <w:jc w:val="center"/>
        <w:rPr>
          <w:rFonts w:asciiTheme="minorHAnsi" w:hAnsiTheme="minorHAnsi" w:cstheme="minorHAnsi"/>
          <w:b/>
          <w:bCs/>
        </w:rPr>
      </w:pPr>
      <w:r w:rsidRPr="00706E2B">
        <w:rPr>
          <w:rFonts w:asciiTheme="minorHAnsi" w:hAnsiTheme="minorHAnsi" w:cstheme="minorHAnsi"/>
          <w:b/>
          <w:bCs/>
        </w:rPr>
        <w:t>ul. Olszewskiego 6, 25-663 KIELCE</w:t>
      </w:r>
    </w:p>
    <w:p w14:paraId="441D02A8" w14:textId="77777777" w:rsidR="00272463" w:rsidRPr="00706E2B" w:rsidRDefault="00272463" w:rsidP="00272463">
      <w:pPr>
        <w:pStyle w:val="Nagwek1"/>
        <w:spacing w:before="0"/>
        <w:ind w:left="360"/>
        <w:jc w:val="center"/>
        <w:rPr>
          <w:rFonts w:asciiTheme="minorHAnsi" w:hAnsiTheme="minorHAnsi" w:cstheme="minorHAnsi"/>
          <w:i/>
          <w:sz w:val="24"/>
          <w:szCs w:val="24"/>
          <w:lang w:val="en-US"/>
        </w:rPr>
      </w:pPr>
      <w:r w:rsidRPr="00706E2B">
        <w:rPr>
          <w:rFonts w:asciiTheme="minorHAnsi" w:hAnsiTheme="minorHAnsi" w:cstheme="minorHAnsi"/>
          <w:i/>
          <w:sz w:val="24"/>
          <w:szCs w:val="24"/>
          <w:lang w:val="en-US"/>
        </w:rPr>
        <w:t>TEL: 41 278 72 00</w:t>
      </w:r>
    </w:p>
    <w:p w14:paraId="27FBC8D1" w14:textId="77777777" w:rsidR="00272463" w:rsidRPr="00706E2B" w:rsidRDefault="00272463" w:rsidP="00272463">
      <w:pPr>
        <w:ind w:left="360"/>
        <w:jc w:val="center"/>
        <w:rPr>
          <w:rFonts w:asciiTheme="minorHAnsi" w:hAnsiTheme="minorHAnsi" w:cstheme="minorHAnsi"/>
          <w:b/>
          <w:w w:val="90"/>
          <w:lang w:val="en-US"/>
        </w:rPr>
      </w:pPr>
      <w:r w:rsidRPr="00706E2B">
        <w:rPr>
          <w:rFonts w:asciiTheme="minorHAnsi" w:hAnsiTheme="minorHAnsi" w:cstheme="minorHAnsi"/>
          <w:b/>
          <w:lang w:val="en-US"/>
        </w:rPr>
        <w:t>FAX: 41 278 72 01</w:t>
      </w:r>
    </w:p>
    <w:p w14:paraId="0153AEFB" w14:textId="77777777" w:rsidR="00272463" w:rsidRPr="00706E2B" w:rsidRDefault="00272463" w:rsidP="00272463">
      <w:pPr>
        <w:ind w:left="360"/>
        <w:jc w:val="center"/>
        <w:rPr>
          <w:rFonts w:asciiTheme="minorHAnsi" w:hAnsiTheme="minorHAnsi" w:cstheme="minorHAnsi"/>
          <w:b/>
          <w:lang w:val="en-US"/>
        </w:rPr>
      </w:pPr>
      <w:r w:rsidRPr="00706E2B">
        <w:rPr>
          <w:rFonts w:asciiTheme="minorHAnsi" w:hAnsiTheme="minorHAnsi" w:cstheme="minorHAnsi"/>
          <w:b/>
          <w:w w:val="90"/>
          <w:lang w:val="en-US"/>
        </w:rPr>
        <w:t xml:space="preserve">e-mail: </w:t>
      </w:r>
      <w:hyperlink r:id="rId8" w:history="1">
        <w:r w:rsidRPr="00706E2B">
          <w:rPr>
            <w:rStyle w:val="Hipercze"/>
            <w:rFonts w:asciiTheme="minorHAnsi" w:hAnsiTheme="minorHAnsi" w:cstheme="minorHAnsi"/>
            <w:b/>
            <w:color w:val="auto"/>
            <w:w w:val="90"/>
            <w:lang w:val="en-US"/>
          </w:rPr>
          <w:t>biuro@technopark.kielce.pl</w:t>
        </w:r>
      </w:hyperlink>
    </w:p>
    <w:p w14:paraId="026C7761" w14:textId="77777777" w:rsidR="00272463" w:rsidRPr="00706E2B" w:rsidRDefault="00272463" w:rsidP="00272463">
      <w:pPr>
        <w:ind w:left="360"/>
        <w:jc w:val="center"/>
        <w:rPr>
          <w:rFonts w:asciiTheme="minorHAnsi" w:hAnsiTheme="minorHAnsi" w:cstheme="minorHAnsi"/>
          <w:b/>
          <w:lang w:val="en-US"/>
        </w:rPr>
      </w:pPr>
    </w:p>
    <w:p w14:paraId="162C6D74" w14:textId="77777777" w:rsidR="00272463" w:rsidRPr="00706E2B" w:rsidRDefault="00272463" w:rsidP="00272463">
      <w:pPr>
        <w:ind w:left="360"/>
        <w:jc w:val="center"/>
        <w:rPr>
          <w:rFonts w:asciiTheme="minorHAnsi" w:hAnsiTheme="minorHAnsi" w:cstheme="minorHAnsi"/>
          <w:b/>
        </w:rPr>
      </w:pPr>
      <w:r w:rsidRPr="00706E2B">
        <w:rPr>
          <w:rFonts w:asciiTheme="minorHAnsi" w:hAnsiTheme="minorHAnsi" w:cstheme="minorHAnsi"/>
          <w:b/>
        </w:rPr>
        <w:t xml:space="preserve">działający w imieniu Gminy Kielce </w:t>
      </w:r>
    </w:p>
    <w:p w14:paraId="416FB65F" w14:textId="77777777" w:rsidR="00272463" w:rsidRPr="00706E2B" w:rsidRDefault="00272463" w:rsidP="00272463">
      <w:pPr>
        <w:rPr>
          <w:rFonts w:asciiTheme="minorHAnsi" w:hAnsiTheme="minorHAnsi" w:cstheme="minorHAnsi"/>
        </w:rPr>
      </w:pPr>
    </w:p>
    <w:p w14:paraId="75B420AE" w14:textId="77777777" w:rsidR="00272463" w:rsidRPr="00706E2B" w:rsidRDefault="00272463" w:rsidP="00272463">
      <w:pPr>
        <w:rPr>
          <w:rFonts w:asciiTheme="minorHAnsi" w:hAnsiTheme="minorHAnsi" w:cstheme="minorHAnsi"/>
        </w:rPr>
      </w:pPr>
    </w:p>
    <w:p w14:paraId="1A56A45B" w14:textId="77777777" w:rsidR="00272463" w:rsidRPr="00706E2B" w:rsidRDefault="00272463" w:rsidP="00272463">
      <w:pPr>
        <w:pStyle w:val="Default"/>
        <w:jc w:val="center"/>
        <w:rPr>
          <w:rFonts w:asciiTheme="minorHAnsi" w:hAnsiTheme="minorHAnsi" w:cstheme="minorHAnsi"/>
          <w:b/>
          <w:bCs/>
          <w:color w:val="auto"/>
        </w:rPr>
      </w:pPr>
      <w:r w:rsidRPr="00706E2B">
        <w:rPr>
          <w:rFonts w:asciiTheme="minorHAnsi" w:hAnsiTheme="minorHAnsi" w:cstheme="minorHAnsi"/>
          <w:b/>
          <w:bCs/>
          <w:color w:val="auto"/>
        </w:rPr>
        <w:t>Specyfikacja Warunków Zamówienia</w:t>
      </w:r>
    </w:p>
    <w:p w14:paraId="08EBF554" w14:textId="0CFD4F46" w:rsidR="00272463" w:rsidRPr="00706E2B" w:rsidRDefault="00272463" w:rsidP="00272463">
      <w:pPr>
        <w:pStyle w:val="Default"/>
        <w:jc w:val="both"/>
        <w:rPr>
          <w:rFonts w:asciiTheme="minorHAnsi" w:hAnsiTheme="minorHAnsi" w:cstheme="minorHAnsi"/>
          <w:color w:val="auto"/>
        </w:rPr>
      </w:pPr>
      <w:r w:rsidRPr="00706E2B">
        <w:rPr>
          <w:rFonts w:asciiTheme="minorHAnsi" w:hAnsiTheme="minorHAnsi" w:cstheme="minorHAnsi"/>
          <w:color w:val="auto"/>
        </w:rPr>
        <w:t>w postępowaniu o udzielenie zamówienia publicznego p</w:t>
      </w:r>
      <w:r w:rsidR="0060380A" w:rsidRPr="00706E2B">
        <w:rPr>
          <w:rFonts w:asciiTheme="minorHAnsi" w:hAnsiTheme="minorHAnsi" w:cstheme="minorHAnsi"/>
          <w:color w:val="auto"/>
        </w:rPr>
        <w:t xml:space="preserve">rowadzonym w trybie podstawowym </w:t>
      </w:r>
      <w:r w:rsidRPr="00706E2B">
        <w:rPr>
          <w:rFonts w:asciiTheme="minorHAnsi" w:hAnsiTheme="minorHAnsi" w:cstheme="minorHAnsi"/>
          <w:color w:val="auto"/>
        </w:rPr>
        <w:t xml:space="preserve">bez negocjacji </w:t>
      </w:r>
      <w:bookmarkStart w:id="0" w:name="_Hlk69191241"/>
      <w:r w:rsidRPr="00706E2B">
        <w:rPr>
          <w:rFonts w:asciiTheme="minorHAnsi" w:hAnsiTheme="minorHAnsi" w:cstheme="minorHAnsi"/>
          <w:color w:val="auto"/>
        </w:rPr>
        <w:t xml:space="preserve">o wartości zamówienia nie przekraczającej progów unijnych o jakich stanowi art. 3 </w:t>
      </w:r>
      <w:bookmarkEnd w:id="0"/>
      <w:r w:rsidRPr="00706E2B">
        <w:rPr>
          <w:rFonts w:asciiTheme="minorHAnsi" w:hAnsiTheme="minorHAnsi" w:cstheme="minorHAnsi"/>
          <w:color w:val="auto"/>
        </w:rPr>
        <w:t>ustawy z 11 września 2019 r. - Prawo zamówień publicznych (</w:t>
      </w:r>
      <w:r w:rsidR="005F7654" w:rsidRPr="00706E2B">
        <w:rPr>
          <w:rFonts w:asciiTheme="minorHAnsi" w:hAnsiTheme="minorHAnsi" w:cstheme="minorHAnsi"/>
          <w:color w:val="auto"/>
        </w:rPr>
        <w:t>Dz.U. 2021 poz. 1129</w:t>
      </w:r>
      <w:r w:rsidR="00FE7517">
        <w:rPr>
          <w:rFonts w:asciiTheme="minorHAnsi" w:hAnsiTheme="minorHAnsi" w:cstheme="minorHAnsi"/>
          <w:color w:val="auto"/>
        </w:rPr>
        <w:t xml:space="preserve"> z </w:t>
      </w:r>
      <w:proofErr w:type="spellStart"/>
      <w:r w:rsidR="00FE7517">
        <w:rPr>
          <w:rFonts w:asciiTheme="minorHAnsi" w:hAnsiTheme="minorHAnsi" w:cstheme="minorHAnsi"/>
          <w:color w:val="auto"/>
        </w:rPr>
        <w:t>późn</w:t>
      </w:r>
      <w:proofErr w:type="spellEnd"/>
      <w:r w:rsidR="00FE7517">
        <w:rPr>
          <w:rFonts w:asciiTheme="minorHAnsi" w:hAnsiTheme="minorHAnsi" w:cstheme="minorHAnsi"/>
          <w:color w:val="auto"/>
        </w:rPr>
        <w:t>. zmianami</w:t>
      </w:r>
      <w:r w:rsidRPr="00706E2B">
        <w:rPr>
          <w:rFonts w:asciiTheme="minorHAnsi" w:hAnsiTheme="minorHAnsi" w:cstheme="minorHAnsi"/>
          <w:color w:val="auto"/>
        </w:rPr>
        <w:t xml:space="preserve">) – dalej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lub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opartym na wymaganiach wskazanych w art. 275 pkt 1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w:t>
      </w:r>
      <w:r w:rsidRPr="008930B2">
        <w:rPr>
          <w:rFonts w:asciiTheme="minorHAnsi" w:hAnsiTheme="minorHAnsi" w:cstheme="minorHAnsi"/>
          <w:color w:val="auto"/>
        </w:rPr>
        <w:t>na:</w:t>
      </w:r>
      <w:r w:rsidRPr="00706E2B">
        <w:rPr>
          <w:rFonts w:asciiTheme="minorHAnsi" w:hAnsiTheme="minorHAnsi" w:cstheme="minorHAnsi"/>
          <w:b/>
          <w:bCs/>
          <w:color w:val="auto"/>
        </w:rPr>
        <w:t xml:space="preserve"> </w:t>
      </w:r>
      <w:bookmarkStart w:id="1" w:name="_Hlk95815744"/>
      <w:r w:rsidR="00237036">
        <w:rPr>
          <w:rFonts w:asciiTheme="minorHAnsi" w:hAnsiTheme="minorHAnsi" w:cstheme="minorHAnsi"/>
          <w:b/>
          <w:bCs/>
          <w:color w:val="auto"/>
        </w:rPr>
        <w:t>„</w:t>
      </w:r>
      <w:r w:rsidR="00737EF1" w:rsidRPr="00737EF1">
        <w:rPr>
          <w:rFonts w:asciiTheme="minorHAnsi" w:hAnsiTheme="minorHAnsi" w:cstheme="minorHAnsi"/>
          <w:b/>
          <w:bCs/>
          <w:color w:val="auto"/>
        </w:rPr>
        <w:t>USŁUG</w:t>
      </w:r>
      <w:r w:rsidR="00737EF1">
        <w:rPr>
          <w:rFonts w:asciiTheme="minorHAnsi" w:hAnsiTheme="minorHAnsi" w:cstheme="minorHAnsi"/>
          <w:b/>
          <w:bCs/>
          <w:color w:val="auto"/>
        </w:rPr>
        <w:t xml:space="preserve">Ę </w:t>
      </w:r>
      <w:r w:rsidR="00737EF1" w:rsidRPr="00737EF1">
        <w:rPr>
          <w:rFonts w:asciiTheme="minorHAnsi" w:hAnsiTheme="minorHAnsi" w:cstheme="minorHAnsi"/>
          <w:b/>
          <w:bCs/>
          <w:color w:val="auto"/>
        </w:rPr>
        <w:t>SPRZĄTANIA BIUR, POMIESZCZEŃ I UTRZYMANIA CZYSTOŚCI NA OBIEKTACH KIELECKIEGO PARKU TECHNOLOGICZNEGO”</w:t>
      </w:r>
      <w:r w:rsidR="00737EF1">
        <w:rPr>
          <w:rFonts w:asciiTheme="minorHAnsi" w:hAnsiTheme="minorHAnsi" w:cstheme="minorHAnsi"/>
          <w:b/>
          <w:bCs/>
          <w:color w:val="auto"/>
        </w:rPr>
        <w:t>.</w:t>
      </w:r>
    </w:p>
    <w:bookmarkEnd w:id="1"/>
    <w:p w14:paraId="5F2F48D1" w14:textId="77777777" w:rsidR="00272463" w:rsidRPr="00706E2B" w:rsidRDefault="00272463" w:rsidP="00272463">
      <w:pPr>
        <w:spacing w:after="160" w:line="259" w:lineRule="auto"/>
        <w:jc w:val="center"/>
        <w:rPr>
          <w:rFonts w:asciiTheme="minorHAnsi" w:hAnsiTheme="minorHAnsi" w:cstheme="minorHAnsi"/>
          <w:bCs/>
          <w:lang w:eastAsia="en-US"/>
        </w:rPr>
      </w:pPr>
    </w:p>
    <w:p w14:paraId="340967B2" w14:textId="77777777" w:rsidR="00272463" w:rsidRPr="00706E2B" w:rsidRDefault="00272463" w:rsidP="00272463">
      <w:pPr>
        <w:spacing w:after="160" w:line="259" w:lineRule="auto"/>
        <w:jc w:val="center"/>
        <w:rPr>
          <w:rFonts w:asciiTheme="minorHAnsi" w:hAnsiTheme="minorHAnsi" w:cstheme="minorHAnsi"/>
          <w:bCs/>
          <w:lang w:eastAsia="en-US"/>
        </w:rPr>
      </w:pPr>
    </w:p>
    <w:p w14:paraId="67DBF579" w14:textId="4A7530D6" w:rsidR="00272463" w:rsidRPr="00706E2B" w:rsidRDefault="00272463" w:rsidP="00272463">
      <w:pPr>
        <w:spacing w:after="160" w:line="259" w:lineRule="auto"/>
        <w:jc w:val="right"/>
        <w:rPr>
          <w:rFonts w:asciiTheme="minorHAnsi" w:hAnsiTheme="minorHAnsi" w:cstheme="minorHAnsi"/>
          <w:bCs/>
          <w:lang w:eastAsia="en-US"/>
        </w:rPr>
      </w:pPr>
      <w:r w:rsidRPr="00706E2B">
        <w:rPr>
          <w:rFonts w:asciiTheme="minorHAnsi" w:hAnsiTheme="minorHAnsi" w:cstheme="minorHAnsi"/>
          <w:bCs/>
          <w:lang w:eastAsia="en-US"/>
        </w:rPr>
        <w:t>Spec</w:t>
      </w:r>
      <w:r w:rsidR="00510349">
        <w:rPr>
          <w:rFonts w:asciiTheme="minorHAnsi" w:hAnsiTheme="minorHAnsi" w:cstheme="minorHAnsi"/>
          <w:bCs/>
          <w:lang w:eastAsia="en-US"/>
        </w:rPr>
        <w:t xml:space="preserve">yfikacja zatwierdzona w dniu </w:t>
      </w:r>
      <w:r w:rsidR="00622073">
        <w:rPr>
          <w:rFonts w:asciiTheme="minorHAnsi" w:hAnsiTheme="minorHAnsi" w:cstheme="minorHAnsi"/>
          <w:bCs/>
          <w:lang w:eastAsia="en-US"/>
        </w:rPr>
        <w:t>0</w:t>
      </w:r>
      <w:r w:rsidR="00F41474">
        <w:rPr>
          <w:rFonts w:asciiTheme="minorHAnsi" w:hAnsiTheme="minorHAnsi" w:cstheme="minorHAnsi"/>
          <w:bCs/>
          <w:lang w:eastAsia="en-US"/>
        </w:rPr>
        <w:t>3</w:t>
      </w:r>
      <w:r w:rsidR="009B47B8" w:rsidRPr="00F41474">
        <w:rPr>
          <w:rFonts w:asciiTheme="minorHAnsi" w:hAnsiTheme="minorHAnsi" w:cstheme="minorHAnsi"/>
          <w:bCs/>
          <w:lang w:eastAsia="en-US"/>
        </w:rPr>
        <w:t>.</w:t>
      </w:r>
      <w:r w:rsidR="00622073" w:rsidRPr="00F41474">
        <w:rPr>
          <w:rFonts w:asciiTheme="minorHAnsi" w:hAnsiTheme="minorHAnsi" w:cstheme="minorHAnsi"/>
          <w:bCs/>
          <w:lang w:eastAsia="en-US"/>
        </w:rPr>
        <w:t>03</w:t>
      </w:r>
      <w:r w:rsidR="009B47B8" w:rsidRPr="00F41474">
        <w:rPr>
          <w:rFonts w:asciiTheme="minorHAnsi" w:hAnsiTheme="minorHAnsi" w:cstheme="minorHAnsi"/>
          <w:bCs/>
          <w:lang w:eastAsia="en-US"/>
        </w:rPr>
        <w:t>.</w:t>
      </w:r>
      <w:r w:rsidR="00510349" w:rsidRPr="00F41474">
        <w:rPr>
          <w:rFonts w:asciiTheme="minorHAnsi" w:hAnsiTheme="minorHAnsi" w:cstheme="minorHAnsi"/>
          <w:bCs/>
          <w:lang w:eastAsia="en-US"/>
        </w:rPr>
        <w:t>202</w:t>
      </w:r>
      <w:r w:rsidR="008930B2" w:rsidRPr="00F41474">
        <w:rPr>
          <w:rFonts w:asciiTheme="minorHAnsi" w:hAnsiTheme="minorHAnsi" w:cstheme="minorHAnsi"/>
          <w:bCs/>
          <w:lang w:eastAsia="en-US"/>
        </w:rPr>
        <w:t>2</w:t>
      </w:r>
      <w:r w:rsidR="00510349" w:rsidRPr="00180C69">
        <w:rPr>
          <w:rFonts w:asciiTheme="minorHAnsi" w:hAnsiTheme="minorHAnsi" w:cstheme="minorHAnsi"/>
          <w:bCs/>
          <w:lang w:eastAsia="en-US"/>
        </w:rPr>
        <w:t xml:space="preserve"> r.</w:t>
      </w:r>
    </w:p>
    <w:p w14:paraId="7C650CAD" w14:textId="77777777" w:rsidR="00272463" w:rsidRPr="00706E2B" w:rsidRDefault="00272463" w:rsidP="00272463">
      <w:pPr>
        <w:spacing w:after="160" w:line="259" w:lineRule="auto"/>
        <w:jc w:val="center"/>
        <w:rPr>
          <w:rFonts w:asciiTheme="minorHAnsi" w:hAnsiTheme="minorHAnsi" w:cstheme="minorHAnsi"/>
          <w:bCs/>
          <w:lang w:eastAsia="en-US"/>
        </w:rPr>
      </w:pPr>
    </w:p>
    <w:p w14:paraId="4BA4545D" w14:textId="77777777" w:rsidR="00272463" w:rsidRPr="00706E2B" w:rsidRDefault="00272463" w:rsidP="00272463">
      <w:pPr>
        <w:spacing w:after="160" w:line="259" w:lineRule="auto"/>
        <w:jc w:val="center"/>
        <w:rPr>
          <w:rFonts w:asciiTheme="minorHAnsi" w:hAnsiTheme="minorHAnsi" w:cstheme="minorHAnsi"/>
          <w:bCs/>
          <w:lang w:eastAsia="en-US"/>
        </w:rPr>
      </w:pPr>
    </w:p>
    <w:p w14:paraId="7A455603" w14:textId="77777777" w:rsidR="00272463" w:rsidRPr="00706E2B" w:rsidRDefault="00272463" w:rsidP="00272463">
      <w:pPr>
        <w:spacing w:after="160" w:line="259" w:lineRule="auto"/>
        <w:jc w:val="center"/>
        <w:rPr>
          <w:rFonts w:asciiTheme="minorHAnsi" w:hAnsiTheme="minorHAnsi" w:cstheme="minorHAnsi"/>
          <w:bCs/>
          <w:lang w:eastAsia="en-US"/>
        </w:rPr>
      </w:pPr>
    </w:p>
    <w:p w14:paraId="5101B650" w14:textId="77777777" w:rsidR="00272463" w:rsidRPr="00706E2B" w:rsidRDefault="00272463" w:rsidP="00272463">
      <w:pPr>
        <w:spacing w:after="160" w:line="259" w:lineRule="auto"/>
        <w:jc w:val="center"/>
        <w:rPr>
          <w:rFonts w:asciiTheme="minorHAnsi" w:hAnsiTheme="minorHAnsi" w:cstheme="minorHAnsi"/>
          <w:bCs/>
          <w:lang w:eastAsia="en-US"/>
        </w:rPr>
      </w:pPr>
    </w:p>
    <w:p w14:paraId="49BBF367" w14:textId="4E2374D6" w:rsidR="00272463"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 xml:space="preserve">Zatwierdził </w:t>
      </w:r>
      <w:r w:rsidR="00F41474">
        <w:rPr>
          <w:rFonts w:asciiTheme="minorHAnsi" w:hAnsiTheme="minorHAnsi" w:cstheme="minorHAnsi"/>
          <w:bCs/>
          <w:lang w:eastAsia="en-US"/>
        </w:rPr>
        <w:t>w oryginale Dyrektor KPT</w:t>
      </w:r>
      <w:r w:rsidRPr="00706E2B">
        <w:rPr>
          <w:rFonts w:asciiTheme="minorHAnsi" w:hAnsiTheme="minorHAnsi" w:cstheme="minorHAnsi"/>
          <w:bCs/>
          <w:lang w:eastAsia="en-US"/>
        </w:rPr>
        <w:t>:</w:t>
      </w:r>
    </w:p>
    <w:p w14:paraId="41461760" w14:textId="77777777" w:rsidR="00F41474" w:rsidRPr="00706E2B" w:rsidRDefault="00F41474" w:rsidP="00272463">
      <w:pPr>
        <w:spacing w:after="160" w:line="259" w:lineRule="auto"/>
        <w:jc w:val="center"/>
        <w:rPr>
          <w:rFonts w:asciiTheme="minorHAnsi" w:hAnsiTheme="minorHAnsi" w:cstheme="minorHAnsi"/>
          <w:bCs/>
          <w:lang w:eastAsia="en-US"/>
        </w:rPr>
      </w:pPr>
    </w:p>
    <w:p w14:paraId="4A75962D" w14:textId="77777777" w:rsidR="00272463" w:rsidRPr="00706E2B"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w:t>
      </w:r>
    </w:p>
    <w:p w14:paraId="1C0F1B6F" w14:textId="77777777" w:rsidR="00272463" w:rsidRPr="00706E2B" w:rsidRDefault="00272463" w:rsidP="00272463">
      <w:pPr>
        <w:rPr>
          <w:rFonts w:asciiTheme="minorHAnsi" w:hAnsiTheme="minorHAnsi" w:cstheme="minorHAnsi"/>
          <w:lang w:eastAsia="en-US"/>
        </w:rPr>
      </w:pPr>
    </w:p>
    <w:p w14:paraId="0A9C380F" w14:textId="77777777" w:rsidR="00272463" w:rsidRPr="00706E2B" w:rsidRDefault="00272463" w:rsidP="00272463">
      <w:pPr>
        <w:rPr>
          <w:rFonts w:asciiTheme="minorHAnsi" w:hAnsiTheme="minorHAnsi" w:cstheme="minorHAnsi"/>
          <w:lang w:eastAsia="en-US"/>
        </w:rPr>
      </w:pPr>
    </w:p>
    <w:p w14:paraId="261F5CE9" w14:textId="77777777" w:rsidR="00272463" w:rsidRPr="00706E2B" w:rsidRDefault="00272463" w:rsidP="00272463">
      <w:pPr>
        <w:rPr>
          <w:rFonts w:asciiTheme="minorHAnsi" w:hAnsiTheme="minorHAnsi" w:cstheme="minorHAnsi"/>
          <w:lang w:eastAsia="en-US"/>
        </w:rPr>
      </w:pPr>
    </w:p>
    <w:p w14:paraId="7C350AE4" w14:textId="77777777" w:rsidR="00272463" w:rsidRPr="00706E2B" w:rsidRDefault="00272463" w:rsidP="00272463">
      <w:pPr>
        <w:rPr>
          <w:rFonts w:asciiTheme="minorHAnsi" w:hAnsiTheme="minorHAnsi" w:cstheme="minorHAnsi"/>
          <w:b/>
          <w:bCs/>
        </w:rPr>
      </w:pPr>
      <w:r w:rsidRPr="00706E2B">
        <w:rPr>
          <w:rFonts w:asciiTheme="minorHAnsi" w:hAnsiTheme="minorHAnsi" w:cstheme="minorHAnsi"/>
          <w:b/>
          <w:bCs/>
        </w:rPr>
        <w:lastRenderedPageBreak/>
        <w:t>Postanowienia ogólne:</w:t>
      </w:r>
    </w:p>
    <w:p w14:paraId="19EFBDBF" w14:textId="77777777" w:rsidR="004C4565" w:rsidRPr="00706E2B" w:rsidRDefault="004C4565" w:rsidP="00272463">
      <w:pPr>
        <w:rPr>
          <w:rFonts w:asciiTheme="minorHAnsi" w:hAnsiTheme="minorHAnsi" w:cstheme="minorHAnsi"/>
          <w:b/>
          <w:bCs/>
        </w:rPr>
      </w:pPr>
    </w:p>
    <w:p w14:paraId="1D4F180A" w14:textId="77777777" w:rsidR="00272463" w:rsidRPr="00706E2B" w:rsidRDefault="00272463" w:rsidP="00BA0412">
      <w:pPr>
        <w:jc w:val="both"/>
        <w:rPr>
          <w:rFonts w:asciiTheme="minorHAnsi" w:hAnsiTheme="minorHAnsi" w:cstheme="minorHAnsi"/>
          <w:strike/>
        </w:rPr>
      </w:pPr>
      <w:r w:rsidRPr="00706E2B">
        <w:rPr>
          <w:rFonts w:asciiTheme="minorHAnsi" w:hAnsiTheme="minorHAnsi" w:cstheme="minorHAnsi"/>
        </w:rPr>
        <w:t xml:space="preserve">Zamówienie jest prowadzone w oparciu o wymagania wynikające z procedury wskazanej </w:t>
      </w:r>
      <w:r w:rsidRPr="00706E2B">
        <w:rPr>
          <w:rFonts w:asciiTheme="minorHAnsi" w:hAnsiTheme="minorHAnsi" w:cstheme="minorHAnsi"/>
        </w:rPr>
        <w:br/>
        <w:t xml:space="preserve">w art. 275 pkt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o wartości zamówienia nie przekraczającej progów </w:t>
      </w:r>
      <w:r w:rsidR="002633A4">
        <w:rPr>
          <w:rFonts w:asciiTheme="minorHAnsi" w:hAnsiTheme="minorHAnsi" w:cstheme="minorHAnsi"/>
        </w:rPr>
        <w:t>unijnych o jakich stanowi ust. 1 pkt 1</w:t>
      </w:r>
      <w:r w:rsidRPr="00706E2B">
        <w:rPr>
          <w:rFonts w:asciiTheme="minorHAnsi" w:hAnsiTheme="minorHAnsi" w:cstheme="minorHAnsi"/>
        </w:rPr>
        <w:t xml:space="preserve">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w:t>
      </w:r>
    </w:p>
    <w:p w14:paraId="7E59EE54" w14:textId="77777777" w:rsidR="00272463" w:rsidRPr="00706E2B" w:rsidRDefault="00272463" w:rsidP="00BA0412">
      <w:pPr>
        <w:jc w:val="both"/>
        <w:rPr>
          <w:rFonts w:asciiTheme="minorHAnsi" w:hAnsiTheme="minorHAnsi" w:cstheme="minorHAnsi"/>
        </w:rPr>
      </w:pPr>
      <w:r w:rsidRPr="00706E2B">
        <w:rPr>
          <w:rFonts w:asciiTheme="minorHAnsi" w:hAnsiTheme="minorHAnsi" w:cstheme="minorHAnsi"/>
        </w:rPr>
        <w:t xml:space="preserve">Wykonawca jest zobowiązany zapoznać się z treścią niniejszego dokumentu i załączników. </w:t>
      </w:r>
      <w:r w:rsidRPr="00706E2B">
        <w:rPr>
          <w:rFonts w:asciiTheme="minorHAnsi" w:hAnsiTheme="minorHAnsi" w:cstheme="minorHAnsi"/>
        </w:rPr>
        <w:br/>
        <w:t>W przypadku uwag czy wątpliwości proszony jest o zasygnalizowanie ich przed terminem składania ofert. Szczegóły i zasady kontaktu i porozumiewania się z wykonawcami wskazuje między innymi rozdział X niniejszej Specyfikacji Warunków Zamówienia. Zamawiający po terminie składania ofert nie będzie miał możliwości zmiany zasad postępowania wskazanych w niniejszej Specyfikacji Warunków Zamówienia.</w:t>
      </w:r>
    </w:p>
    <w:p w14:paraId="5B18FD48" w14:textId="77777777" w:rsidR="00272463" w:rsidRPr="00706E2B" w:rsidRDefault="00272463" w:rsidP="00272463">
      <w:pPr>
        <w:rPr>
          <w:rFonts w:asciiTheme="minorHAnsi" w:hAnsiTheme="minorHAnsi" w:cstheme="minorHAnsi"/>
        </w:rPr>
      </w:pPr>
    </w:p>
    <w:p w14:paraId="68B99B3B" w14:textId="77777777" w:rsidR="00272463" w:rsidRPr="00706E2B" w:rsidRDefault="00272463" w:rsidP="00272463">
      <w:pPr>
        <w:pStyle w:val="Default"/>
        <w:rPr>
          <w:rFonts w:asciiTheme="minorHAnsi" w:hAnsiTheme="minorHAnsi" w:cstheme="minorHAnsi"/>
          <w:b/>
          <w:color w:val="auto"/>
        </w:rPr>
      </w:pPr>
      <w:r w:rsidRPr="00706E2B">
        <w:rPr>
          <w:rFonts w:asciiTheme="minorHAnsi" w:hAnsiTheme="minorHAnsi" w:cstheme="minorHAnsi"/>
          <w:b/>
          <w:color w:val="auto"/>
        </w:rPr>
        <w:t>Rozdział I:</w:t>
      </w:r>
      <w:r w:rsidR="00E41B3B" w:rsidRPr="00706E2B">
        <w:rPr>
          <w:rFonts w:asciiTheme="minorHAnsi" w:hAnsiTheme="minorHAnsi" w:cstheme="minorHAnsi"/>
          <w:b/>
          <w:color w:val="auto"/>
        </w:rPr>
        <w:t xml:space="preserve"> Zamawiający</w:t>
      </w:r>
    </w:p>
    <w:p w14:paraId="33850BBD" w14:textId="77777777" w:rsidR="00B13131" w:rsidRPr="00706E2B" w:rsidRDefault="00B13131" w:rsidP="00DC62CF">
      <w:pPr>
        <w:pStyle w:val="Default"/>
        <w:jc w:val="both"/>
        <w:rPr>
          <w:rFonts w:asciiTheme="minorHAnsi" w:hAnsiTheme="minorHAnsi" w:cstheme="minorHAnsi"/>
          <w:b/>
          <w:color w:val="auto"/>
        </w:rPr>
      </w:pPr>
    </w:p>
    <w:p w14:paraId="12201B51" w14:textId="5AA3E619" w:rsidR="004C4565" w:rsidRPr="00706E2B" w:rsidRDefault="00272463" w:rsidP="00DC62CF">
      <w:pPr>
        <w:pStyle w:val="Akapitzlist"/>
        <w:numPr>
          <w:ilvl w:val="0"/>
          <w:numId w:val="1"/>
        </w:numPr>
        <w:spacing w:line="276" w:lineRule="auto"/>
        <w:jc w:val="both"/>
        <w:rPr>
          <w:rFonts w:asciiTheme="minorHAnsi" w:hAnsiTheme="minorHAnsi" w:cstheme="minorHAnsi"/>
          <w:b/>
        </w:rPr>
      </w:pPr>
      <w:r w:rsidRPr="00706E2B">
        <w:rPr>
          <w:rFonts w:asciiTheme="minorHAnsi" w:hAnsiTheme="minorHAnsi" w:cstheme="minorHAnsi"/>
        </w:rPr>
        <w:t xml:space="preserve">Pełna nazwa oraz adres </w:t>
      </w:r>
      <w:r w:rsidR="00E46CA7" w:rsidRPr="00F76DD8">
        <w:rPr>
          <w:rFonts w:asciiTheme="minorHAnsi" w:hAnsiTheme="minorHAnsi" w:cstheme="minorHAnsi"/>
        </w:rPr>
        <w:t>Z</w:t>
      </w:r>
      <w:r w:rsidRPr="00F76DD8">
        <w:rPr>
          <w:rFonts w:asciiTheme="minorHAnsi" w:hAnsiTheme="minorHAnsi" w:cstheme="minorHAnsi"/>
        </w:rPr>
        <w:t>a</w:t>
      </w:r>
      <w:r w:rsidRPr="00706E2B">
        <w:rPr>
          <w:rFonts w:asciiTheme="minorHAnsi" w:hAnsiTheme="minorHAnsi" w:cstheme="minorHAnsi"/>
        </w:rPr>
        <w:t xml:space="preserve">mawiającego: </w:t>
      </w:r>
      <w:r w:rsidRPr="00706E2B">
        <w:rPr>
          <w:rFonts w:asciiTheme="minorHAnsi" w:hAnsiTheme="minorHAnsi" w:cstheme="minorHAnsi"/>
          <w:b/>
        </w:rPr>
        <w:t>Kielecki Park Technologiczny, ul</w:t>
      </w:r>
      <w:r w:rsidR="00262D32" w:rsidRPr="00706E2B">
        <w:rPr>
          <w:rFonts w:asciiTheme="minorHAnsi" w:hAnsiTheme="minorHAnsi" w:cstheme="minorHAnsi"/>
          <w:b/>
        </w:rPr>
        <w:t>. Olszewskiego 6, 25-663 Kielce.</w:t>
      </w:r>
    </w:p>
    <w:p w14:paraId="74C4BB1A" w14:textId="77777777" w:rsidR="00272463" w:rsidRPr="00706E2B" w:rsidRDefault="00272463" w:rsidP="00DC62CF">
      <w:pPr>
        <w:pStyle w:val="Akapitzlist"/>
        <w:numPr>
          <w:ilvl w:val="0"/>
          <w:numId w:val="1"/>
        </w:numPr>
        <w:spacing w:line="276" w:lineRule="auto"/>
        <w:jc w:val="both"/>
        <w:rPr>
          <w:rFonts w:asciiTheme="minorHAnsi" w:hAnsiTheme="minorHAnsi" w:cstheme="minorHAnsi"/>
        </w:rPr>
      </w:pPr>
      <w:r w:rsidRPr="00706E2B">
        <w:rPr>
          <w:rFonts w:asciiTheme="minorHAnsi" w:hAnsiTheme="minorHAnsi" w:cstheme="minorHAnsi"/>
        </w:rPr>
        <w:t xml:space="preserve">Numer telefonu: tel.: </w:t>
      </w:r>
      <w:r w:rsidRPr="00706E2B">
        <w:rPr>
          <w:rFonts w:asciiTheme="minorHAnsi" w:hAnsiTheme="minorHAnsi" w:cstheme="minorHAnsi"/>
          <w:b/>
        </w:rPr>
        <w:t>41 278 72 00.</w:t>
      </w:r>
      <w:r w:rsidRPr="00706E2B">
        <w:rPr>
          <w:rFonts w:asciiTheme="minorHAnsi" w:hAnsiTheme="minorHAnsi" w:cstheme="minorHAnsi"/>
        </w:rPr>
        <w:t xml:space="preserve"> </w:t>
      </w:r>
    </w:p>
    <w:p w14:paraId="3A4ADBFE" w14:textId="77777777" w:rsidR="00272463" w:rsidRPr="00706E2B" w:rsidRDefault="00272463" w:rsidP="00DC62CF">
      <w:pPr>
        <w:pStyle w:val="Akapitzlist"/>
        <w:numPr>
          <w:ilvl w:val="0"/>
          <w:numId w:val="1"/>
        </w:numPr>
        <w:spacing w:line="276" w:lineRule="auto"/>
        <w:jc w:val="both"/>
        <w:rPr>
          <w:rFonts w:asciiTheme="minorHAnsi" w:hAnsiTheme="minorHAnsi" w:cstheme="minorHAnsi"/>
        </w:rPr>
      </w:pPr>
      <w:r w:rsidRPr="00706E2B">
        <w:rPr>
          <w:rFonts w:asciiTheme="minorHAnsi" w:hAnsiTheme="minorHAnsi" w:cstheme="minorHAnsi"/>
        </w:rPr>
        <w:t xml:space="preserve">Adres poczty elektronicznej prowadzonego postępowania: </w:t>
      </w:r>
      <w:r w:rsidR="00B13131" w:rsidRPr="00706E2B">
        <w:rPr>
          <w:rStyle w:val="Hipercze"/>
          <w:rFonts w:asciiTheme="minorHAnsi" w:hAnsiTheme="minorHAnsi" w:cstheme="minorHAnsi"/>
          <w:b/>
          <w:color w:val="auto"/>
          <w:u w:val="none"/>
        </w:rPr>
        <w:t>biuro@technopark.kielce.pl</w:t>
      </w:r>
    </w:p>
    <w:p w14:paraId="64E66960" w14:textId="77777777" w:rsidR="00272463" w:rsidRPr="00706E2B" w:rsidRDefault="00272463" w:rsidP="00DC62CF">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Adres strony internetowej prowadzonego postępowania: </w:t>
      </w:r>
      <w:hyperlink r:id="rId9" w:history="1">
        <w:r w:rsidR="00B64E55" w:rsidRPr="00706E2B">
          <w:rPr>
            <w:rStyle w:val="Hipercze"/>
            <w:rFonts w:asciiTheme="minorHAnsi" w:hAnsiTheme="minorHAnsi" w:cstheme="minorHAnsi"/>
            <w:b/>
            <w:color w:val="auto"/>
            <w:u w:val="none"/>
          </w:rPr>
          <w:t>https://www.bip.technopark.kielce.pl/pl/przed/zamowienia_publiczne</w:t>
        </w:r>
      </w:hyperlink>
    </w:p>
    <w:p w14:paraId="76657A5D" w14:textId="7B0364FC" w:rsidR="00226A33" w:rsidRPr="00706E2B" w:rsidRDefault="00272463" w:rsidP="00DC62CF">
      <w:pPr>
        <w:pStyle w:val="Akapitzlist"/>
        <w:numPr>
          <w:ilvl w:val="0"/>
          <w:numId w:val="1"/>
        </w:numPr>
        <w:spacing w:line="276" w:lineRule="auto"/>
        <w:rPr>
          <w:rFonts w:asciiTheme="minorHAnsi" w:hAnsiTheme="minorHAnsi" w:cstheme="minorHAnsi"/>
          <w:strike/>
        </w:rPr>
      </w:pPr>
      <w:r w:rsidRPr="00706E2B">
        <w:rPr>
          <w:rStyle w:val="alb"/>
          <w:rFonts w:asciiTheme="minorHAnsi" w:hAnsiTheme="minorHAnsi" w:cstheme="minorHAnsi"/>
        </w:rPr>
        <w:t>A</w:t>
      </w:r>
      <w:r w:rsidRPr="00706E2B">
        <w:rPr>
          <w:rFonts w:asciiTheme="minorHAnsi" w:hAnsiTheme="minorHAnsi" w:cstheme="minorHAnsi"/>
        </w:rPr>
        <w:t xml:space="preserve">dres strony internetowej, na której udostępniane są zmiany i wyjaśnienia treści Specyfikacji Warunków Zamówienia oraz inne dokumenty zamówienia bezpośrednio związane </w:t>
      </w:r>
      <w:r w:rsidR="00DC62CF">
        <w:rPr>
          <w:rFonts w:asciiTheme="minorHAnsi" w:hAnsiTheme="minorHAnsi" w:cstheme="minorHAnsi"/>
        </w:rPr>
        <w:br/>
      </w:r>
      <w:r w:rsidRPr="00706E2B">
        <w:rPr>
          <w:rFonts w:asciiTheme="minorHAnsi" w:hAnsiTheme="minorHAnsi" w:cstheme="minorHAnsi"/>
        </w:rPr>
        <w:t xml:space="preserve">z postępowaniem o udzielenie zamówienia: </w:t>
      </w:r>
      <w:hyperlink r:id="rId10" w:history="1">
        <w:r w:rsidR="00B64E55" w:rsidRPr="00706E2B">
          <w:rPr>
            <w:rStyle w:val="Hipercze"/>
            <w:rFonts w:asciiTheme="minorHAnsi" w:hAnsiTheme="minorHAnsi" w:cstheme="minorHAnsi"/>
            <w:b/>
            <w:color w:val="auto"/>
            <w:u w:val="none"/>
          </w:rPr>
          <w:t>https://www.bip.technopark.kielce.pl/pl/przed/zamowienia_publiczne</w:t>
        </w:r>
      </w:hyperlink>
    </w:p>
    <w:p w14:paraId="2E14309B" w14:textId="77777777" w:rsidR="00226A33" w:rsidRPr="00706E2B" w:rsidRDefault="00226A33" w:rsidP="00DC62CF">
      <w:pPr>
        <w:pStyle w:val="Akapitzlist"/>
        <w:numPr>
          <w:ilvl w:val="0"/>
          <w:numId w:val="1"/>
        </w:numPr>
        <w:spacing w:line="276" w:lineRule="auto"/>
        <w:jc w:val="both"/>
        <w:rPr>
          <w:rFonts w:asciiTheme="minorHAnsi" w:hAnsiTheme="minorHAnsi" w:cstheme="minorHAnsi"/>
          <w:b/>
        </w:rPr>
      </w:pPr>
      <w:r w:rsidRPr="00706E2B">
        <w:rPr>
          <w:rFonts w:asciiTheme="minorHAnsi" w:hAnsiTheme="minorHAnsi" w:cstheme="minorHAnsi"/>
        </w:rPr>
        <w:t>Adres Elektronicznej Skrzyn</w:t>
      </w:r>
      <w:r w:rsidR="0060380A" w:rsidRPr="00706E2B">
        <w:rPr>
          <w:rFonts w:asciiTheme="minorHAnsi" w:hAnsiTheme="minorHAnsi" w:cstheme="minorHAnsi"/>
        </w:rPr>
        <w:t>ki Podawczej (dalej adres ESP)</w:t>
      </w:r>
      <w:r w:rsidR="0060380A" w:rsidRPr="00706E2B">
        <w:rPr>
          <w:rFonts w:asciiTheme="minorHAnsi" w:hAnsiTheme="minorHAnsi" w:cstheme="minorHAnsi"/>
          <w:b/>
        </w:rPr>
        <w:t>:</w:t>
      </w:r>
      <w:r w:rsidR="00B01183" w:rsidRPr="00706E2B">
        <w:rPr>
          <w:rFonts w:asciiTheme="minorHAnsi" w:hAnsiTheme="minorHAnsi" w:cstheme="minorHAnsi"/>
          <w:b/>
        </w:rPr>
        <w:t xml:space="preserve"> </w:t>
      </w:r>
      <w:r w:rsidR="005F7654" w:rsidRPr="00706E2B">
        <w:rPr>
          <w:rFonts w:asciiTheme="minorHAnsi" w:hAnsiTheme="minorHAnsi" w:cstheme="minorHAnsi"/>
          <w:b/>
        </w:rPr>
        <w:t>/</w:t>
      </w:r>
      <w:proofErr w:type="spellStart"/>
      <w:r w:rsidR="005F7654" w:rsidRPr="00706E2B">
        <w:rPr>
          <w:rFonts w:asciiTheme="minorHAnsi" w:hAnsiTheme="minorHAnsi" w:cstheme="minorHAnsi"/>
          <w:b/>
        </w:rPr>
        <w:t>KPT_Kielce</w:t>
      </w:r>
      <w:proofErr w:type="spellEnd"/>
      <w:r w:rsidR="005F7654" w:rsidRPr="00706E2B">
        <w:rPr>
          <w:rFonts w:asciiTheme="minorHAnsi" w:hAnsiTheme="minorHAnsi" w:cstheme="minorHAnsi"/>
          <w:b/>
        </w:rPr>
        <w:t>/</w:t>
      </w:r>
      <w:proofErr w:type="spellStart"/>
      <w:r w:rsidR="005F7654" w:rsidRPr="00706E2B">
        <w:rPr>
          <w:rFonts w:asciiTheme="minorHAnsi" w:hAnsiTheme="minorHAnsi" w:cstheme="minorHAnsi"/>
          <w:b/>
        </w:rPr>
        <w:t>SkrytkaESP</w:t>
      </w:r>
      <w:proofErr w:type="spellEnd"/>
    </w:p>
    <w:p w14:paraId="579976A9" w14:textId="77777777" w:rsidR="00272463" w:rsidRPr="00706E2B" w:rsidRDefault="00272463" w:rsidP="00DC62CF">
      <w:pPr>
        <w:pStyle w:val="Akapitzlist"/>
        <w:numPr>
          <w:ilvl w:val="0"/>
          <w:numId w:val="1"/>
        </w:numPr>
        <w:spacing w:line="276" w:lineRule="auto"/>
        <w:jc w:val="both"/>
        <w:rPr>
          <w:rFonts w:asciiTheme="minorHAnsi" w:hAnsiTheme="minorHAnsi" w:cstheme="minorHAnsi"/>
        </w:rPr>
      </w:pPr>
      <w:r w:rsidRPr="00706E2B">
        <w:rPr>
          <w:rFonts w:asciiTheme="minorHAnsi" w:hAnsiTheme="minorHAnsi" w:cstheme="minorHAnsi"/>
        </w:rPr>
        <w:t xml:space="preserve">Zasady kontaktu i porozumiewania się określa </w:t>
      </w:r>
      <w:r w:rsidRPr="00706E2B">
        <w:rPr>
          <w:rFonts w:asciiTheme="minorHAnsi" w:hAnsiTheme="minorHAnsi" w:cstheme="minorHAnsi"/>
          <w:b/>
        </w:rPr>
        <w:t>rozdział X Specyfikacji Warunków Zamówienia.</w:t>
      </w:r>
    </w:p>
    <w:p w14:paraId="356A0EC2" w14:textId="77777777" w:rsidR="00B64E55" w:rsidRPr="00706E2B" w:rsidRDefault="00B64E55" w:rsidP="00226A33">
      <w:pPr>
        <w:spacing w:line="276" w:lineRule="auto"/>
        <w:rPr>
          <w:rFonts w:asciiTheme="minorHAnsi" w:hAnsiTheme="minorHAnsi" w:cstheme="minorHAnsi"/>
        </w:rPr>
      </w:pPr>
    </w:p>
    <w:p w14:paraId="40C4E864" w14:textId="77777777" w:rsidR="00F5320A" w:rsidRPr="00F5320A" w:rsidRDefault="00B64E55" w:rsidP="00F5320A">
      <w:pPr>
        <w:jc w:val="both"/>
        <w:rPr>
          <w:rFonts w:asciiTheme="minorHAnsi" w:hAnsiTheme="minorHAnsi" w:cstheme="minorHAnsi"/>
          <w:sz w:val="22"/>
          <w:szCs w:val="22"/>
        </w:rPr>
      </w:pPr>
      <w:r w:rsidRPr="00706E2B">
        <w:rPr>
          <w:rFonts w:asciiTheme="minorHAnsi" w:hAnsiTheme="minorHAnsi" w:cstheme="minorHAnsi"/>
        </w:rPr>
        <w:t xml:space="preserve">UWAGA: </w:t>
      </w:r>
      <w:r w:rsidR="00F5320A" w:rsidRPr="00F5320A">
        <w:rPr>
          <w:rFonts w:asciiTheme="minorHAnsi" w:hAnsiTheme="minorHAnsi" w:cstheme="minorHAnsi"/>
          <w:b/>
          <w:bCs/>
        </w:rPr>
        <w:t xml:space="preserve">Zamawiający informuje, że w przedmiotowym postępowaniu ofertę wraz </w:t>
      </w:r>
      <w:r w:rsidR="00F5320A">
        <w:rPr>
          <w:rFonts w:asciiTheme="minorHAnsi" w:hAnsiTheme="minorHAnsi" w:cstheme="minorHAnsi"/>
          <w:b/>
          <w:bCs/>
        </w:rPr>
        <w:br/>
      </w:r>
      <w:r w:rsidR="00F5320A" w:rsidRPr="00F5320A">
        <w:rPr>
          <w:rFonts w:asciiTheme="minorHAnsi" w:hAnsiTheme="minorHAnsi" w:cstheme="minorHAnsi"/>
          <w:b/>
          <w:bCs/>
        </w:rPr>
        <w:t xml:space="preserve">z oświadczeniami i dokumentami </w:t>
      </w:r>
      <w:r w:rsidR="00F5320A" w:rsidRPr="00F5320A">
        <w:rPr>
          <w:rFonts w:asciiTheme="minorHAnsi" w:hAnsiTheme="minorHAnsi" w:cstheme="minorHAnsi"/>
        </w:rPr>
        <w:t xml:space="preserve">sporządza się, pod rygorem nieważności, w formie elektronicznej (tj. w postaci elektronicznej opatrzonej kwalifikowalnym podpisem elektronicznym) lub w postaci elektronicznej opatrzonej  podpisem zaufanym lub podpisem osobistym oraz </w:t>
      </w:r>
      <w:r w:rsidR="00F5320A" w:rsidRPr="00F5320A">
        <w:rPr>
          <w:rFonts w:asciiTheme="minorHAnsi" w:hAnsiTheme="minorHAnsi" w:cstheme="minorHAnsi"/>
          <w:b/>
          <w:bCs/>
        </w:rPr>
        <w:t xml:space="preserve">przesyła za pomocą systemu </w:t>
      </w:r>
      <w:proofErr w:type="spellStart"/>
      <w:r w:rsidR="00F5320A" w:rsidRPr="00F5320A">
        <w:rPr>
          <w:rFonts w:asciiTheme="minorHAnsi" w:hAnsiTheme="minorHAnsi" w:cstheme="minorHAnsi"/>
          <w:b/>
          <w:bCs/>
        </w:rPr>
        <w:t>miniPortal</w:t>
      </w:r>
      <w:proofErr w:type="spellEnd"/>
      <w:r w:rsidR="00F5320A" w:rsidRPr="00F5320A">
        <w:rPr>
          <w:rFonts w:asciiTheme="minorHAnsi" w:hAnsiTheme="minorHAnsi" w:cstheme="minorHAnsi"/>
          <w:b/>
          <w:bCs/>
        </w:rPr>
        <w:t xml:space="preserve"> oraz platformy </w:t>
      </w:r>
      <w:proofErr w:type="spellStart"/>
      <w:r w:rsidR="00F5320A" w:rsidRPr="00F5320A">
        <w:rPr>
          <w:rFonts w:asciiTheme="minorHAnsi" w:hAnsiTheme="minorHAnsi" w:cstheme="minorHAnsi"/>
          <w:b/>
          <w:bCs/>
        </w:rPr>
        <w:t>ePUAP</w:t>
      </w:r>
      <w:proofErr w:type="spellEnd"/>
      <w:r w:rsidR="00F5320A" w:rsidRPr="00F5320A">
        <w:rPr>
          <w:rFonts w:asciiTheme="minorHAnsi" w:hAnsiTheme="minorHAnsi" w:cstheme="minorHAnsi"/>
          <w:b/>
          <w:bCs/>
        </w:rPr>
        <w:t>.</w:t>
      </w:r>
    </w:p>
    <w:p w14:paraId="5D141BD8" w14:textId="77777777" w:rsidR="00C54A3F" w:rsidRPr="00706E2B" w:rsidRDefault="00C54A3F" w:rsidP="00DE52A6">
      <w:pPr>
        <w:jc w:val="both"/>
        <w:rPr>
          <w:rFonts w:asciiTheme="minorHAnsi" w:hAnsiTheme="minorHAnsi" w:cstheme="minorHAnsi"/>
          <w:b/>
        </w:rPr>
      </w:pPr>
    </w:p>
    <w:p w14:paraId="677D0D4D" w14:textId="77777777" w:rsidR="00D42C50" w:rsidRDefault="00D42C50" w:rsidP="00226A33">
      <w:pPr>
        <w:pStyle w:val="Default"/>
        <w:jc w:val="both"/>
        <w:rPr>
          <w:rFonts w:asciiTheme="minorHAnsi" w:hAnsiTheme="minorHAnsi" w:cstheme="minorHAnsi"/>
          <w:b/>
          <w:color w:val="auto"/>
        </w:rPr>
      </w:pPr>
    </w:p>
    <w:p w14:paraId="0DBA8AEA" w14:textId="77777777" w:rsidR="00F25559" w:rsidRDefault="00F25559" w:rsidP="00226A33">
      <w:pPr>
        <w:pStyle w:val="Default"/>
        <w:jc w:val="both"/>
        <w:rPr>
          <w:rFonts w:asciiTheme="minorHAnsi" w:hAnsiTheme="minorHAnsi" w:cstheme="minorHAnsi"/>
          <w:b/>
          <w:color w:val="auto"/>
        </w:rPr>
      </w:pPr>
    </w:p>
    <w:p w14:paraId="43742906" w14:textId="77777777" w:rsidR="00F5320A" w:rsidRDefault="00F5320A" w:rsidP="00226A33">
      <w:pPr>
        <w:pStyle w:val="Default"/>
        <w:jc w:val="both"/>
        <w:rPr>
          <w:rFonts w:asciiTheme="minorHAnsi" w:hAnsiTheme="minorHAnsi" w:cstheme="minorHAnsi"/>
          <w:b/>
          <w:color w:val="auto"/>
        </w:rPr>
      </w:pPr>
    </w:p>
    <w:p w14:paraId="5A56B427" w14:textId="2264330F" w:rsidR="00F5320A" w:rsidRDefault="00F5320A" w:rsidP="00226A33">
      <w:pPr>
        <w:pStyle w:val="Default"/>
        <w:jc w:val="both"/>
        <w:rPr>
          <w:rFonts w:asciiTheme="minorHAnsi" w:hAnsiTheme="minorHAnsi" w:cstheme="minorHAnsi"/>
          <w:b/>
          <w:color w:val="auto"/>
        </w:rPr>
      </w:pPr>
    </w:p>
    <w:p w14:paraId="7907939F" w14:textId="32B73E69" w:rsidR="00737EF1" w:rsidRDefault="00737EF1" w:rsidP="00226A33">
      <w:pPr>
        <w:pStyle w:val="Default"/>
        <w:jc w:val="both"/>
        <w:rPr>
          <w:rFonts w:asciiTheme="minorHAnsi" w:hAnsiTheme="minorHAnsi" w:cstheme="minorHAnsi"/>
          <w:b/>
          <w:color w:val="auto"/>
        </w:rPr>
      </w:pPr>
    </w:p>
    <w:p w14:paraId="3AE22187" w14:textId="77777777" w:rsidR="00737EF1" w:rsidRDefault="00737EF1" w:rsidP="00226A33">
      <w:pPr>
        <w:pStyle w:val="Default"/>
        <w:jc w:val="both"/>
        <w:rPr>
          <w:rFonts w:asciiTheme="minorHAnsi" w:hAnsiTheme="minorHAnsi" w:cstheme="minorHAnsi"/>
          <w:b/>
          <w:color w:val="auto"/>
        </w:rPr>
      </w:pPr>
    </w:p>
    <w:p w14:paraId="4B4A285D" w14:textId="77777777" w:rsidR="00F5320A" w:rsidRPr="00706E2B" w:rsidRDefault="00F5320A" w:rsidP="00226A33">
      <w:pPr>
        <w:pStyle w:val="Default"/>
        <w:jc w:val="both"/>
        <w:rPr>
          <w:rFonts w:asciiTheme="minorHAnsi" w:hAnsiTheme="minorHAnsi" w:cstheme="minorHAnsi"/>
          <w:b/>
          <w:color w:val="auto"/>
        </w:rPr>
      </w:pPr>
    </w:p>
    <w:p w14:paraId="76FB5CB6" w14:textId="77777777" w:rsidR="00226A33" w:rsidRPr="00706E2B" w:rsidRDefault="00226A33" w:rsidP="00226A33">
      <w:pPr>
        <w:pStyle w:val="Default"/>
        <w:jc w:val="both"/>
        <w:rPr>
          <w:rFonts w:asciiTheme="minorHAnsi" w:hAnsiTheme="minorHAnsi" w:cstheme="minorHAnsi"/>
          <w:b/>
          <w:color w:val="auto"/>
        </w:rPr>
      </w:pPr>
      <w:r w:rsidRPr="00706E2B">
        <w:rPr>
          <w:rFonts w:asciiTheme="minorHAnsi" w:hAnsiTheme="minorHAnsi" w:cstheme="minorHAnsi"/>
          <w:b/>
          <w:color w:val="auto"/>
        </w:rPr>
        <w:lastRenderedPageBreak/>
        <w:t xml:space="preserve">Rozdział II: Tryb udzielenia zamówienia </w:t>
      </w:r>
    </w:p>
    <w:p w14:paraId="2420A5A9" w14:textId="77777777" w:rsidR="00DE52A6" w:rsidRPr="00706E2B" w:rsidRDefault="00DE52A6" w:rsidP="00226A33">
      <w:pPr>
        <w:pStyle w:val="Default"/>
        <w:jc w:val="both"/>
        <w:rPr>
          <w:rFonts w:asciiTheme="minorHAnsi" w:hAnsiTheme="minorHAnsi" w:cstheme="minorHAnsi"/>
          <w:b/>
          <w:color w:val="auto"/>
        </w:rPr>
      </w:pPr>
    </w:p>
    <w:p w14:paraId="137FFB78" w14:textId="1332B0D0" w:rsidR="005F0CAD" w:rsidRPr="00706E2B" w:rsidRDefault="005F0CAD" w:rsidP="00E6727D">
      <w:pPr>
        <w:pStyle w:val="Akapitzlist"/>
        <w:numPr>
          <w:ilvl w:val="0"/>
          <w:numId w:val="2"/>
        </w:numPr>
        <w:jc w:val="both"/>
        <w:rPr>
          <w:rFonts w:asciiTheme="minorHAnsi" w:hAnsiTheme="minorHAnsi" w:cstheme="minorHAnsi"/>
        </w:rPr>
      </w:pPr>
      <w:r w:rsidRPr="00706E2B">
        <w:rPr>
          <w:rFonts w:asciiTheme="minorHAnsi" w:hAnsiTheme="minorHAnsi" w:cstheme="minorHAnsi"/>
        </w:rPr>
        <w:t>Post</w:t>
      </w:r>
      <w:r w:rsidR="00171B3F" w:rsidRPr="00706E2B">
        <w:rPr>
          <w:rFonts w:asciiTheme="minorHAnsi" w:hAnsiTheme="minorHAnsi" w:cstheme="minorHAnsi"/>
        </w:rPr>
        <w:t>ę</w:t>
      </w:r>
      <w:r w:rsidRPr="00706E2B">
        <w:rPr>
          <w:rFonts w:asciiTheme="minorHAnsi" w:hAnsiTheme="minorHAnsi" w:cstheme="minorHAnsi"/>
        </w:rPr>
        <w:t>powanie prowadzone jest w trybie podstawowym opartym na wymaganiach</w:t>
      </w:r>
      <w:r w:rsidR="00171B3F" w:rsidRPr="00706E2B">
        <w:rPr>
          <w:rFonts w:asciiTheme="minorHAnsi" w:hAnsiTheme="minorHAnsi" w:cstheme="minorHAnsi"/>
        </w:rPr>
        <w:t xml:space="preserve"> </w:t>
      </w:r>
      <w:r w:rsidRPr="00706E2B">
        <w:rPr>
          <w:rFonts w:asciiTheme="minorHAnsi" w:hAnsiTheme="minorHAnsi" w:cstheme="minorHAnsi"/>
        </w:rPr>
        <w:t>ws</w:t>
      </w:r>
      <w:r w:rsidR="00754131" w:rsidRPr="00706E2B">
        <w:rPr>
          <w:rFonts w:asciiTheme="minorHAnsi" w:hAnsiTheme="minorHAnsi" w:cstheme="minorHAnsi"/>
        </w:rPr>
        <w:t>kazanych w</w:t>
      </w:r>
      <w:r w:rsidRPr="00706E2B">
        <w:rPr>
          <w:rFonts w:asciiTheme="minorHAnsi" w:hAnsiTheme="minorHAnsi" w:cstheme="minorHAnsi"/>
        </w:rPr>
        <w:t xml:space="preserve"> art. 275 pkt. 1 ustaw</w:t>
      </w:r>
      <w:r w:rsidR="00E46CA7">
        <w:rPr>
          <w:rFonts w:asciiTheme="minorHAnsi" w:hAnsiTheme="minorHAnsi" w:cstheme="minorHAnsi"/>
        </w:rPr>
        <w:t>y</w:t>
      </w:r>
      <w:r w:rsidRPr="00706E2B">
        <w:rPr>
          <w:rFonts w:asciiTheme="minorHAnsi" w:hAnsiTheme="minorHAnsi" w:cstheme="minorHAnsi"/>
        </w:rPr>
        <w:t xml:space="preserve"> z dnia 11 września 2019 r. </w:t>
      </w:r>
      <w:r w:rsidR="00D66A28">
        <w:rPr>
          <w:rFonts w:asciiTheme="minorHAnsi" w:hAnsiTheme="minorHAnsi" w:cstheme="minorHAnsi"/>
        </w:rPr>
        <w:t>Prawo zamówień publicznych (</w:t>
      </w:r>
      <w:r w:rsidR="00E6727D" w:rsidRPr="00706E2B">
        <w:rPr>
          <w:rFonts w:asciiTheme="minorHAnsi" w:hAnsiTheme="minorHAnsi" w:cstheme="minorHAnsi"/>
        </w:rPr>
        <w:t>Dz.U. 2021 poz. 1129</w:t>
      </w:r>
      <w:r w:rsidR="00FE7517">
        <w:rPr>
          <w:rFonts w:asciiTheme="minorHAnsi" w:hAnsiTheme="minorHAnsi" w:cstheme="minorHAnsi"/>
        </w:rPr>
        <w:t xml:space="preserve"> z </w:t>
      </w:r>
      <w:proofErr w:type="spellStart"/>
      <w:r w:rsidR="00FE7517">
        <w:rPr>
          <w:rFonts w:asciiTheme="minorHAnsi" w:hAnsiTheme="minorHAnsi" w:cstheme="minorHAnsi"/>
        </w:rPr>
        <w:t>późn</w:t>
      </w:r>
      <w:proofErr w:type="spellEnd"/>
      <w:r w:rsidR="00FE7517">
        <w:rPr>
          <w:rFonts w:asciiTheme="minorHAnsi" w:hAnsiTheme="minorHAnsi" w:cstheme="minorHAnsi"/>
        </w:rPr>
        <w:t>. zmianami</w:t>
      </w:r>
      <w:r w:rsidRPr="00706E2B">
        <w:rPr>
          <w:rFonts w:asciiTheme="minorHAnsi" w:hAnsiTheme="minorHAnsi" w:cstheme="minorHAnsi"/>
        </w:rPr>
        <w:t xml:space="preserve">) </w:t>
      </w:r>
      <w:r w:rsidR="00E46CA7" w:rsidRPr="00F76DD8">
        <w:rPr>
          <w:rFonts w:asciiTheme="minorHAnsi" w:hAnsiTheme="minorHAnsi" w:cstheme="minorHAnsi"/>
        </w:rPr>
        <w:t xml:space="preserve">(dalej: ustawa </w:t>
      </w:r>
      <w:proofErr w:type="spellStart"/>
      <w:r w:rsidR="00E46CA7" w:rsidRPr="00F76DD8">
        <w:rPr>
          <w:rFonts w:asciiTheme="minorHAnsi" w:hAnsiTheme="minorHAnsi" w:cstheme="minorHAnsi"/>
        </w:rPr>
        <w:t>pzp</w:t>
      </w:r>
      <w:proofErr w:type="spellEnd"/>
      <w:r w:rsidR="00E46CA7" w:rsidRPr="00F76DD8">
        <w:rPr>
          <w:rFonts w:asciiTheme="minorHAnsi" w:hAnsiTheme="minorHAnsi" w:cstheme="minorHAnsi"/>
        </w:rPr>
        <w:t>)</w:t>
      </w:r>
      <w:r w:rsidR="00E46CA7" w:rsidRPr="00706E2B">
        <w:rPr>
          <w:rFonts w:asciiTheme="minorHAnsi" w:hAnsiTheme="minorHAnsi" w:cstheme="minorHAnsi"/>
        </w:rPr>
        <w:t xml:space="preserve"> </w:t>
      </w:r>
      <w:r w:rsidRPr="00706E2B">
        <w:rPr>
          <w:rFonts w:asciiTheme="minorHAnsi" w:hAnsiTheme="minorHAnsi" w:cstheme="minorHAnsi"/>
        </w:rPr>
        <w:t>oraz aktów</w:t>
      </w:r>
      <w:r w:rsidR="00171B3F" w:rsidRPr="00706E2B">
        <w:rPr>
          <w:rFonts w:asciiTheme="minorHAnsi" w:hAnsiTheme="minorHAnsi" w:cstheme="minorHAnsi"/>
        </w:rPr>
        <w:t xml:space="preserve"> wykonawczych do tej ustawy. </w:t>
      </w:r>
      <w:r w:rsidR="00D66A28">
        <w:rPr>
          <w:rFonts w:asciiTheme="minorHAnsi" w:hAnsiTheme="minorHAnsi" w:cstheme="minorHAnsi"/>
        </w:rPr>
        <w:br/>
      </w:r>
      <w:r w:rsidR="00171B3F" w:rsidRPr="00706E2B">
        <w:rPr>
          <w:rFonts w:asciiTheme="minorHAnsi" w:hAnsiTheme="minorHAnsi" w:cstheme="minorHAnsi"/>
        </w:rPr>
        <w:t xml:space="preserve">W przypadku jakichkolwiek wątpliwości, niejasności, wykonawca winien przyjąć, że w pierwszej kolejności mają zastosowanie przepisy ustawy </w:t>
      </w:r>
      <w:proofErr w:type="spellStart"/>
      <w:r w:rsidR="00171B3F" w:rsidRPr="00706E2B">
        <w:rPr>
          <w:rFonts w:asciiTheme="minorHAnsi" w:hAnsiTheme="minorHAnsi" w:cstheme="minorHAnsi"/>
        </w:rPr>
        <w:t>pzp</w:t>
      </w:r>
      <w:proofErr w:type="spellEnd"/>
      <w:r w:rsidR="00171B3F" w:rsidRPr="00706E2B">
        <w:rPr>
          <w:rFonts w:asciiTheme="minorHAnsi" w:hAnsiTheme="minorHAnsi" w:cstheme="minorHAnsi"/>
        </w:rPr>
        <w:t xml:space="preserve"> i aktów wykonawczych, w drugiej kolejności zapisy niniejszej SWZ oraz treść ogłoszenia o zamówieniu. </w:t>
      </w:r>
    </w:p>
    <w:p w14:paraId="2FDEF17A" w14:textId="77777777" w:rsidR="004C4565" w:rsidRPr="00706E2B" w:rsidRDefault="004C4565" w:rsidP="004C4565">
      <w:pPr>
        <w:pStyle w:val="Akapitzlist"/>
        <w:jc w:val="both"/>
        <w:rPr>
          <w:rFonts w:asciiTheme="minorHAnsi" w:hAnsiTheme="minorHAnsi" w:cstheme="minorHAnsi"/>
        </w:rPr>
      </w:pPr>
    </w:p>
    <w:p w14:paraId="16E2A8B8"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rPr>
        <w:t>Zamawiający nie przewiduje wyboru oferty najkorzystniejszej z możliwości</w:t>
      </w:r>
      <w:r w:rsidR="004C4565" w:rsidRPr="00FE7517">
        <w:rPr>
          <w:rFonts w:asciiTheme="minorHAnsi" w:hAnsiTheme="minorHAnsi" w:cstheme="minorHAnsi"/>
        </w:rPr>
        <w:t>ą prowadzenia  negocjacji.</w:t>
      </w:r>
    </w:p>
    <w:p w14:paraId="106F54B1" w14:textId="77777777" w:rsidR="004C4565" w:rsidRPr="00FE7517" w:rsidRDefault="004C4565" w:rsidP="004C4565">
      <w:pPr>
        <w:jc w:val="both"/>
        <w:rPr>
          <w:rFonts w:asciiTheme="minorHAnsi" w:hAnsiTheme="minorHAnsi" w:cstheme="minorHAnsi"/>
        </w:rPr>
      </w:pPr>
    </w:p>
    <w:p w14:paraId="1A10C679"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rPr>
        <w:t xml:space="preserve">Szacunkowa wartość przedmiotowego zamówienia nie przekracza progów unijnych </w:t>
      </w:r>
      <w:r w:rsidRPr="00FE7517">
        <w:rPr>
          <w:rFonts w:asciiTheme="minorHAnsi" w:hAnsiTheme="minorHAnsi" w:cstheme="minorHAnsi"/>
        </w:rPr>
        <w:br/>
        <w:t xml:space="preserve">o jakich mowa w art. 3 ustawy </w:t>
      </w:r>
      <w:proofErr w:type="spellStart"/>
      <w:r w:rsidRPr="00FE7517">
        <w:rPr>
          <w:rFonts w:asciiTheme="minorHAnsi" w:hAnsiTheme="minorHAnsi" w:cstheme="minorHAnsi"/>
        </w:rPr>
        <w:t>pzp</w:t>
      </w:r>
      <w:proofErr w:type="spellEnd"/>
      <w:r w:rsidRPr="00FE7517">
        <w:rPr>
          <w:rFonts w:asciiTheme="minorHAnsi" w:hAnsiTheme="minorHAnsi" w:cstheme="minorHAnsi"/>
        </w:rPr>
        <w:t>.</w:t>
      </w:r>
    </w:p>
    <w:p w14:paraId="109ABDF7" w14:textId="77777777" w:rsidR="004C4565" w:rsidRPr="00FE7517" w:rsidRDefault="004C4565" w:rsidP="004C4565">
      <w:pPr>
        <w:jc w:val="both"/>
        <w:rPr>
          <w:rFonts w:asciiTheme="minorHAnsi" w:hAnsiTheme="minorHAnsi" w:cstheme="minorHAnsi"/>
        </w:rPr>
      </w:pPr>
    </w:p>
    <w:p w14:paraId="1B767470"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bCs/>
        </w:rPr>
        <w:t>Zamawiający nie przewiduje aukcji elektronicznej.</w:t>
      </w:r>
    </w:p>
    <w:p w14:paraId="2A5DC002" w14:textId="77777777" w:rsidR="004C4565" w:rsidRPr="00FE7517" w:rsidRDefault="004C4565" w:rsidP="004C4565">
      <w:pPr>
        <w:jc w:val="both"/>
        <w:rPr>
          <w:rFonts w:asciiTheme="minorHAnsi" w:hAnsiTheme="minorHAnsi" w:cstheme="minorHAnsi"/>
        </w:rPr>
      </w:pPr>
    </w:p>
    <w:p w14:paraId="699BE5F7"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bCs/>
        </w:rPr>
        <w:t>Zamawiający nie przewiduje złożenia oferty w postaci katalogów elektronicznych.</w:t>
      </w:r>
    </w:p>
    <w:p w14:paraId="1CD21B62" w14:textId="77777777" w:rsidR="004C4565" w:rsidRPr="00FE7517" w:rsidRDefault="004C4565" w:rsidP="004C4565">
      <w:pPr>
        <w:jc w:val="both"/>
        <w:rPr>
          <w:rFonts w:asciiTheme="minorHAnsi" w:hAnsiTheme="minorHAnsi" w:cstheme="minorHAnsi"/>
        </w:rPr>
      </w:pPr>
    </w:p>
    <w:p w14:paraId="43715299"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bCs/>
        </w:rPr>
        <w:t>Zamawiający nie prowadzi postępowania w celu zawarcia umowy ramowej.</w:t>
      </w:r>
    </w:p>
    <w:p w14:paraId="6D7A82CF" w14:textId="77777777" w:rsidR="004C4565" w:rsidRPr="00FE7517" w:rsidRDefault="004C4565" w:rsidP="004C4565">
      <w:pPr>
        <w:jc w:val="both"/>
        <w:rPr>
          <w:rFonts w:asciiTheme="minorHAnsi" w:hAnsiTheme="minorHAnsi" w:cstheme="minorHAnsi"/>
        </w:rPr>
      </w:pPr>
    </w:p>
    <w:p w14:paraId="0FF92721"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bCs/>
        </w:rPr>
        <w:t xml:space="preserve">Zamawiający nie zastrzega możliwości ubiegania się o udzielenie zamówienia wyłącznie przez wykonawców, o których mowa w art. 94 ustawy </w:t>
      </w:r>
      <w:proofErr w:type="spellStart"/>
      <w:r w:rsidRPr="00FE7517">
        <w:rPr>
          <w:rFonts w:asciiTheme="minorHAnsi" w:hAnsiTheme="minorHAnsi" w:cstheme="minorHAnsi"/>
          <w:bCs/>
        </w:rPr>
        <w:t>pzp</w:t>
      </w:r>
      <w:proofErr w:type="spellEnd"/>
      <w:r w:rsidRPr="00FE7517">
        <w:rPr>
          <w:rFonts w:asciiTheme="minorHAnsi" w:hAnsiTheme="minorHAnsi" w:cstheme="minorHAnsi"/>
          <w:bCs/>
        </w:rPr>
        <w:t xml:space="preserve">. </w:t>
      </w:r>
    </w:p>
    <w:p w14:paraId="645ECE10" w14:textId="77777777" w:rsidR="004C4565" w:rsidRPr="00361C2B" w:rsidRDefault="004C4565" w:rsidP="004C4565">
      <w:pPr>
        <w:jc w:val="both"/>
        <w:rPr>
          <w:rFonts w:asciiTheme="minorHAnsi" w:hAnsiTheme="minorHAnsi" w:cstheme="minorHAnsi"/>
          <w:color w:val="00B050"/>
        </w:rPr>
      </w:pPr>
    </w:p>
    <w:p w14:paraId="24143B0B" w14:textId="10DB72F1"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bCs/>
        </w:rPr>
        <w:t xml:space="preserve">Wymagania, stosownie do dyspozycji przepisu art. 95 ustawy </w:t>
      </w:r>
      <w:proofErr w:type="spellStart"/>
      <w:r w:rsidRPr="00FE7517">
        <w:rPr>
          <w:rFonts w:asciiTheme="minorHAnsi" w:hAnsiTheme="minorHAnsi" w:cstheme="minorHAnsi"/>
          <w:bCs/>
        </w:rPr>
        <w:t>pzp</w:t>
      </w:r>
      <w:proofErr w:type="spellEnd"/>
      <w:r w:rsidRPr="00FE7517">
        <w:rPr>
          <w:rFonts w:asciiTheme="minorHAnsi" w:hAnsiTheme="minorHAnsi" w:cstheme="minorHAnsi"/>
          <w:bCs/>
        </w:rPr>
        <w:t xml:space="preserve">, związane z realizacją zamówienia w zakresie zatrudnienia przez wykonawcę lub podwykonawcę na podstawie stosunku pracy osób wykonujących wskazane przez </w:t>
      </w:r>
      <w:r w:rsidR="00E46CA7" w:rsidRPr="00F76DD8">
        <w:rPr>
          <w:rFonts w:asciiTheme="minorHAnsi" w:hAnsiTheme="minorHAnsi" w:cstheme="minorHAnsi"/>
          <w:bCs/>
        </w:rPr>
        <w:t>Z</w:t>
      </w:r>
      <w:r w:rsidRPr="00FE7517">
        <w:rPr>
          <w:rFonts w:asciiTheme="minorHAnsi" w:hAnsiTheme="minorHAnsi" w:cstheme="minorHAnsi"/>
          <w:bCs/>
        </w:rPr>
        <w:t xml:space="preserve">amawiającego czynności w zakresie realizacji zamówienia, jeżeli wykonanie tych czynności polega na wykonywaniu pracy w sposób określony w art. 22 § 1 ustawy z dnia 26 czerwca 1974 r. - Kodeks pracy (Dz. U. z 2020 r. poz. 1320) obejmują następujące rodzaje czynności: </w:t>
      </w:r>
    </w:p>
    <w:p w14:paraId="3729D8CF" w14:textId="77777777" w:rsidR="00226A33" w:rsidRPr="00FE7517" w:rsidRDefault="00B13131" w:rsidP="00A25B45">
      <w:pPr>
        <w:pStyle w:val="Akapitzlist"/>
        <w:numPr>
          <w:ilvl w:val="0"/>
          <w:numId w:val="3"/>
        </w:numPr>
        <w:jc w:val="both"/>
        <w:rPr>
          <w:rFonts w:asciiTheme="minorHAnsi" w:hAnsiTheme="minorHAnsi" w:cstheme="minorHAnsi"/>
          <w:bCs/>
        </w:rPr>
      </w:pPr>
      <w:r w:rsidRPr="00FE7517">
        <w:rPr>
          <w:rFonts w:asciiTheme="minorHAnsi" w:hAnsiTheme="minorHAnsi" w:cstheme="minorHAnsi"/>
          <w:bCs/>
        </w:rPr>
        <w:t>Rodzaj czynności związanych z realizacją zamówienia, których dotyczą wymagania zatrudnienia na podstawie stosunku pracy przez wykonawcę lub podwykonawcę osób wykonujących czynności w trakcie realizacji zamówienia;</w:t>
      </w:r>
    </w:p>
    <w:p w14:paraId="5B6F3F6F" w14:textId="77777777" w:rsidR="00B13131" w:rsidRPr="00FE7517"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FE7517">
        <w:rPr>
          <w:rFonts w:asciiTheme="minorHAnsi" w:eastAsia="Calibri" w:hAnsiTheme="minorHAnsi" w:cstheme="minorHAnsi"/>
          <w:lang w:eastAsia="en-US"/>
        </w:rPr>
        <w:t>Sposób weryfikacji zatrudnienia tych osób</w:t>
      </w:r>
    </w:p>
    <w:p w14:paraId="55E1750B" w14:textId="77777777" w:rsidR="00B13131" w:rsidRPr="00FE7517"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FE7517">
        <w:rPr>
          <w:rFonts w:asciiTheme="minorHAnsi" w:eastAsia="Calibri" w:hAnsiTheme="minorHAnsi" w:cstheme="minorHAnsi"/>
          <w:lang w:eastAsia="en-US"/>
        </w:rPr>
        <w:t>Uprawnienia zamawiającego w zakresie kontroli</w:t>
      </w:r>
      <w:r w:rsidR="00FF3A4B" w:rsidRPr="00FE7517">
        <w:rPr>
          <w:rFonts w:asciiTheme="minorHAnsi" w:eastAsia="Calibri" w:hAnsiTheme="minorHAnsi" w:cstheme="minorHAnsi"/>
          <w:lang w:eastAsia="en-US"/>
        </w:rPr>
        <w:t xml:space="preserve"> spełnienia przez wykonawcę wymagań związanych z zatrudnianiem tych osób oraz sankcji z tytułu niespełnienia tych wymagań.</w:t>
      </w:r>
    </w:p>
    <w:p w14:paraId="4553FA2B" w14:textId="77777777" w:rsidR="00FF3A4B" w:rsidRPr="00FE7517" w:rsidRDefault="00FF3A4B" w:rsidP="00FF3A4B">
      <w:pPr>
        <w:pStyle w:val="Bezodstpw"/>
        <w:autoSpaceDE w:val="0"/>
        <w:autoSpaceDN w:val="0"/>
        <w:adjustRightInd w:val="0"/>
        <w:ind w:left="1440"/>
        <w:jc w:val="both"/>
        <w:rPr>
          <w:rFonts w:asciiTheme="minorHAnsi" w:eastAsia="Calibri" w:hAnsiTheme="minorHAnsi" w:cstheme="minorHAnsi"/>
          <w:lang w:eastAsia="en-US"/>
        </w:rPr>
      </w:pPr>
    </w:p>
    <w:p w14:paraId="41B10EED" w14:textId="074398DC" w:rsidR="0060380A" w:rsidRPr="00FE7517" w:rsidRDefault="0060380A" w:rsidP="00E31E96">
      <w:pPr>
        <w:pStyle w:val="Bezodstpw"/>
        <w:autoSpaceDE w:val="0"/>
        <w:autoSpaceDN w:val="0"/>
        <w:adjustRightInd w:val="0"/>
        <w:ind w:left="708"/>
        <w:jc w:val="both"/>
        <w:rPr>
          <w:rFonts w:asciiTheme="minorHAnsi" w:eastAsia="Calibri" w:hAnsiTheme="minorHAnsi" w:cstheme="minorHAnsi"/>
          <w:lang w:eastAsia="en-US"/>
        </w:rPr>
      </w:pPr>
      <w:r w:rsidRPr="00FE7517">
        <w:rPr>
          <w:rFonts w:asciiTheme="minorHAnsi" w:eastAsia="Calibri" w:hAnsiTheme="minorHAnsi" w:cstheme="minorHAnsi"/>
          <w:iCs/>
          <w:lang w:eastAsia="en-US"/>
        </w:rPr>
        <w:t xml:space="preserve">Zamawiający w oparciu o art. 95 ustawy </w:t>
      </w:r>
      <w:proofErr w:type="spellStart"/>
      <w:r w:rsidR="00E46CA7" w:rsidRPr="00F76DD8">
        <w:rPr>
          <w:rFonts w:asciiTheme="minorHAnsi" w:eastAsia="Calibri" w:hAnsiTheme="minorHAnsi" w:cstheme="minorHAnsi"/>
          <w:iCs/>
          <w:lang w:eastAsia="en-US"/>
        </w:rPr>
        <w:t>p</w:t>
      </w:r>
      <w:r w:rsidRPr="00F76DD8">
        <w:rPr>
          <w:rFonts w:asciiTheme="minorHAnsi" w:eastAsia="Calibri" w:hAnsiTheme="minorHAnsi" w:cstheme="minorHAnsi"/>
          <w:iCs/>
          <w:lang w:eastAsia="en-US"/>
        </w:rPr>
        <w:t>z</w:t>
      </w:r>
      <w:r w:rsidRPr="00FE7517">
        <w:rPr>
          <w:rFonts w:asciiTheme="minorHAnsi" w:eastAsia="Calibri" w:hAnsiTheme="minorHAnsi" w:cstheme="minorHAnsi"/>
          <w:iCs/>
          <w:lang w:eastAsia="en-US"/>
        </w:rPr>
        <w:t>p</w:t>
      </w:r>
      <w:proofErr w:type="spellEnd"/>
      <w:r w:rsidRPr="00FE7517">
        <w:rPr>
          <w:rFonts w:asciiTheme="minorHAnsi" w:eastAsia="Calibri" w:hAnsiTheme="minorHAnsi" w:cstheme="minorHAnsi"/>
          <w:iCs/>
          <w:lang w:eastAsia="en-US"/>
        </w:rPr>
        <w:t xml:space="preserve"> wymaga, aby przez cały okres realizacji </w:t>
      </w:r>
      <w:r w:rsidR="00F8360B" w:rsidRPr="00FE7517">
        <w:rPr>
          <w:rFonts w:asciiTheme="minorHAnsi" w:eastAsia="Calibri" w:hAnsiTheme="minorHAnsi" w:cstheme="minorHAnsi"/>
          <w:iCs/>
          <w:lang w:eastAsia="en-US"/>
        </w:rPr>
        <w:t>usługi</w:t>
      </w:r>
      <w:r w:rsidRPr="00FE7517">
        <w:rPr>
          <w:rFonts w:asciiTheme="minorHAnsi" w:eastAsia="Calibri" w:hAnsiTheme="minorHAnsi" w:cstheme="minorHAnsi"/>
          <w:iCs/>
          <w:lang w:eastAsia="en-US"/>
        </w:rPr>
        <w:t xml:space="preserve"> Wykonawca lub Podwykonawca zatrudniał </w:t>
      </w:r>
      <w:r w:rsidRPr="00706E2B">
        <w:rPr>
          <w:rFonts w:asciiTheme="minorHAnsi" w:eastAsia="Calibri" w:hAnsiTheme="minorHAnsi" w:cstheme="minorHAnsi"/>
          <w:b/>
          <w:bCs/>
          <w:lang w:eastAsia="en-US"/>
        </w:rPr>
        <w:t xml:space="preserve">na podstawie umowy o pracę osoby wykonujące czynności w zakresie realizacji zamówienia w rozumieniu przepisów ustawy z dnia 26 czerwca 1974 r. – Kodeks pracy (Dz. U. z 2020 r. poz. 1320 </w:t>
      </w:r>
      <w:r w:rsidRPr="00FE7517">
        <w:rPr>
          <w:rFonts w:asciiTheme="minorHAnsi" w:eastAsia="Calibri" w:hAnsiTheme="minorHAnsi" w:cstheme="minorHAnsi"/>
          <w:b/>
          <w:bCs/>
          <w:lang w:eastAsia="en-US"/>
        </w:rPr>
        <w:t xml:space="preserve">) tj. </w:t>
      </w:r>
      <w:r w:rsidRPr="00FE7517">
        <w:rPr>
          <w:rFonts w:asciiTheme="minorHAnsi" w:eastAsia="Calibri" w:hAnsiTheme="minorHAnsi" w:cstheme="minorHAnsi"/>
          <w:b/>
          <w:iCs/>
          <w:lang w:eastAsia="en-US"/>
        </w:rPr>
        <w:t xml:space="preserve">wszystkich pracowników fizycznych </w:t>
      </w:r>
      <w:r w:rsidRPr="00FE7517">
        <w:rPr>
          <w:rFonts w:asciiTheme="minorHAnsi" w:eastAsia="Calibri" w:hAnsiTheme="minorHAnsi" w:cstheme="minorHAnsi"/>
          <w:b/>
          <w:iCs/>
          <w:lang w:eastAsia="en-US"/>
        </w:rPr>
        <w:lastRenderedPageBreak/>
        <w:t xml:space="preserve">bezpośrednio związanych z wykonywaniem </w:t>
      </w:r>
      <w:r w:rsidR="00F8360B" w:rsidRPr="00FE7517">
        <w:rPr>
          <w:rFonts w:asciiTheme="minorHAnsi" w:eastAsia="Calibri" w:hAnsiTheme="minorHAnsi" w:cstheme="minorHAnsi"/>
          <w:b/>
          <w:iCs/>
          <w:lang w:eastAsia="en-US"/>
        </w:rPr>
        <w:t>usługi</w:t>
      </w:r>
      <w:r w:rsidRPr="00FE7517">
        <w:rPr>
          <w:rFonts w:asciiTheme="minorHAnsi" w:eastAsia="Calibri" w:hAnsiTheme="minorHAnsi" w:cstheme="minorHAnsi"/>
          <w:b/>
          <w:iCs/>
          <w:lang w:eastAsia="en-US"/>
        </w:rPr>
        <w:t xml:space="preserve"> stanowiących przedmiot niniejszego zamówienia.</w:t>
      </w:r>
      <w:r w:rsidRPr="00FE7517">
        <w:rPr>
          <w:rFonts w:asciiTheme="minorHAnsi" w:eastAsia="Calibri" w:hAnsiTheme="minorHAnsi" w:cstheme="minorHAnsi"/>
          <w:iCs/>
          <w:lang w:eastAsia="en-US"/>
        </w:rPr>
        <w:t xml:space="preserve"> </w:t>
      </w:r>
    </w:p>
    <w:p w14:paraId="409662A1" w14:textId="77777777" w:rsidR="00E31E96" w:rsidRPr="00011CA1" w:rsidRDefault="00E31E96" w:rsidP="00E31E96">
      <w:pPr>
        <w:autoSpaceDE w:val="0"/>
        <w:autoSpaceDN w:val="0"/>
        <w:adjustRightInd w:val="0"/>
        <w:ind w:left="708"/>
        <w:jc w:val="both"/>
        <w:rPr>
          <w:rFonts w:asciiTheme="minorHAnsi" w:hAnsiTheme="minorHAnsi" w:cstheme="minorHAnsi"/>
          <w:iCs/>
          <w:color w:val="FF0000"/>
          <w:lang w:eastAsia="en-US"/>
        </w:rPr>
      </w:pPr>
    </w:p>
    <w:p w14:paraId="7FF04F30" w14:textId="77777777" w:rsidR="00D66A28" w:rsidRDefault="0060380A" w:rsidP="00D66A28">
      <w:pPr>
        <w:pStyle w:val="Tekstpodstawowywcity"/>
        <w:ind w:firstLine="0"/>
        <w:rPr>
          <w:rFonts w:asciiTheme="minorHAnsi" w:hAnsiTheme="minorHAnsi"/>
          <w:iCs/>
          <w:lang w:eastAsia="en-US"/>
        </w:rPr>
      </w:pPr>
      <w:r w:rsidRPr="00FE7517">
        <w:rPr>
          <w:rFonts w:asciiTheme="minorHAnsi" w:hAnsiTheme="minorHAnsi"/>
          <w:iCs/>
          <w:lang w:eastAsia="en-US"/>
        </w:rPr>
        <w:t>Ilość pracowników niezbędnych do wykonania przedmiotu zamówienia określa Wykon</w:t>
      </w:r>
      <w:r w:rsidR="00FE7517" w:rsidRPr="00FE7517">
        <w:rPr>
          <w:rFonts w:asciiTheme="minorHAnsi" w:hAnsiTheme="minorHAnsi"/>
          <w:iCs/>
          <w:lang w:eastAsia="en-US"/>
        </w:rPr>
        <w:t>awca uwzględniając terminowość i rodzaj</w:t>
      </w:r>
      <w:r w:rsidR="00FE7517" w:rsidRPr="000E1392">
        <w:rPr>
          <w:rFonts w:asciiTheme="minorHAnsi" w:hAnsiTheme="minorHAnsi"/>
          <w:iCs/>
          <w:lang w:eastAsia="en-US"/>
        </w:rPr>
        <w:t xml:space="preserve"> usług z uwzględnieniem zapisów umowy.</w:t>
      </w:r>
      <w:r w:rsidR="00131092">
        <w:rPr>
          <w:rFonts w:asciiTheme="minorHAnsi" w:hAnsiTheme="minorHAnsi"/>
          <w:iCs/>
          <w:lang w:eastAsia="en-US"/>
        </w:rPr>
        <w:br/>
      </w:r>
    </w:p>
    <w:p w14:paraId="317B8449" w14:textId="411AD907" w:rsidR="00D66A28" w:rsidRPr="00FE7517" w:rsidRDefault="00D66A28" w:rsidP="00D66A28">
      <w:pPr>
        <w:pStyle w:val="Tekstpodstawowywcity"/>
        <w:ind w:firstLine="0"/>
        <w:rPr>
          <w:rFonts w:asciiTheme="minorHAnsi" w:hAnsiTheme="minorHAnsi"/>
          <w:iCs/>
          <w:lang w:eastAsia="en-US"/>
        </w:rPr>
      </w:pPr>
      <w:r w:rsidRPr="00FE7517">
        <w:rPr>
          <w:rFonts w:asciiTheme="minorHAnsi" w:hAnsiTheme="minorHAnsi"/>
          <w:iCs/>
          <w:lang w:eastAsia="en-US"/>
        </w:rPr>
        <w:t>Wykonawca złoży Zamawiającemu (najpóźniej w dniu podpisania umowy) wykaz wszystkich pracowników wykonujących Przedmiot Umowy wraz z oświadczeniem, że są to osoby zatrudnione na podstawie umowy o pracę.</w:t>
      </w:r>
    </w:p>
    <w:p w14:paraId="2027B370" w14:textId="77777777" w:rsidR="00131092" w:rsidRDefault="00131092" w:rsidP="00131092">
      <w:pPr>
        <w:autoSpaceDE w:val="0"/>
        <w:autoSpaceDN w:val="0"/>
        <w:adjustRightInd w:val="0"/>
        <w:ind w:left="708"/>
        <w:jc w:val="both"/>
        <w:rPr>
          <w:rFonts w:asciiTheme="minorHAnsi" w:hAnsiTheme="minorHAnsi" w:cstheme="minorHAnsi"/>
          <w:iCs/>
          <w:lang w:eastAsia="en-US"/>
        </w:rPr>
      </w:pPr>
    </w:p>
    <w:p w14:paraId="471C603B" w14:textId="0A16C221" w:rsidR="00131092" w:rsidRPr="00EE76FB" w:rsidRDefault="00131092" w:rsidP="00131092">
      <w:pPr>
        <w:autoSpaceDE w:val="0"/>
        <w:autoSpaceDN w:val="0"/>
        <w:adjustRightInd w:val="0"/>
        <w:ind w:left="708"/>
        <w:jc w:val="both"/>
        <w:rPr>
          <w:rFonts w:asciiTheme="minorHAnsi" w:hAnsiTheme="minorHAnsi" w:cstheme="minorHAnsi"/>
          <w:iCs/>
          <w:lang w:eastAsia="en-US"/>
        </w:rPr>
      </w:pPr>
      <w:r w:rsidRPr="00EE76FB">
        <w:rPr>
          <w:rFonts w:ascii="Calibri" w:hAnsi="Calibri" w:cs="Calibri"/>
          <w:iCs/>
        </w:rPr>
        <w:t xml:space="preserve">Wykonawca na każdym etapie realizacji umowy jest uprawniony do wprowadzenia dodatkowych pracowników lub wymienić tych zgłoszonych przed podpisaniem umowy. </w:t>
      </w:r>
      <w:r w:rsidR="00EE76FB">
        <w:rPr>
          <w:rFonts w:ascii="Calibri" w:hAnsi="Calibri" w:cs="Calibri"/>
          <w:iCs/>
        </w:rPr>
        <w:br/>
      </w:r>
      <w:r w:rsidRPr="00EE76FB">
        <w:rPr>
          <w:rFonts w:ascii="Calibri" w:hAnsi="Calibri" w:cs="Calibri"/>
          <w:iCs/>
        </w:rPr>
        <w:t xml:space="preserve">Do pracowników podwykonawców zapisy o pracownikach zatrudnionych na umowę o pracę </w:t>
      </w:r>
      <w:r w:rsidR="00622073">
        <w:rPr>
          <w:rFonts w:ascii="Calibri" w:hAnsi="Calibri" w:cs="Calibri"/>
          <w:iCs/>
        </w:rPr>
        <w:br/>
      </w:r>
      <w:r w:rsidRPr="00EE76FB">
        <w:rPr>
          <w:rFonts w:ascii="Calibri" w:hAnsi="Calibri" w:cs="Calibri"/>
          <w:iCs/>
        </w:rPr>
        <w:t>do realizacji przedmiotu zamówienia stosuje się odpowiednio.</w:t>
      </w:r>
    </w:p>
    <w:p w14:paraId="18C7E156" w14:textId="77777777" w:rsidR="00131092" w:rsidRPr="00011CA1" w:rsidRDefault="00131092" w:rsidP="00E31E96">
      <w:pPr>
        <w:autoSpaceDE w:val="0"/>
        <w:autoSpaceDN w:val="0"/>
        <w:adjustRightInd w:val="0"/>
        <w:ind w:left="708"/>
        <w:jc w:val="both"/>
        <w:rPr>
          <w:rFonts w:asciiTheme="minorHAnsi" w:hAnsiTheme="minorHAnsi" w:cstheme="minorHAnsi"/>
          <w:iCs/>
          <w:color w:val="FF0000"/>
          <w:lang w:eastAsia="en-US"/>
        </w:rPr>
      </w:pPr>
    </w:p>
    <w:p w14:paraId="0EA32ACF" w14:textId="77777777" w:rsidR="006B054E" w:rsidRPr="00FE7517" w:rsidRDefault="006B054E" w:rsidP="00E31E96">
      <w:pPr>
        <w:pStyle w:val="Akapitzlist1"/>
        <w:ind w:left="708"/>
        <w:jc w:val="both"/>
        <w:rPr>
          <w:rFonts w:asciiTheme="minorHAnsi" w:hAnsiTheme="minorHAnsi" w:cstheme="minorHAnsi"/>
          <w:sz w:val="24"/>
          <w:szCs w:val="24"/>
        </w:rPr>
      </w:pPr>
      <w:r w:rsidRPr="00FE7517">
        <w:rPr>
          <w:rFonts w:asciiTheme="minorHAnsi" w:hAnsiTheme="minorHAnsi" w:cstheme="minorHAnsi"/>
          <w:sz w:val="24"/>
          <w:szCs w:val="24"/>
        </w:rPr>
        <w:t>W trakcie realizacji zamówienia Zamawiający uprawniony jest do wykonywania czynności kontrolnych wobec Wykonawcy odnośnie spełniania przez Wykonawcę lub Podwykonawcę wymogu zatrudnienia na podstawie umowy o pracę</w:t>
      </w:r>
      <w:r w:rsidR="002633A4" w:rsidRPr="00FE7517">
        <w:rPr>
          <w:rFonts w:asciiTheme="minorHAnsi" w:hAnsiTheme="minorHAnsi" w:cstheme="minorHAnsi"/>
          <w:sz w:val="24"/>
          <w:szCs w:val="24"/>
        </w:rPr>
        <w:t xml:space="preserve"> osób wykonujących wskazane w S</w:t>
      </w:r>
      <w:r w:rsidRPr="00FE7517">
        <w:rPr>
          <w:rFonts w:asciiTheme="minorHAnsi" w:hAnsiTheme="minorHAnsi" w:cstheme="minorHAnsi"/>
          <w:sz w:val="24"/>
          <w:szCs w:val="24"/>
        </w:rPr>
        <w:t>WZ czynności. Zamawiający uprawniony jest w szczególności do:</w:t>
      </w:r>
    </w:p>
    <w:p w14:paraId="24ADF701" w14:textId="77777777" w:rsidR="006B054E" w:rsidRPr="00FE7517" w:rsidRDefault="006B054E" w:rsidP="006B054E">
      <w:pPr>
        <w:pStyle w:val="Tekstkomentarza"/>
        <w:rPr>
          <w:rFonts w:asciiTheme="minorHAnsi" w:hAnsiTheme="minorHAnsi" w:cstheme="minorHAnsi"/>
          <w:sz w:val="24"/>
          <w:szCs w:val="24"/>
        </w:rPr>
      </w:pPr>
    </w:p>
    <w:p w14:paraId="40E9B6DB" w14:textId="77777777" w:rsidR="006B054E" w:rsidRPr="00FE7517" w:rsidRDefault="006B054E" w:rsidP="00F953AE">
      <w:pPr>
        <w:pStyle w:val="Akapitzlist1"/>
        <w:numPr>
          <w:ilvl w:val="0"/>
          <w:numId w:val="36"/>
        </w:numPr>
        <w:jc w:val="both"/>
        <w:rPr>
          <w:rFonts w:asciiTheme="minorHAnsi" w:hAnsiTheme="minorHAnsi" w:cstheme="minorHAnsi"/>
          <w:sz w:val="24"/>
          <w:szCs w:val="24"/>
        </w:rPr>
      </w:pPr>
      <w:r w:rsidRPr="00FE7517">
        <w:rPr>
          <w:rFonts w:asciiTheme="minorHAnsi" w:eastAsia="Times New Roman" w:hAnsiTheme="minorHAnsi" w:cstheme="minorHAnsi"/>
          <w:sz w:val="24"/>
          <w:szCs w:val="24"/>
          <w:lang w:eastAsia="pl-PL"/>
        </w:rPr>
        <w:t>żądania oświadczeń i dokumentów w zakresie potwierdzenia spełniania ww. wymogów i dokonywania ich oceny,</w:t>
      </w:r>
    </w:p>
    <w:p w14:paraId="6118D310" w14:textId="77777777" w:rsidR="006B054E" w:rsidRPr="00FE7517" w:rsidRDefault="006B054E" w:rsidP="00F953AE">
      <w:pPr>
        <w:pStyle w:val="Akapitzlist1"/>
        <w:numPr>
          <w:ilvl w:val="0"/>
          <w:numId w:val="36"/>
        </w:numPr>
        <w:jc w:val="both"/>
        <w:rPr>
          <w:rFonts w:asciiTheme="minorHAnsi" w:hAnsiTheme="minorHAnsi" w:cstheme="minorHAnsi"/>
          <w:sz w:val="24"/>
          <w:szCs w:val="24"/>
        </w:rPr>
      </w:pPr>
      <w:r w:rsidRPr="00FE7517">
        <w:rPr>
          <w:rFonts w:asciiTheme="minorHAnsi" w:eastAsia="Times New Roman" w:hAnsiTheme="minorHAnsi" w:cstheme="minorHAnsi"/>
          <w:sz w:val="24"/>
          <w:szCs w:val="24"/>
          <w:lang w:eastAsia="pl-PL"/>
        </w:rPr>
        <w:t>żądania wyjaśnień w przypadku wątpliwości w zakresie potwierdzenia spełniania ww. wymogów,</w:t>
      </w:r>
    </w:p>
    <w:p w14:paraId="1065EF0C" w14:textId="77777777" w:rsidR="006B054E" w:rsidRPr="00FE7517" w:rsidRDefault="006B054E" w:rsidP="00F953AE">
      <w:pPr>
        <w:pStyle w:val="Akapitzlist1"/>
        <w:numPr>
          <w:ilvl w:val="0"/>
          <w:numId w:val="36"/>
        </w:numPr>
        <w:jc w:val="both"/>
        <w:rPr>
          <w:rFonts w:asciiTheme="minorHAnsi" w:hAnsiTheme="minorHAnsi" w:cstheme="minorHAnsi"/>
          <w:sz w:val="24"/>
          <w:szCs w:val="24"/>
        </w:rPr>
      </w:pPr>
      <w:r w:rsidRPr="00FE7517">
        <w:rPr>
          <w:rFonts w:asciiTheme="minorHAnsi" w:eastAsia="Times New Roman" w:hAnsiTheme="minorHAnsi" w:cstheme="minorHAnsi"/>
          <w:sz w:val="24"/>
          <w:szCs w:val="24"/>
          <w:lang w:eastAsia="pl-PL"/>
        </w:rPr>
        <w:t>przeprowadzania kontroli na miejscu wykonywania świadczenia.</w:t>
      </w:r>
    </w:p>
    <w:p w14:paraId="319057DB" w14:textId="77777777" w:rsidR="0060380A" w:rsidRPr="00706E2B" w:rsidRDefault="0060380A" w:rsidP="0060380A">
      <w:pPr>
        <w:pStyle w:val="Akapitzlist"/>
        <w:ind w:left="1440"/>
        <w:jc w:val="both"/>
        <w:rPr>
          <w:rFonts w:asciiTheme="minorHAnsi" w:hAnsiTheme="minorHAnsi" w:cstheme="minorHAnsi"/>
          <w:bCs/>
        </w:rPr>
      </w:pPr>
    </w:p>
    <w:p w14:paraId="098744C1" w14:textId="2622126E" w:rsidR="00226A33" w:rsidRPr="00706E2B" w:rsidRDefault="00226A33" w:rsidP="00A25B45">
      <w:pPr>
        <w:pStyle w:val="Akapitzlist"/>
        <w:numPr>
          <w:ilvl w:val="0"/>
          <w:numId w:val="2"/>
        </w:numPr>
        <w:jc w:val="both"/>
        <w:rPr>
          <w:rFonts w:asciiTheme="minorHAnsi" w:hAnsiTheme="minorHAnsi" w:cstheme="minorHAnsi"/>
          <w:bCs/>
        </w:rPr>
      </w:pPr>
      <w:r w:rsidRPr="00706E2B">
        <w:rPr>
          <w:rFonts w:asciiTheme="minorHAnsi" w:hAnsiTheme="minorHAnsi" w:cstheme="minorHAnsi"/>
          <w:bCs/>
        </w:rPr>
        <w:t xml:space="preserve">Szczegółowe wymagania dotyczące realizacji oraz egzekwowania wymogu zatrudnienia </w:t>
      </w:r>
      <w:r w:rsidR="00622073">
        <w:rPr>
          <w:rFonts w:asciiTheme="minorHAnsi" w:hAnsiTheme="minorHAnsi" w:cstheme="minorHAnsi"/>
          <w:bCs/>
        </w:rPr>
        <w:br/>
      </w:r>
      <w:r w:rsidRPr="00706E2B">
        <w:rPr>
          <w:rFonts w:asciiTheme="minorHAnsi" w:hAnsiTheme="minorHAnsi" w:cstheme="minorHAnsi"/>
          <w:bCs/>
        </w:rPr>
        <w:t xml:space="preserve">na podstawie stosunku pracy zostały określone we wzorze umowy </w:t>
      </w:r>
      <w:r w:rsidR="00811F22">
        <w:rPr>
          <w:rFonts w:asciiTheme="minorHAnsi" w:hAnsiTheme="minorHAnsi" w:cstheme="minorHAnsi"/>
          <w:bCs/>
        </w:rPr>
        <w:t>stanowiącym</w:t>
      </w:r>
      <w:r w:rsidRPr="00706E2B">
        <w:rPr>
          <w:rFonts w:asciiTheme="minorHAnsi" w:hAnsiTheme="minorHAnsi" w:cstheme="minorHAnsi"/>
          <w:bCs/>
        </w:rPr>
        <w:t xml:space="preserve"> </w:t>
      </w:r>
      <w:r w:rsidRPr="00706E2B">
        <w:rPr>
          <w:rFonts w:asciiTheme="minorHAnsi" w:hAnsiTheme="minorHAnsi" w:cstheme="minorHAnsi"/>
          <w:b/>
          <w:bCs/>
        </w:rPr>
        <w:t xml:space="preserve">Załącznik nr </w:t>
      </w:r>
      <w:r w:rsidR="00C166D6">
        <w:rPr>
          <w:rFonts w:asciiTheme="minorHAnsi" w:hAnsiTheme="minorHAnsi" w:cstheme="minorHAnsi"/>
          <w:b/>
          <w:bCs/>
        </w:rPr>
        <w:t>4</w:t>
      </w:r>
      <w:r w:rsidR="004A6D63" w:rsidRPr="00706E2B">
        <w:rPr>
          <w:rFonts w:asciiTheme="minorHAnsi" w:hAnsiTheme="minorHAnsi" w:cstheme="minorHAnsi"/>
          <w:b/>
          <w:bCs/>
        </w:rPr>
        <w:t xml:space="preserve"> </w:t>
      </w:r>
      <w:r w:rsidRPr="00706E2B">
        <w:rPr>
          <w:rFonts w:asciiTheme="minorHAnsi" w:hAnsiTheme="minorHAnsi" w:cstheme="minorHAnsi"/>
          <w:bCs/>
        </w:rPr>
        <w:t xml:space="preserve">do SWZ. </w:t>
      </w:r>
    </w:p>
    <w:p w14:paraId="25654B93" w14:textId="77777777" w:rsidR="004C4565" w:rsidRPr="00706E2B" w:rsidRDefault="004C4565" w:rsidP="004C4565">
      <w:pPr>
        <w:jc w:val="both"/>
        <w:rPr>
          <w:rFonts w:asciiTheme="minorHAnsi" w:hAnsiTheme="minorHAnsi" w:cstheme="minorHAnsi"/>
          <w:bCs/>
        </w:rPr>
      </w:pPr>
    </w:p>
    <w:p w14:paraId="3A11075E" w14:textId="77777777" w:rsidR="00226A33" w:rsidRPr="00706E2B" w:rsidRDefault="00226A33" w:rsidP="00A25B45">
      <w:pPr>
        <w:pStyle w:val="Akapitzlist"/>
        <w:numPr>
          <w:ilvl w:val="0"/>
          <w:numId w:val="2"/>
        </w:numPr>
        <w:jc w:val="both"/>
        <w:rPr>
          <w:rFonts w:asciiTheme="minorHAnsi" w:hAnsiTheme="minorHAnsi" w:cstheme="minorHAnsi"/>
          <w:bCs/>
        </w:rPr>
      </w:pPr>
      <w:r w:rsidRPr="00706E2B">
        <w:rPr>
          <w:rFonts w:asciiTheme="minorHAnsi" w:hAnsiTheme="minorHAnsi" w:cstheme="minorHAnsi"/>
          <w:bCs/>
        </w:rPr>
        <w:t xml:space="preserve">Zamawiający nie określa dodatkowych wymagań związanych z zatrudnianiem osób, o których mowa w art. 96 ust. 2 pkt 2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w:t>
      </w:r>
    </w:p>
    <w:p w14:paraId="3A546722" w14:textId="77777777" w:rsidR="00226A33" w:rsidRPr="00706E2B" w:rsidRDefault="00226A33" w:rsidP="00011B4C">
      <w:pPr>
        <w:rPr>
          <w:rFonts w:asciiTheme="minorHAnsi" w:hAnsiTheme="minorHAnsi" w:cstheme="minorHAnsi"/>
          <w:b/>
        </w:rPr>
      </w:pPr>
    </w:p>
    <w:p w14:paraId="0A6B3828" w14:textId="77777777" w:rsidR="00832D5C" w:rsidRDefault="00832D5C" w:rsidP="00E41B3B">
      <w:pPr>
        <w:pStyle w:val="Default"/>
        <w:rPr>
          <w:rFonts w:asciiTheme="minorHAnsi" w:hAnsiTheme="minorHAnsi" w:cstheme="minorHAnsi"/>
          <w:b/>
          <w:bCs/>
          <w:color w:val="auto"/>
        </w:rPr>
      </w:pPr>
    </w:p>
    <w:p w14:paraId="57E72816" w14:textId="77777777" w:rsidR="00832D5C" w:rsidRDefault="00832D5C" w:rsidP="00E41B3B">
      <w:pPr>
        <w:pStyle w:val="Default"/>
        <w:rPr>
          <w:rFonts w:asciiTheme="minorHAnsi" w:hAnsiTheme="minorHAnsi" w:cstheme="minorHAnsi"/>
          <w:b/>
          <w:bCs/>
          <w:color w:val="auto"/>
        </w:rPr>
      </w:pPr>
    </w:p>
    <w:p w14:paraId="595DE3C2" w14:textId="3E1EEA57" w:rsidR="00832D5C" w:rsidRDefault="00832D5C" w:rsidP="00E41B3B">
      <w:pPr>
        <w:pStyle w:val="Default"/>
        <w:rPr>
          <w:rFonts w:asciiTheme="minorHAnsi" w:hAnsiTheme="minorHAnsi" w:cstheme="minorHAnsi"/>
          <w:b/>
          <w:bCs/>
          <w:color w:val="auto"/>
        </w:rPr>
      </w:pPr>
    </w:p>
    <w:p w14:paraId="4310E957" w14:textId="7AD4915C" w:rsidR="00DF55BF" w:rsidRDefault="00DF55BF" w:rsidP="00E41B3B">
      <w:pPr>
        <w:pStyle w:val="Default"/>
        <w:rPr>
          <w:rFonts w:asciiTheme="minorHAnsi" w:hAnsiTheme="minorHAnsi" w:cstheme="minorHAnsi"/>
          <w:b/>
          <w:bCs/>
          <w:color w:val="auto"/>
        </w:rPr>
      </w:pPr>
    </w:p>
    <w:p w14:paraId="47D95FB2" w14:textId="77777777" w:rsidR="00DF55BF" w:rsidRDefault="00DF55BF" w:rsidP="00E41B3B">
      <w:pPr>
        <w:pStyle w:val="Default"/>
        <w:rPr>
          <w:rFonts w:asciiTheme="minorHAnsi" w:hAnsiTheme="minorHAnsi" w:cstheme="minorHAnsi"/>
          <w:b/>
          <w:bCs/>
          <w:color w:val="auto"/>
        </w:rPr>
      </w:pPr>
    </w:p>
    <w:p w14:paraId="0CD1D345" w14:textId="77777777" w:rsidR="00832D5C" w:rsidRDefault="00832D5C" w:rsidP="00E41B3B">
      <w:pPr>
        <w:pStyle w:val="Default"/>
        <w:rPr>
          <w:rFonts w:asciiTheme="minorHAnsi" w:hAnsiTheme="minorHAnsi" w:cstheme="minorHAnsi"/>
          <w:b/>
          <w:bCs/>
          <w:color w:val="auto"/>
        </w:rPr>
      </w:pPr>
    </w:p>
    <w:p w14:paraId="53054FDA" w14:textId="01F771B5" w:rsidR="00E41B3B" w:rsidRPr="00706E2B" w:rsidRDefault="00E41B3B" w:rsidP="00E41B3B">
      <w:pPr>
        <w:pStyle w:val="Default"/>
        <w:rPr>
          <w:rFonts w:asciiTheme="minorHAnsi" w:hAnsiTheme="minorHAnsi" w:cstheme="minorHAnsi"/>
          <w:b/>
          <w:bCs/>
          <w:color w:val="auto"/>
        </w:rPr>
      </w:pPr>
      <w:r w:rsidRPr="00706E2B">
        <w:rPr>
          <w:rFonts w:asciiTheme="minorHAnsi" w:hAnsiTheme="minorHAnsi" w:cstheme="minorHAnsi"/>
          <w:b/>
          <w:bCs/>
          <w:color w:val="auto"/>
        </w:rPr>
        <w:lastRenderedPageBreak/>
        <w:t>Rozdział III: Ochrona danych osobowych</w:t>
      </w:r>
      <w:r w:rsidR="0060380A" w:rsidRPr="00706E2B">
        <w:rPr>
          <w:rFonts w:asciiTheme="minorHAnsi" w:hAnsiTheme="minorHAnsi" w:cstheme="minorHAnsi"/>
          <w:b/>
          <w:bCs/>
          <w:color w:val="auto"/>
        </w:rPr>
        <w:t xml:space="preserve"> i informacji</w:t>
      </w:r>
    </w:p>
    <w:p w14:paraId="0DD5497F" w14:textId="77777777" w:rsidR="007334E2" w:rsidRPr="00706E2B" w:rsidRDefault="007334E2" w:rsidP="00E41B3B">
      <w:pPr>
        <w:ind w:left="142" w:hanging="142"/>
        <w:jc w:val="both"/>
        <w:rPr>
          <w:rFonts w:asciiTheme="minorHAnsi" w:hAnsiTheme="minorHAnsi" w:cstheme="minorHAnsi"/>
          <w:b/>
          <w:bCs/>
        </w:rPr>
      </w:pPr>
      <w:bookmarkStart w:id="2" w:name="_Hlk67596200"/>
    </w:p>
    <w:p w14:paraId="4A7144CF" w14:textId="77777777" w:rsidR="00E41B3B" w:rsidRPr="00706E2B" w:rsidRDefault="00E41B3B" w:rsidP="00F953AE">
      <w:pPr>
        <w:pStyle w:val="Akapitzlist"/>
        <w:numPr>
          <w:ilvl w:val="0"/>
          <w:numId w:val="31"/>
        </w:numPr>
        <w:jc w:val="both"/>
        <w:rPr>
          <w:rFonts w:asciiTheme="minorHAnsi" w:hAnsiTheme="minorHAnsi" w:cstheme="minorHAnsi"/>
          <w:b/>
          <w:bCs/>
        </w:rPr>
      </w:pPr>
      <w:r w:rsidRPr="00706E2B">
        <w:rPr>
          <w:rFonts w:asciiTheme="minorHAnsi" w:hAnsiTheme="minorHAnsi" w:cstheme="minorHAnsi"/>
          <w:b/>
          <w:bCs/>
        </w:rPr>
        <w:t>Ochrona danych osobowych – RODO.</w:t>
      </w:r>
      <w:r w:rsidR="00754131" w:rsidRPr="00706E2B">
        <w:rPr>
          <w:rFonts w:asciiTheme="minorHAnsi" w:hAnsiTheme="minorHAnsi" w:cstheme="minorHAnsi"/>
          <w:b/>
          <w:bCs/>
        </w:rPr>
        <w:t xml:space="preserve"> </w:t>
      </w:r>
    </w:p>
    <w:p w14:paraId="76699176" w14:textId="77777777" w:rsidR="007334E2" w:rsidRPr="00706E2B" w:rsidRDefault="007334E2" w:rsidP="007334E2">
      <w:pPr>
        <w:ind w:left="360"/>
        <w:jc w:val="both"/>
        <w:rPr>
          <w:rFonts w:asciiTheme="minorHAnsi" w:hAnsiTheme="minorHAnsi" w:cstheme="minorHAnsi"/>
          <w:b/>
          <w:bCs/>
        </w:rPr>
      </w:pPr>
    </w:p>
    <w:p w14:paraId="4AFE5B05" w14:textId="0429C069" w:rsidR="007334E2" w:rsidRPr="00706E2B" w:rsidRDefault="007334E2" w:rsidP="000E1392">
      <w:pPr>
        <w:ind w:left="142"/>
        <w:jc w:val="both"/>
        <w:rPr>
          <w:rFonts w:asciiTheme="minorHAnsi" w:hAnsiTheme="minorHAnsi" w:cstheme="minorHAnsi"/>
        </w:rPr>
      </w:pPr>
      <w:r w:rsidRPr="00706E2B">
        <w:rPr>
          <w:rFonts w:asciiTheme="minorHAnsi" w:hAnsiTheme="minorHAnsi" w:cstheme="minorHAnsi"/>
        </w:rPr>
        <w:t xml:space="preserve">W związku z realizacją wymogów Rozporządzenia Parlamentu Europejskiego i Rady (UE) 2016/679 </w:t>
      </w:r>
      <w:r w:rsidR="00622073">
        <w:rPr>
          <w:rFonts w:asciiTheme="minorHAnsi" w:hAnsiTheme="minorHAnsi" w:cstheme="minorHAnsi"/>
        </w:rPr>
        <w:br/>
      </w:r>
      <w:r w:rsidRPr="00706E2B">
        <w:rPr>
          <w:rFonts w:asciiTheme="minorHAnsi" w:hAnsiTheme="minorHAnsi" w:cstheme="minorHAnsi"/>
        </w:rPr>
        <w:t>z dnia 27 kwietnia 2016 r. w sprawie ochrony osób fizycznych w związku z przetwarzaniem danych osobowych i w sprawie swobodnego przepływu takich danych oraz uchylenia dyrektywy 95/46/WE (ogólne rozporządzenie o ochronie danych osobowych „RODO”) Zamawiający informuje, że:</w:t>
      </w:r>
    </w:p>
    <w:p w14:paraId="1AF6B219" w14:textId="77777777" w:rsidR="007334E2" w:rsidRPr="00706E2B" w:rsidRDefault="007334E2" w:rsidP="007334E2">
      <w:pPr>
        <w:ind w:left="142" w:firstLine="218"/>
        <w:rPr>
          <w:rFonts w:asciiTheme="minorHAnsi" w:hAnsiTheme="minorHAnsi" w:cstheme="minorHAnsi"/>
        </w:rPr>
      </w:pPr>
    </w:p>
    <w:p w14:paraId="051B3669" w14:textId="77777777" w:rsidR="007334E2" w:rsidRPr="00706E2B" w:rsidRDefault="007334E2" w:rsidP="00F953AE">
      <w:pPr>
        <w:pStyle w:val="Akapitzlist"/>
        <w:numPr>
          <w:ilvl w:val="0"/>
          <w:numId w:val="48"/>
        </w:numPr>
        <w:jc w:val="both"/>
        <w:rPr>
          <w:rFonts w:asciiTheme="minorHAnsi" w:hAnsiTheme="minorHAnsi" w:cstheme="minorHAnsi"/>
        </w:rPr>
      </w:pPr>
      <w:r w:rsidRPr="00706E2B">
        <w:rPr>
          <w:rFonts w:asciiTheme="minorHAnsi" w:hAnsiTheme="minorHAnsi" w:cstheme="minorHAnsi"/>
        </w:rPr>
        <w:t>Administratorem danych osobowych jest Kielecki Park Technologiczny, z siedzibą  w Kielcach, ul. Olszewskiego 6, 25-663 Kielce (dalej: KPT), tel. 41 278 72 00, e-mail: biuro@technopark.kielce.pl</w:t>
      </w:r>
    </w:p>
    <w:p w14:paraId="00031F02" w14:textId="77777777" w:rsidR="007334E2" w:rsidRPr="00706E2B" w:rsidRDefault="007334E2" w:rsidP="00F953AE">
      <w:pPr>
        <w:pStyle w:val="Akapitzlist"/>
        <w:numPr>
          <w:ilvl w:val="0"/>
          <w:numId w:val="48"/>
        </w:numPr>
        <w:jc w:val="both"/>
        <w:rPr>
          <w:rFonts w:asciiTheme="minorHAnsi" w:hAnsiTheme="minorHAnsi" w:cstheme="minorHAnsi"/>
        </w:rPr>
      </w:pPr>
      <w:r w:rsidRPr="00706E2B">
        <w:rPr>
          <w:rFonts w:asciiTheme="minorHAnsi" w:hAnsiTheme="minorHAnsi" w:cstheme="minorHAnsi"/>
        </w:rPr>
        <w:t>W sprawach związanych z ochroną danych osobowych możliwy jest kontakt z naszym Inspektorem Ochrony Danych (dalej: IOD) pod adresem mailowym - email: iod@technopark.kielce.pl lub listownie pod adresem KPT.</w:t>
      </w:r>
    </w:p>
    <w:p w14:paraId="12C9406F" w14:textId="4365A87D" w:rsidR="007334E2" w:rsidRPr="00706E2B" w:rsidRDefault="007334E2" w:rsidP="00F953AE">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Dane osobowe gromadzone w trakcie postępowania, przetwarzane będą na podstawie przepisów prawa (art. 6 ust. 1 lit. c RODO), w celu związanym z postępowaniem o udzielenie zamówienia publicznego prowadzonym na podstawie przepisów ustawy z dnia 11 września 2019 r. Prawo zamówień publicznych (ustawa </w:t>
      </w:r>
      <w:proofErr w:type="spellStart"/>
      <w:r w:rsidR="00E46CA7"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oraz aktów wykonawczych wydanych na jej podstawie, o wartości zamówienia równej lub przekraczającej 130 tys. złotych) jak i na podstawie przepisów ogólnych (np. przepisy archiwalne w zakresie przechowywania dokumentów zebranych w trakcie postępowania).</w:t>
      </w:r>
    </w:p>
    <w:p w14:paraId="4DB99859" w14:textId="74EB38E7" w:rsidR="007334E2" w:rsidRPr="00706E2B" w:rsidRDefault="007334E2" w:rsidP="00F953AE">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Odbiorcami przekazanych przez Wykonawcę danych osobowych będą osoby lub podmioty, którym udostępniona zostanie dokumentacja postępowania zgodnie z  art. 18 oraz art.74 ustawy </w:t>
      </w:r>
      <w:proofErr w:type="spellStart"/>
      <w:r w:rsidR="00E46CA7"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a także w oparciu o przepisy ustawy o dostępie do informacji publicznej.</w:t>
      </w:r>
    </w:p>
    <w:p w14:paraId="64167492" w14:textId="48A262FA" w:rsidR="007334E2" w:rsidRPr="00706E2B" w:rsidRDefault="007334E2" w:rsidP="00F953AE">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Dane osobowe będą przechowywane przez okres prowadzenia postępowania o udzielenie zamówienia oraz po jego zakończeniu przez okres realizacji umowy, okres wymagany przepisami prawa (ustawy </w:t>
      </w:r>
      <w:proofErr w:type="spellStart"/>
      <w:r w:rsidR="00E46CA7"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prawa podatkowego, dotyczącego ochrony roszczeń) czy wynikający z instrukcji kancelaryjnej, która określa okresy przechowywania dokumentacji.</w:t>
      </w:r>
    </w:p>
    <w:p w14:paraId="4C82EC4A" w14:textId="7E876A50" w:rsidR="007334E2" w:rsidRPr="00706E2B" w:rsidRDefault="007334E2" w:rsidP="00F953AE">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W odniesieniu do przetwarzanych danych osobowych decyzje nie będą podejmowane </w:t>
      </w:r>
      <w:r w:rsidR="00DC62CF">
        <w:rPr>
          <w:rFonts w:asciiTheme="minorHAnsi" w:hAnsiTheme="minorHAnsi" w:cstheme="minorHAnsi"/>
        </w:rPr>
        <w:br/>
      </w:r>
      <w:r w:rsidRPr="00706E2B">
        <w:rPr>
          <w:rFonts w:asciiTheme="minorHAnsi" w:hAnsiTheme="minorHAnsi" w:cstheme="minorHAnsi"/>
        </w:rPr>
        <w:t>w sposób zautomatyzowany, stosowanie do art. 22 RODO.</w:t>
      </w:r>
    </w:p>
    <w:p w14:paraId="55AFB843" w14:textId="0E395D74" w:rsidR="007334E2" w:rsidRPr="00706E2B" w:rsidRDefault="007334E2" w:rsidP="00F953AE">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Obowiązek podania przez Wykonawcę danych osobowych bezpośrednio go dotyczących jest wymogiem ustawowym określonym w przepisach ustawy </w:t>
      </w:r>
      <w:proofErr w:type="spellStart"/>
      <w:r w:rsidR="00E46CA7" w:rsidRPr="00F76DD8">
        <w:rPr>
          <w:rFonts w:asciiTheme="minorHAnsi" w:hAnsiTheme="minorHAnsi" w:cstheme="minorHAnsi"/>
        </w:rPr>
        <w:t>p</w:t>
      </w:r>
      <w:r w:rsidRPr="00F76DD8">
        <w:rPr>
          <w:rFonts w:asciiTheme="minorHAnsi" w:hAnsiTheme="minorHAnsi" w:cstheme="minorHAnsi"/>
        </w:rPr>
        <w:t>z</w:t>
      </w:r>
      <w:r w:rsidRPr="00706E2B">
        <w:rPr>
          <w:rFonts w:asciiTheme="minorHAnsi" w:hAnsiTheme="minorHAnsi" w:cstheme="minorHAnsi"/>
        </w:rPr>
        <w:t>p</w:t>
      </w:r>
      <w:proofErr w:type="spellEnd"/>
      <w:r w:rsidRPr="00706E2B">
        <w:rPr>
          <w:rFonts w:asciiTheme="minorHAnsi" w:hAnsiTheme="minorHAnsi" w:cstheme="minorHAnsi"/>
        </w:rPr>
        <w:t xml:space="preserve">, związanym z udziałem </w:t>
      </w:r>
      <w:r w:rsidR="00DC62CF">
        <w:rPr>
          <w:rFonts w:asciiTheme="minorHAnsi" w:hAnsiTheme="minorHAnsi" w:cstheme="minorHAnsi"/>
        </w:rPr>
        <w:br/>
      </w:r>
      <w:r w:rsidRPr="00706E2B">
        <w:rPr>
          <w:rFonts w:asciiTheme="minorHAnsi" w:hAnsiTheme="minorHAnsi" w:cstheme="minorHAnsi"/>
        </w:rPr>
        <w:t xml:space="preserve">w postępowaniu o udzielenie zamówienia publicznego; konsekwencje niepodania określonych danych wynikają z ustawy </w:t>
      </w:r>
      <w:proofErr w:type="spellStart"/>
      <w:r w:rsidR="00E46CA7"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xml:space="preserve">. Ich nie podanie uniemożliwi wzięcia udziału w postępowaniu </w:t>
      </w:r>
      <w:r w:rsidR="00DC62CF">
        <w:rPr>
          <w:rFonts w:asciiTheme="minorHAnsi" w:hAnsiTheme="minorHAnsi" w:cstheme="minorHAnsi"/>
        </w:rPr>
        <w:br/>
      </w:r>
      <w:r w:rsidRPr="00706E2B">
        <w:rPr>
          <w:rFonts w:asciiTheme="minorHAnsi" w:hAnsiTheme="minorHAnsi" w:cstheme="minorHAnsi"/>
        </w:rPr>
        <w:t xml:space="preserve">o udzielenie zamówienia.  </w:t>
      </w:r>
    </w:p>
    <w:p w14:paraId="513CB2F6" w14:textId="77777777" w:rsidR="007334E2" w:rsidRPr="00706E2B" w:rsidRDefault="007334E2" w:rsidP="00F953AE">
      <w:pPr>
        <w:pStyle w:val="Akapitzlist"/>
        <w:numPr>
          <w:ilvl w:val="0"/>
          <w:numId w:val="48"/>
        </w:numPr>
        <w:jc w:val="both"/>
        <w:rPr>
          <w:rFonts w:asciiTheme="minorHAnsi" w:hAnsiTheme="minorHAnsi" w:cstheme="minorHAnsi"/>
        </w:rPr>
      </w:pPr>
      <w:r w:rsidRPr="00706E2B">
        <w:rPr>
          <w:rFonts w:asciiTheme="minorHAnsi" w:hAnsiTheme="minorHAnsi" w:cstheme="minorHAnsi"/>
        </w:rPr>
        <w:t>Prawa, które przysługują:</w:t>
      </w:r>
    </w:p>
    <w:p w14:paraId="20AA724B" w14:textId="77777777" w:rsidR="007334E2" w:rsidRPr="00706E2B" w:rsidRDefault="007334E2" w:rsidP="00F953AE">
      <w:pPr>
        <w:pStyle w:val="Akapitzlist"/>
        <w:numPr>
          <w:ilvl w:val="0"/>
          <w:numId w:val="49"/>
        </w:numPr>
        <w:jc w:val="both"/>
        <w:rPr>
          <w:rFonts w:asciiTheme="minorHAnsi" w:hAnsiTheme="minorHAnsi" w:cstheme="minorHAnsi"/>
        </w:rPr>
      </w:pPr>
      <w:r w:rsidRPr="00706E2B">
        <w:rPr>
          <w:rFonts w:asciiTheme="minorHAnsi" w:hAnsiTheme="minorHAnsi" w:cstheme="minorHAnsi"/>
        </w:rPr>
        <w:t>na podstawie art. 15 RODO prawo dostępu do danych osobowych dotyczących Wykonawcy;</w:t>
      </w:r>
    </w:p>
    <w:p w14:paraId="45EF6270" w14:textId="77777777" w:rsidR="007334E2" w:rsidRPr="00706E2B" w:rsidRDefault="007334E2" w:rsidP="00F953AE">
      <w:pPr>
        <w:pStyle w:val="Akapitzlist"/>
        <w:numPr>
          <w:ilvl w:val="0"/>
          <w:numId w:val="49"/>
        </w:numPr>
        <w:jc w:val="both"/>
        <w:rPr>
          <w:rFonts w:asciiTheme="minorHAnsi" w:hAnsiTheme="minorHAnsi" w:cstheme="minorHAnsi"/>
        </w:rPr>
      </w:pPr>
      <w:r w:rsidRPr="00706E2B">
        <w:rPr>
          <w:rFonts w:asciiTheme="minorHAnsi" w:hAnsiTheme="minorHAnsi" w:cstheme="minorHAnsi"/>
        </w:rPr>
        <w:t>na podstawie art. 16 RODO prawo do sprostowania lub uzupełnienia danych osobowych Wykonawcy*;</w:t>
      </w:r>
    </w:p>
    <w:p w14:paraId="0BA04F90" w14:textId="77777777" w:rsidR="007334E2" w:rsidRPr="00706E2B" w:rsidRDefault="007334E2" w:rsidP="00F953AE">
      <w:pPr>
        <w:pStyle w:val="Akapitzlist"/>
        <w:numPr>
          <w:ilvl w:val="0"/>
          <w:numId w:val="49"/>
        </w:numPr>
        <w:jc w:val="both"/>
        <w:rPr>
          <w:rFonts w:asciiTheme="minorHAnsi" w:hAnsiTheme="minorHAnsi" w:cstheme="minorHAnsi"/>
        </w:rPr>
      </w:pPr>
      <w:r w:rsidRPr="00706E2B">
        <w:rPr>
          <w:rFonts w:asciiTheme="minorHAnsi" w:hAnsiTheme="minorHAnsi" w:cstheme="minorHAnsi"/>
        </w:rPr>
        <w:lastRenderedPageBreak/>
        <w:t xml:space="preserve">na podstawie art. 18 RODO prawo żądania od administratora ograniczenia przetwarzania danych osobowych z zastrzeżeniem przypadków, o których mowa w art. 18 ust. 2 RODO**;  </w:t>
      </w:r>
    </w:p>
    <w:p w14:paraId="2018F7DE" w14:textId="77777777" w:rsidR="007334E2" w:rsidRPr="00706E2B" w:rsidRDefault="007334E2" w:rsidP="00F953AE">
      <w:pPr>
        <w:pStyle w:val="Akapitzlist"/>
        <w:numPr>
          <w:ilvl w:val="0"/>
          <w:numId w:val="49"/>
        </w:numPr>
        <w:jc w:val="both"/>
        <w:rPr>
          <w:rFonts w:asciiTheme="minorHAnsi" w:hAnsiTheme="minorHAnsi" w:cstheme="minorHAnsi"/>
        </w:rPr>
      </w:pPr>
      <w:r w:rsidRPr="00706E2B">
        <w:rPr>
          <w:rFonts w:asciiTheme="minorHAnsi" w:hAnsiTheme="minorHAnsi" w:cstheme="minorHAnsi"/>
        </w:rPr>
        <w:t>prawo do wniesienia skargi do Prezesa Urzędu Ochrony Danych Osobowych, gdy osoba, której dane dotyczą uzna, że przetwarzanie danych osobowych ją dotyczących narusza przepisy RODO;</w:t>
      </w:r>
    </w:p>
    <w:p w14:paraId="78E9CE18" w14:textId="65081891" w:rsidR="007334E2" w:rsidRPr="00706E2B" w:rsidRDefault="00DF55BF" w:rsidP="00F953AE">
      <w:pPr>
        <w:pStyle w:val="Akapitzlist"/>
        <w:numPr>
          <w:ilvl w:val="0"/>
          <w:numId w:val="48"/>
        </w:numPr>
        <w:jc w:val="both"/>
        <w:rPr>
          <w:rFonts w:asciiTheme="minorHAnsi" w:hAnsiTheme="minorHAnsi" w:cstheme="minorHAnsi"/>
        </w:rPr>
      </w:pPr>
      <w:r>
        <w:rPr>
          <w:rFonts w:asciiTheme="minorHAnsi" w:hAnsiTheme="minorHAnsi" w:cstheme="minorHAnsi"/>
        </w:rPr>
        <w:t>P</w:t>
      </w:r>
      <w:r w:rsidR="007334E2" w:rsidRPr="00706E2B">
        <w:rPr>
          <w:rFonts w:asciiTheme="minorHAnsi" w:hAnsiTheme="minorHAnsi" w:cstheme="minorHAnsi"/>
        </w:rPr>
        <w:t>rawa, które nie przysługują:</w:t>
      </w:r>
    </w:p>
    <w:p w14:paraId="3C9475BD" w14:textId="77777777" w:rsidR="007334E2" w:rsidRPr="00706E2B" w:rsidRDefault="007334E2" w:rsidP="00F953AE">
      <w:pPr>
        <w:pStyle w:val="Akapitzlist"/>
        <w:numPr>
          <w:ilvl w:val="0"/>
          <w:numId w:val="50"/>
        </w:numPr>
        <w:jc w:val="both"/>
        <w:rPr>
          <w:rFonts w:asciiTheme="minorHAnsi" w:hAnsiTheme="minorHAnsi" w:cstheme="minorHAnsi"/>
        </w:rPr>
      </w:pPr>
      <w:r w:rsidRPr="00706E2B">
        <w:rPr>
          <w:rFonts w:asciiTheme="minorHAnsi" w:hAnsiTheme="minorHAnsi" w:cstheme="minorHAnsi"/>
        </w:rPr>
        <w:t>w związku z art. 17 ust. 3 lit. b, d lub e RODO prawo do usunięcia danych osobowych;</w:t>
      </w:r>
    </w:p>
    <w:p w14:paraId="2675B9CA" w14:textId="77777777" w:rsidR="007334E2" w:rsidRPr="00706E2B" w:rsidRDefault="007334E2" w:rsidP="00F953AE">
      <w:pPr>
        <w:pStyle w:val="Akapitzlist"/>
        <w:numPr>
          <w:ilvl w:val="0"/>
          <w:numId w:val="50"/>
        </w:numPr>
        <w:jc w:val="both"/>
        <w:rPr>
          <w:rFonts w:asciiTheme="minorHAnsi" w:hAnsiTheme="minorHAnsi" w:cstheme="minorHAnsi"/>
        </w:rPr>
      </w:pPr>
      <w:r w:rsidRPr="00706E2B">
        <w:rPr>
          <w:rFonts w:asciiTheme="minorHAnsi" w:hAnsiTheme="minorHAnsi" w:cstheme="minorHAnsi"/>
        </w:rPr>
        <w:t>prawo do przenoszenia danych osobowych, o którym mowa w art. 20 RODO;</w:t>
      </w:r>
    </w:p>
    <w:p w14:paraId="0D6543F7" w14:textId="77777777" w:rsidR="007334E2" w:rsidRPr="00706E2B" w:rsidRDefault="007334E2" w:rsidP="00F953AE">
      <w:pPr>
        <w:pStyle w:val="Akapitzlist"/>
        <w:numPr>
          <w:ilvl w:val="0"/>
          <w:numId w:val="50"/>
        </w:numPr>
        <w:jc w:val="both"/>
        <w:rPr>
          <w:rFonts w:asciiTheme="minorHAnsi" w:hAnsiTheme="minorHAnsi" w:cstheme="minorHAnsi"/>
        </w:rPr>
      </w:pPr>
      <w:r w:rsidRPr="00706E2B">
        <w:rPr>
          <w:rFonts w:asciiTheme="minorHAnsi" w:hAnsiTheme="minorHAnsi" w:cstheme="minorHAnsi"/>
        </w:rPr>
        <w:t xml:space="preserve">na podstawie art. 21 RODO prawo sprzeciwu, wobec przetwarzania danych osobowych, gdyż podstawą prawną przetwarzania danych osobowych pozyskanych w trakcie postępowania jest art. 6 ust. 1 lit. c RODO. </w:t>
      </w:r>
    </w:p>
    <w:p w14:paraId="00ED1C72" w14:textId="77777777" w:rsidR="007334E2" w:rsidRPr="00706E2B" w:rsidRDefault="007334E2" w:rsidP="00F953AE">
      <w:pPr>
        <w:pStyle w:val="Akapitzlist"/>
        <w:numPr>
          <w:ilvl w:val="0"/>
          <w:numId w:val="48"/>
        </w:numPr>
        <w:jc w:val="both"/>
        <w:rPr>
          <w:rFonts w:asciiTheme="minorHAnsi" w:hAnsiTheme="minorHAnsi" w:cstheme="minorHAnsi"/>
        </w:rPr>
      </w:pPr>
      <w:r w:rsidRPr="00706E2B">
        <w:rPr>
          <w:rFonts w:asciiTheme="minorHAnsi" w:hAnsiTheme="minorHAnsi" w:cstheme="minorHAnsi"/>
        </w:rPr>
        <w:t>Aby skorzystać ze swoich praw należy przesłać stosowną informację w formie pisemnej do KPT lub Inspektora Ochrony Danych  (na adres podany w niniejszej klauzuli).</w:t>
      </w:r>
    </w:p>
    <w:p w14:paraId="2369005B" w14:textId="02A3689E" w:rsidR="007334E2" w:rsidRPr="00706E2B" w:rsidRDefault="007334E2" w:rsidP="00F953AE">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Dodatkowo stosownie do art. 19 ust. 4 </w:t>
      </w:r>
      <w:r w:rsidR="00E46CA7" w:rsidRPr="00F76DD8">
        <w:rPr>
          <w:rFonts w:asciiTheme="minorHAnsi" w:hAnsiTheme="minorHAnsi" w:cstheme="minorHAnsi"/>
        </w:rPr>
        <w:t xml:space="preserve">ustawy </w:t>
      </w:r>
      <w:proofErr w:type="spellStart"/>
      <w:r w:rsidR="00E46CA7" w:rsidRPr="00F76DD8">
        <w:rPr>
          <w:rFonts w:asciiTheme="minorHAnsi" w:hAnsiTheme="minorHAnsi" w:cstheme="minorHAnsi"/>
        </w:rPr>
        <w:t>p</w:t>
      </w:r>
      <w:r w:rsidRPr="00F76DD8">
        <w:rPr>
          <w:rFonts w:asciiTheme="minorHAnsi" w:hAnsiTheme="minorHAnsi" w:cstheme="minorHAnsi"/>
        </w:rPr>
        <w:t>zp</w:t>
      </w:r>
      <w:proofErr w:type="spellEnd"/>
      <w:r w:rsidRPr="00706E2B">
        <w:rPr>
          <w:rFonts w:asciiTheme="minorHAnsi" w:hAnsiTheme="minorHAnsi" w:cstheme="minorHAnsi"/>
        </w:rPr>
        <w:t xml:space="preserve">, Zamawiający informuje o ograniczeniach, </w:t>
      </w:r>
      <w:r w:rsidR="00DF55BF">
        <w:rPr>
          <w:rFonts w:asciiTheme="minorHAnsi" w:hAnsiTheme="minorHAnsi" w:cstheme="minorHAnsi"/>
        </w:rPr>
        <w:br/>
      </w:r>
      <w:r w:rsidRPr="00706E2B">
        <w:rPr>
          <w:rFonts w:asciiTheme="minorHAnsi" w:hAnsiTheme="minorHAnsi" w:cstheme="minorHAnsi"/>
        </w:rPr>
        <w:t xml:space="preserve">o których mowa w art.4  ust. 2 i 3 oraz art. 75 ustawy </w:t>
      </w:r>
      <w:proofErr w:type="spellStart"/>
      <w:r w:rsidR="000C6518"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w:t>
      </w:r>
    </w:p>
    <w:p w14:paraId="0E3F6CB8" w14:textId="564AA3A7" w:rsidR="007334E2" w:rsidRPr="00706E2B" w:rsidRDefault="007334E2" w:rsidP="00F953AE">
      <w:pPr>
        <w:pStyle w:val="Akapitzlist"/>
        <w:numPr>
          <w:ilvl w:val="0"/>
          <w:numId w:val="51"/>
        </w:numPr>
        <w:jc w:val="both"/>
        <w:rPr>
          <w:rFonts w:asciiTheme="minorHAnsi" w:hAnsiTheme="minorHAnsi" w:cstheme="minorHAnsi"/>
        </w:rPr>
      </w:pPr>
      <w:r w:rsidRPr="00706E2B">
        <w:rPr>
          <w:rFonts w:asciiTheme="minorHAnsi" w:hAnsiTheme="minorHAnsi" w:cstheme="minorHAnsi"/>
        </w:rPr>
        <w:t xml:space="preserve">Zamawiający udostępnia dane osobowe, o których mowa w atr.10, w celu umożliwienia korzystania ze środków ochrony prawnej, o których mowa dziale </w:t>
      </w:r>
      <w:r w:rsidRPr="00F76DD8">
        <w:rPr>
          <w:rFonts w:asciiTheme="minorHAnsi" w:hAnsiTheme="minorHAnsi" w:cstheme="minorHAnsi"/>
        </w:rPr>
        <w:t>IX</w:t>
      </w:r>
      <w:r w:rsidR="00E46CA7" w:rsidRPr="00F76DD8">
        <w:rPr>
          <w:rFonts w:asciiTheme="minorHAnsi" w:hAnsiTheme="minorHAnsi" w:cstheme="minorHAnsi"/>
        </w:rPr>
        <w:t xml:space="preserve"> ustawy </w:t>
      </w:r>
      <w:proofErr w:type="spellStart"/>
      <w:r w:rsidR="00E46CA7" w:rsidRPr="00F76DD8">
        <w:rPr>
          <w:rFonts w:asciiTheme="minorHAnsi" w:hAnsiTheme="minorHAnsi" w:cstheme="minorHAnsi"/>
        </w:rPr>
        <w:t>pzp</w:t>
      </w:r>
      <w:proofErr w:type="spellEnd"/>
      <w:r w:rsidRPr="00706E2B">
        <w:rPr>
          <w:rFonts w:asciiTheme="minorHAnsi" w:hAnsiTheme="minorHAnsi" w:cstheme="minorHAnsi"/>
        </w:rPr>
        <w:t>, do upływu terminu na ich wniesienie;</w:t>
      </w:r>
    </w:p>
    <w:p w14:paraId="323A7CAA" w14:textId="49C2E73C" w:rsidR="007334E2" w:rsidRPr="00706E2B" w:rsidRDefault="007334E2" w:rsidP="00F953AE">
      <w:pPr>
        <w:pStyle w:val="Akapitzlist"/>
        <w:numPr>
          <w:ilvl w:val="0"/>
          <w:numId w:val="51"/>
        </w:numPr>
        <w:jc w:val="both"/>
        <w:rPr>
          <w:rFonts w:asciiTheme="minorHAnsi" w:hAnsiTheme="minorHAnsi" w:cstheme="minorHAnsi"/>
        </w:rPr>
      </w:pPr>
      <w:r w:rsidRPr="00706E2B">
        <w:rPr>
          <w:rFonts w:asciiTheme="minorHAnsi" w:hAnsiTheme="minorHAnsi" w:cstheme="minorHAnsi"/>
        </w:rPr>
        <w:t xml:space="preserve">skorzystanie przez osobę, której dane dotyczą, z uprawnienia do sprostowania lub uzupełnienia, o których mowa w art. 16, nie może skutkować zmianą wyniku postępowania o udzielenie zamówienia publicznego ani zmianą postanowień umowy </w:t>
      </w:r>
      <w:r w:rsidR="00DC62CF">
        <w:rPr>
          <w:rFonts w:asciiTheme="minorHAnsi" w:hAnsiTheme="minorHAnsi" w:cstheme="minorHAnsi"/>
        </w:rPr>
        <w:br/>
      </w:r>
      <w:r w:rsidRPr="00706E2B">
        <w:rPr>
          <w:rFonts w:asciiTheme="minorHAnsi" w:hAnsiTheme="minorHAnsi" w:cstheme="minorHAnsi"/>
        </w:rPr>
        <w:t xml:space="preserve">w zakresie niezgodnym z ustawą </w:t>
      </w:r>
      <w:proofErr w:type="spellStart"/>
      <w:r w:rsidR="00E46CA7"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w:t>
      </w:r>
    </w:p>
    <w:p w14:paraId="08CD4F3B" w14:textId="51F12521" w:rsidR="007334E2" w:rsidRPr="00706E2B" w:rsidRDefault="007334E2" w:rsidP="00F953AE">
      <w:pPr>
        <w:pStyle w:val="Akapitzlist"/>
        <w:numPr>
          <w:ilvl w:val="0"/>
          <w:numId w:val="51"/>
        </w:numPr>
        <w:jc w:val="both"/>
        <w:rPr>
          <w:rFonts w:asciiTheme="minorHAnsi" w:hAnsiTheme="minorHAnsi" w:cstheme="minorHAnsi"/>
        </w:rPr>
      </w:pPr>
      <w:r w:rsidRPr="00706E2B">
        <w:rPr>
          <w:rFonts w:asciiTheme="minorHAnsi" w:hAnsiTheme="minorHAnsi" w:cstheme="minorHAnsi"/>
        </w:rPr>
        <w:t xml:space="preserve">w postępowaniu o udzielenie zamówienia zgłaszanie żądania ograniczenia przetwarzania, </w:t>
      </w:r>
      <w:r w:rsidR="00DF55BF">
        <w:rPr>
          <w:rFonts w:asciiTheme="minorHAnsi" w:hAnsiTheme="minorHAnsi" w:cstheme="minorHAnsi"/>
        </w:rPr>
        <w:br/>
      </w:r>
      <w:r w:rsidRPr="00706E2B">
        <w:rPr>
          <w:rFonts w:asciiTheme="minorHAnsi" w:hAnsiTheme="minorHAnsi" w:cstheme="minorHAnsi"/>
        </w:rPr>
        <w:t>o którym mow</w:t>
      </w:r>
      <w:r w:rsidR="00E43F07" w:rsidRPr="00706E2B">
        <w:rPr>
          <w:rFonts w:asciiTheme="minorHAnsi" w:hAnsiTheme="minorHAnsi" w:cstheme="minorHAnsi"/>
        </w:rPr>
        <w:t xml:space="preserve">a w art. 18 ust.1, </w:t>
      </w:r>
      <w:r w:rsidRPr="00706E2B">
        <w:rPr>
          <w:rFonts w:asciiTheme="minorHAnsi" w:hAnsiTheme="minorHAnsi" w:cstheme="minorHAnsi"/>
        </w:rPr>
        <w:t>nie ogranicza przetwarzania danych osobowych do czasu zakończenia tego postępowania.</w:t>
      </w:r>
    </w:p>
    <w:p w14:paraId="47652E83" w14:textId="77777777" w:rsidR="007334E2" w:rsidRPr="00706E2B" w:rsidRDefault="007334E2" w:rsidP="007334E2">
      <w:pPr>
        <w:ind w:left="142" w:hanging="142"/>
        <w:jc w:val="both"/>
        <w:rPr>
          <w:rFonts w:asciiTheme="minorHAnsi" w:hAnsiTheme="minorHAnsi" w:cstheme="minorHAnsi"/>
        </w:rPr>
      </w:pPr>
    </w:p>
    <w:p w14:paraId="0FB62FE5" w14:textId="64690C01" w:rsidR="007334E2" w:rsidRPr="00706E2B" w:rsidRDefault="007334E2" w:rsidP="00E43F07">
      <w:pPr>
        <w:jc w:val="both"/>
        <w:rPr>
          <w:rFonts w:asciiTheme="minorHAnsi" w:hAnsiTheme="minorHAnsi" w:cstheme="minorHAnsi"/>
        </w:rPr>
      </w:pPr>
      <w:r w:rsidRPr="00706E2B">
        <w:rPr>
          <w:rFonts w:asciiTheme="minorHAnsi" w:hAnsiTheme="minorHAnsi" w:cstheme="minorHAnsi"/>
        </w:rPr>
        <w:t>Przetwarzane dane osobowe mogą być pozyskiwane od Wykonawców, których dane dotyczą lub innych podmiotów, na których zasoby powołują się Wykona</w:t>
      </w:r>
      <w:r w:rsidR="00DC62CF">
        <w:rPr>
          <w:rFonts w:asciiTheme="minorHAnsi" w:hAnsiTheme="minorHAnsi" w:cstheme="minorHAnsi"/>
        </w:rPr>
        <w:t>wcy. Wykonawca jest zobowiązany</w:t>
      </w:r>
      <w:r w:rsidRPr="00706E2B">
        <w:rPr>
          <w:rFonts w:asciiTheme="minorHAnsi" w:hAnsiTheme="minorHAnsi" w:cstheme="minorHAnsi"/>
        </w:rPr>
        <w:t xml:space="preserve"> </w:t>
      </w:r>
      <w:r w:rsidR="00DC62CF">
        <w:rPr>
          <w:rFonts w:asciiTheme="minorHAnsi" w:hAnsiTheme="minorHAnsi" w:cstheme="minorHAnsi"/>
        </w:rPr>
        <w:br/>
      </w:r>
      <w:r w:rsidRPr="00706E2B">
        <w:rPr>
          <w:rFonts w:asciiTheme="minorHAnsi" w:hAnsiTheme="minorHAnsi" w:cstheme="minorHAnsi"/>
        </w:rPr>
        <w:t xml:space="preserve">w związku z udziałem w przedmiotowym postępowaniu, do wypełnienia wszystkich obowiązków formalno-prawnych wymaganych przez RODO związanych z udziałem w  przedmiotowym postępowaniu o udzielenie zamówienia. Do obowiązków tych należą: </w:t>
      </w:r>
    </w:p>
    <w:p w14:paraId="5B582D52" w14:textId="77777777" w:rsidR="007334E2" w:rsidRPr="00706E2B" w:rsidRDefault="007334E2" w:rsidP="00F953AE">
      <w:pPr>
        <w:pStyle w:val="Akapitzlist"/>
        <w:numPr>
          <w:ilvl w:val="0"/>
          <w:numId w:val="52"/>
        </w:numPr>
        <w:jc w:val="both"/>
        <w:rPr>
          <w:rFonts w:asciiTheme="minorHAnsi" w:hAnsiTheme="minorHAnsi" w:cstheme="minorHAnsi"/>
        </w:rPr>
      </w:pPr>
      <w:r w:rsidRPr="00706E2B">
        <w:rPr>
          <w:rFonts w:asciiTheme="minorHAnsi" w:hAnsiTheme="minorHAnsi" w:cstheme="minorHAnsi"/>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0CF876B" w14:textId="77777777" w:rsidR="007334E2" w:rsidRPr="00706E2B" w:rsidRDefault="007334E2" w:rsidP="00F953AE">
      <w:pPr>
        <w:pStyle w:val="Akapitzlist"/>
        <w:numPr>
          <w:ilvl w:val="0"/>
          <w:numId w:val="52"/>
        </w:numPr>
        <w:jc w:val="both"/>
        <w:rPr>
          <w:rFonts w:asciiTheme="minorHAnsi" w:hAnsiTheme="minorHAnsi" w:cstheme="minorHAnsi"/>
        </w:rPr>
      </w:pPr>
      <w:r w:rsidRPr="00706E2B">
        <w:rPr>
          <w:rFonts w:asciiTheme="minorHAnsi" w:hAnsiTheme="minorHAnsi" w:cstheme="minorHAnsi"/>
        </w:rPr>
        <w:t xml:space="preserve">obowiązek informacyjny wynikający z art. 14 RODO względem osób fizycznych, których dane Wykonawca pozyskał w sposób pośredni, a które to dane Wykonawca przekazuje Zamawiającemu w treści oferty </w:t>
      </w:r>
      <w:r w:rsidR="00C91847" w:rsidRPr="00706E2B">
        <w:rPr>
          <w:rFonts w:asciiTheme="minorHAnsi" w:hAnsiTheme="minorHAnsi" w:cstheme="minorHAnsi"/>
        </w:rPr>
        <w:t>l</w:t>
      </w:r>
      <w:r w:rsidRPr="00706E2B">
        <w:rPr>
          <w:rFonts w:asciiTheme="minorHAnsi" w:hAnsiTheme="minorHAnsi" w:cstheme="minorHAnsi"/>
        </w:rPr>
        <w:t>ub dokumentów składanych na żądanie Zamawiającego.</w:t>
      </w:r>
    </w:p>
    <w:p w14:paraId="148AEB8A" w14:textId="77777777" w:rsidR="00587A2F" w:rsidRPr="00706E2B" w:rsidRDefault="00587A2F" w:rsidP="00D42C50">
      <w:pPr>
        <w:jc w:val="both"/>
        <w:rPr>
          <w:rFonts w:asciiTheme="minorHAnsi" w:hAnsiTheme="minorHAnsi" w:cstheme="minorHAnsi"/>
        </w:rPr>
      </w:pPr>
    </w:p>
    <w:p w14:paraId="307AD48A" w14:textId="77777777" w:rsidR="00587A2F" w:rsidRPr="00706E2B" w:rsidRDefault="00587A2F" w:rsidP="007334E2">
      <w:pPr>
        <w:ind w:left="142" w:hanging="142"/>
        <w:jc w:val="both"/>
        <w:rPr>
          <w:rFonts w:asciiTheme="minorHAnsi" w:hAnsiTheme="minorHAnsi" w:cstheme="minorHAnsi"/>
        </w:rPr>
      </w:pPr>
    </w:p>
    <w:p w14:paraId="73388FF1" w14:textId="77777777" w:rsidR="00587A2F" w:rsidRPr="00706E2B" w:rsidRDefault="00587A2F" w:rsidP="007334E2">
      <w:pPr>
        <w:ind w:left="142" w:hanging="142"/>
        <w:jc w:val="both"/>
        <w:rPr>
          <w:rFonts w:asciiTheme="minorHAnsi" w:hAnsiTheme="minorHAnsi" w:cstheme="minorHAnsi"/>
        </w:rPr>
      </w:pPr>
    </w:p>
    <w:p w14:paraId="5BF6FA46" w14:textId="77777777" w:rsidR="00587A2F" w:rsidRPr="00706E2B" w:rsidRDefault="00587A2F" w:rsidP="00D42C50">
      <w:pPr>
        <w:jc w:val="both"/>
        <w:rPr>
          <w:rFonts w:asciiTheme="minorHAnsi" w:hAnsiTheme="minorHAnsi" w:cstheme="minorHAnsi"/>
        </w:rPr>
      </w:pPr>
    </w:p>
    <w:p w14:paraId="7CACFA14" w14:textId="77777777" w:rsidR="007334E2" w:rsidRPr="00706E2B" w:rsidRDefault="007334E2" w:rsidP="007334E2">
      <w:pPr>
        <w:ind w:left="142" w:hanging="142"/>
        <w:jc w:val="both"/>
        <w:rPr>
          <w:rFonts w:asciiTheme="minorHAnsi" w:hAnsiTheme="minorHAnsi" w:cstheme="minorHAnsi"/>
        </w:rPr>
      </w:pPr>
      <w:r w:rsidRPr="00706E2B">
        <w:rPr>
          <w:rFonts w:asciiTheme="minorHAnsi" w:hAnsiTheme="minorHAnsi" w:cstheme="minorHAnsi"/>
        </w:rPr>
        <w:lastRenderedPageBreak/>
        <w:t>_________________________________________________________________________</w:t>
      </w:r>
      <w:r w:rsidR="00E43F07" w:rsidRPr="00706E2B">
        <w:rPr>
          <w:rFonts w:asciiTheme="minorHAnsi" w:hAnsiTheme="minorHAnsi" w:cstheme="minorHAnsi"/>
        </w:rPr>
        <w:t>__________</w:t>
      </w:r>
    </w:p>
    <w:p w14:paraId="1302C46F" w14:textId="4D4ACC38"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*Wyjaśnienie: skorzystanie z prawa do sprostowania lub uzupełnienia nie może skutkować zmianą wyniku postępowania o udzielenie zamówienia publicznego ani zmianą postanowień umowy w zakresie niezgodnym z </w:t>
      </w:r>
      <w:r w:rsidRPr="00F76DD8">
        <w:rPr>
          <w:rFonts w:asciiTheme="minorHAnsi" w:hAnsiTheme="minorHAnsi" w:cstheme="minorHAnsi"/>
          <w:sz w:val="20"/>
          <w:szCs w:val="20"/>
        </w:rPr>
        <w:t xml:space="preserve">ustawą </w:t>
      </w:r>
      <w:proofErr w:type="spellStart"/>
      <w:r w:rsidR="00951300" w:rsidRPr="00F76DD8">
        <w:rPr>
          <w:rFonts w:asciiTheme="minorHAnsi" w:hAnsiTheme="minorHAnsi" w:cstheme="minorHAnsi"/>
          <w:sz w:val="20"/>
          <w:szCs w:val="20"/>
        </w:rPr>
        <w:t>p</w:t>
      </w:r>
      <w:r w:rsidRPr="00706E2B">
        <w:rPr>
          <w:rFonts w:asciiTheme="minorHAnsi" w:hAnsiTheme="minorHAnsi" w:cstheme="minorHAnsi"/>
          <w:sz w:val="20"/>
          <w:szCs w:val="20"/>
        </w:rPr>
        <w:t>zp</w:t>
      </w:r>
      <w:proofErr w:type="spellEnd"/>
      <w:r w:rsidRPr="00706E2B">
        <w:rPr>
          <w:rFonts w:asciiTheme="minorHAnsi" w:hAnsiTheme="minorHAnsi" w:cstheme="minorHAnsi"/>
          <w:sz w:val="20"/>
          <w:szCs w:val="20"/>
        </w:rPr>
        <w:t xml:space="preserve"> oraz nie może naruszać integralności protokołu oraz jego załączników.</w:t>
      </w:r>
    </w:p>
    <w:p w14:paraId="6C3690D7" w14:textId="77777777"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 Wyjaśnienie: prawo do ograniczenia przetwarzania nie ma zastosowania w odniesieniu do przechowywania, w celu zapewnienia korzystania ze środków ochrony prawnej lub </w:t>
      </w:r>
    </w:p>
    <w:p w14:paraId="74E287A9" w14:textId="486FD9F8" w:rsidR="00D42C50" w:rsidRPr="00F25559" w:rsidRDefault="007334E2" w:rsidP="00F25559">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w celu ochrony praw innej osoby fizycznej lub prawnej, lub z uwagi na ważne względy interesu publicznego Unii Europejskiej lub państwa członkowskiego. Zgłoszenie żądania ograniczenia przetwarzania, o którym mowa w art. 18 ust. 1 rozporządzenia 2016/679, nie ogranicza przetwarzania danych osobowych do czasu zakończenia tego postępowania</w:t>
      </w:r>
    </w:p>
    <w:p w14:paraId="317B5EBF" w14:textId="77777777" w:rsidR="00E43F07" w:rsidRPr="00706E2B" w:rsidRDefault="00E43F07" w:rsidP="00E417C0">
      <w:pPr>
        <w:pStyle w:val="Default"/>
        <w:ind w:firstLine="708"/>
        <w:rPr>
          <w:rFonts w:asciiTheme="minorHAnsi" w:hAnsiTheme="minorHAnsi" w:cstheme="minorHAnsi"/>
          <w:b/>
          <w:color w:val="auto"/>
        </w:rPr>
      </w:pPr>
    </w:p>
    <w:p w14:paraId="64EEA511" w14:textId="77777777" w:rsidR="0060380A" w:rsidRPr="00706E2B" w:rsidRDefault="0060380A" w:rsidP="00E417C0">
      <w:pPr>
        <w:pStyle w:val="Default"/>
        <w:ind w:firstLine="708"/>
        <w:rPr>
          <w:rFonts w:asciiTheme="minorHAnsi" w:hAnsiTheme="minorHAnsi" w:cstheme="minorHAnsi"/>
          <w:b/>
          <w:color w:val="auto"/>
        </w:rPr>
      </w:pPr>
      <w:r w:rsidRPr="00706E2B">
        <w:rPr>
          <w:rFonts w:asciiTheme="minorHAnsi" w:hAnsiTheme="minorHAnsi" w:cstheme="minorHAnsi"/>
          <w:b/>
          <w:color w:val="auto"/>
        </w:rPr>
        <w:t>2. Tajemnica przedsiębiorstwa.</w:t>
      </w:r>
    </w:p>
    <w:p w14:paraId="323F7BA8" w14:textId="77777777" w:rsidR="0060380A" w:rsidRPr="00706E2B" w:rsidRDefault="0060380A" w:rsidP="00E417C0">
      <w:pPr>
        <w:pStyle w:val="Default"/>
        <w:ind w:left="1146"/>
        <w:rPr>
          <w:rFonts w:asciiTheme="minorHAnsi" w:hAnsiTheme="minorHAnsi" w:cstheme="minorHAnsi"/>
          <w:bCs/>
          <w:color w:val="auto"/>
        </w:rPr>
      </w:pPr>
    </w:p>
    <w:p w14:paraId="4877A6E2" w14:textId="2CFE5F20" w:rsidR="0060380A" w:rsidRPr="00706E2B" w:rsidRDefault="0060380A" w:rsidP="00F953AE">
      <w:pPr>
        <w:pStyle w:val="Default"/>
        <w:numPr>
          <w:ilvl w:val="0"/>
          <w:numId w:val="32"/>
        </w:numPr>
        <w:jc w:val="both"/>
        <w:rPr>
          <w:rFonts w:asciiTheme="minorHAnsi" w:hAnsiTheme="minorHAnsi" w:cstheme="minorHAnsi"/>
          <w:bCs/>
          <w:color w:val="auto"/>
        </w:rPr>
      </w:pPr>
      <w:r w:rsidRPr="00706E2B">
        <w:rPr>
          <w:rFonts w:asciiTheme="minorHAnsi" w:hAnsiTheme="minorHAnsi" w:cstheme="minorHAnsi"/>
          <w:bCs/>
          <w:color w:val="auto"/>
        </w:rPr>
        <w:t xml:space="preserve">Zamawiający nie ujawnia informacji stanowiących tajemnicę przedsiębiorstwa w rozumieniu przepisów ustawy z dnia 16 kwietnia 1993 r. o zwalczaniu nieuczciwej </w:t>
      </w:r>
      <w:r w:rsidRPr="00F76DD8">
        <w:rPr>
          <w:rFonts w:asciiTheme="minorHAnsi" w:hAnsiTheme="minorHAnsi" w:cstheme="minorHAnsi"/>
          <w:bCs/>
          <w:color w:val="auto"/>
        </w:rPr>
        <w:t>konkurencji (</w:t>
      </w:r>
      <w:r w:rsidR="007E0D21" w:rsidRPr="00F76DD8">
        <w:rPr>
          <w:rFonts w:asciiTheme="minorHAnsi" w:hAnsiTheme="minorHAnsi" w:cstheme="minorHAnsi"/>
          <w:bCs/>
          <w:color w:val="auto"/>
        </w:rPr>
        <w:t xml:space="preserve">tj. </w:t>
      </w:r>
      <w:r w:rsidRPr="00F76DD8">
        <w:rPr>
          <w:rFonts w:asciiTheme="minorHAnsi" w:hAnsiTheme="minorHAnsi" w:cstheme="minorHAnsi"/>
          <w:bCs/>
          <w:color w:val="auto"/>
        </w:rPr>
        <w:t xml:space="preserve">Dz. U. </w:t>
      </w:r>
      <w:r w:rsidR="00DC62CF">
        <w:rPr>
          <w:rFonts w:asciiTheme="minorHAnsi" w:hAnsiTheme="minorHAnsi" w:cstheme="minorHAnsi"/>
          <w:bCs/>
          <w:color w:val="auto"/>
        </w:rPr>
        <w:br/>
      </w:r>
      <w:r w:rsidRPr="00F76DD8">
        <w:rPr>
          <w:rFonts w:asciiTheme="minorHAnsi" w:hAnsiTheme="minorHAnsi" w:cstheme="minorHAnsi"/>
          <w:bCs/>
          <w:color w:val="auto"/>
        </w:rPr>
        <w:t xml:space="preserve">z </w:t>
      </w:r>
      <w:r w:rsidR="007E0D21" w:rsidRPr="00F76DD8">
        <w:rPr>
          <w:rFonts w:asciiTheme="minorHAnsi" w:hAnsiTheme="minorHAnsi" w:cstheme="minorHAnsi"/>
          <w:bCs/>
          <w:color w:val="auto"/>
        </w:rPr>
        <w:t>2020</w:t>
      </w:r>
      <w:r w:rsidRPr="00F76DD8">
        <w:rPr>
          <w:rFonts w:asciiTheme="minorHAnsi" w:hAnsiTheme="minorHAnsi" w:cstheme="minorHAnsi"/>
          <w:bCs/>
          <w:color w:val="auto"/>
        </w:rPr>
        <w:t xml:space="preserve"> r. poz. </w:t>
      </w:r>
      <w:r w:rsidR="007E0D21" w:rsidRPr="00F76DD8">
        <w:rPr>
          <w:rFonts w:asciiTheme="minorHAnsi" w:hAnsiTheme="minorHAnsi" w:cstheme="minorHAnsi"/>
          <w:bCs/>
          <w:color w:val="auto"/>
        </w:rPr>
        <w:t xml:space="preserve">1913 z </w:t>
      </w:r>
      <w:proofErr w:type="spellStart"/>
      <w:r w:rsidR="007E0D21" w:rsidRPr="00F76DD8">
        <w:rPr>
          <w:rFonts w:asciiTheme="minorHAnsi" w:hAnsiTheme="minorHAnsi" w:cstheme="minorHAnsi"/>
          <w:bCs/>
          <w:color w:val="auto"/>
        </w:rPr>
        <w:t>późn</w:t>
      </w:r>
      <w:proofErr w:type="spellEnd"/>
      <w:r w:rsidR="007E0D21" w:rsidRPr="00F76DD8">
        <w:rPr>
          <w:rFonts w:asciiTheme="minorHAnsi" w:hAnsiTheme="minorHAnsi" w:cstheme="minorHAnsi"/>
          <w:bCs/>
          <w:color w:val="auto"/>
        </w:rPr>
        <w:t>. zm.</w:t>
      </w:r>
      <w:r w:rsidRPr="00F76DD8">
        <w:rPr>
          <w:rFonts w:asciiTheme="minorHAnsi" w:hAnsiTheme="minorHAnsi" w:cstheme="minorHAnsi"/>
          <w:bCs/>
          <w:color w:val="auto"/>
        </w:rPr>
        <w:t>),</w:t>
      </w:r>
      <w:r w:rsidRPr="00706E2B">
        <w:rPr>
          <w:rFonts w:asciiTheme="minorHAnsi" w:hAnsiTheme="minorHAnsi" w:cstheme="minorHAnsi"/>
          <w:bCs/>
          <w:color w:val="auto"/>
        </w:rPr>
        <w:t xml:space="preserve"> jeżeli Wykonawca, wraz z przekazaniem takich informacji, zastrzegł, że nie mogą być one udostępniane oraz wykazał, że zastrzeżone informacje stanowią tajemnicę przedsiębiorstwa. </w:t>
      </w:r>
    </w:p>
    <w:p w14:paraId="314A178D" w14:textId="77777777" w:rsidR="0060380A" w:rsidRPr="00706E2B" w:rsidRDefault="0060380A" w:rsidP="00F953AE">
      <w:pPr>
        <w:pStyle w:val="Default"/>
        <w:numPr>
          <w:ilvl w:val="0"/>
          <w:numId w:val="32"/>
        </w:numPr>
        <w:jc w:val="both"/>
        <w:rPr>
          <w:rFonts w:asciiTheme="minorHAnsi" w:hAnsiTheme="minorHAnsi" w:cstheme="minorHAnsi"/>
          <w:bCs/>
          <w:color w:val="auto"/>
        </w:rPr>
      </w:pPr>
      <w:r w:rsidRPr="00706E2B">
        <w:rPr>
          <w:rFonts w:asciiTheme="minorHAnsi" w:hAnsiTheme="minorHAnsi" w:cstheme="minorHAnsi"/>
          <w:bCs/>
          <w:color w:val="auto"/>
        </w:rPr>
        <w:t>Wykonawca nie może zastrzec informacji, o których mowa w art. 222 ust. 5.</w:t>
      </w:r>
      <w:r w:rsidR="00E417C0" w:rsidRPr="00706E2B">
        <w:rPr>
          <w:rFonts w:asciiTheme="minorHAnsi" w:hAnsiTheme="minorHAnsi" w:cstheme="minorHAnsi"/>
          <w:bCs/>
          <w:color w:val="auto"/>
        </w:rPr>
        <w:t>, tj.:</w:t>
      </w:r>
    </w:p>
    <w:p w14:paraId="027641D6" w14:textId="77777777" w:rsidR="0060380A" w:rsidRPr="00706E2B" w:rsidRDefault="0060380A" w:rsidP="00F953AE">
      <w:pPr>
        <w:pStyle w:val="Default"/>
        <w:numPr>
          <w:ilvl w:val="0"/>
          <w:numId w:val="43"/>
        </w:numPr>
        <w:jc w:val="both"/>
        <w:rPr>
          <w:rFonts w:asciiTheme="minorHAnsi" w:hAnsiTheme="minorHAnsi" w:cstheme="minorHAnsi"/>
          <w:bCs/>
          <w:iCs/>
          <w:color w:val="auto"/>
        </w:rPr>
      </w:pPr>
      <w:r w:rsidRPr="00706E2B">
        <w:rPr>
          <w:rFonts w:asciiTheme="minorHAnsi" w:hAnsiTheme="minorHAnsi" w:cstheme="minorHAnsi"/>
          <w:bCs/>
          <w:iCs/>
          <w:color w:val="auto"/>
        </w:rPr>
        <w:t>nazwach albo imionach i nazwiskach oraz siedzibach lub miejscach prowadzonej działalności gospodarczej albo miejscach zamieszkania wykonawców, których oferty zostały otwarte;</w:t>
      </w:r>
    </w:p>
    <w:p w14:paraId="0DC85868" w14:textId="77777777" w:rsidR="00D83153" w:rsidRPr="00706E2B" w:rsidRDefault="0060380A" w:rsidP="00F953AE">
      <w:pPr>
        <w:pStyle w:val="Default"/>
        <w:numPr>
          <w:ilvl w:val="0"/>
          <w:numId w:val="43"/>
        </w:numPr>
        <w:jc w:val="both"/>
        <w:rPr>
          <w:rFonts w:asciiTheme="minorHAnsi" w:hAnsiTheme="minorHAnsi" w:cstheme="minorHAnsi"/>
          <w:bCs/>
          <w:iCs/>
          <w:color w:val="auto"/>
        </w:rPr>
      </w:pPr>
      <w:r w:rsidRPr="00706E2B">
        <w:rPr>
          <w:rFonts w:asciiTheme="minorHAnsi" w:hAnsiTheme="minorHAnsi" w:cstheme="minorHAnsi"/>
          <w:bCs/>
          <w:iCs/>
          <w:color w:val="auto"/>
        </w:rPr>
        <w:t>cenach lub kosztach zawartych w ofertach</w:t>
      </w:r>
      <w:r w:rsidRPr="00706E2B">
        <w:rPr>
          <w:rFonts w:asciiTheme="minorHAnsi" w:hAnsiTheme="minorHAnsi" w:cstheme="minorHAnsi"/>
          <w:bCs/>
          <w:i/>
          <w:iCs/>
          <w:color w:val="auto"/>
        </w:rPr>
        <w:t>.</w:t>
      </w:r>
    </w:p>
    <w:p w14:paraId="59F440F5" w14:textId="77777777" w:rsidR="0060380A" w:rsidRPr="00706E2B" w:rsidRDefault="00D83153" w:rsidP="00D83153">
      <w:pPr>
        <w:pStyle w:val="Default"/>
        <w:ind w:left="420" w:firstLine="6"/>
        <w:jc w:val="both"/>
        <w:rPr>
          <w:rFonts w:asciiTheme="minorHAnsi" w:hAnsiTheme="minorHAnsi" w:cstheme="minorHAnsi"/>
          <w:bCs/>
          <w:color w:val="auto"/>
        </w:rPr>
      </w:pPr>
      <w:r w:rsidRPr="00706E2B">
        <w:rPr>
          <w:rFonts w:asciiTheme="minorHAnsi" w:hAnsiTheme="minorHAnsi" w:cstheme="minorHAnsi"/>
          <w:bCs/>
          <w:color w:val="auto"/>
        </w:rPr>
        <w:t xml:space="preserve">c) </w:t>
      </w:r>
      <w:r w:rsidR="0060380A" w:rsidRPr="00706E2B">
        <w:rPr>
          <w:rFonts w:asciiTheme="minorHAnsi" w:hAnsiTheme="minorHAnsi" w:cstheme="minorHAnsi"/>
          <w:bCs/>
          <w:color w:val="auto"/>
        </w:rPr>
        <w:t>Zastrzeżenie informacji może dotyczyć nie tylko oferty, ale i innych dokumentów czy informacji składanych przez wykonawcę w postępowaniu. Dla skuteczności dokonanego zastrzeżenia należy wypełnić następujące warunki:</w:t>
      </w:r>
    </w:p>
    <w:p w14:paraId="0A6CEA2C" w14:textId="0F237771" w:rsidR="0060380A" w:rsidRPr="00706E2B" w:rsidRDefault="0060380A" w:rsidP="00F953AE">
      <w:pPr>
        <w:pStyle w:val="Default"/>
        <w:numPr>
          <w:ilvl w:val="0"/>
          <w:numId w:val="44"/>
        </w:numPr>
        <w:jc w:val="both"/>
        <w:rPr>
          <w:rFonts w:asciiTheme="minorHAnsi" w:hAnsiTheme="minorHAnsi" w:cstheme="minorHAnsi"/>
          <w:bCs/>
          <w:color w:val="auto"/>
        </w:rPr>
      </w:pPr>
      <w:r w:rsidRPr="00706E2B">
        <w:rPr>
          <w:rFonts w:asciiTheme="minorHAnsi" w:hAnsiTheme="minorHAnsi" w:cstheme="minorHAnsi"/>
          <w:bCs/>
          <w:color w:val="auto"/>
        </w:rPr>
        <w:t xml:space="preserve">Informacje stanowiące tajemnicę przedsiębiorstwa w całości lub części danego dokumentu powinny być złożone w oddzielnej części oferty (przykładowo </w:t>
      </w:r>
      <w:r w:rsidR="00DC62CF">
        <w:rPr>
          <w:rFonts w:asciiTheme="minorHAnsi" w:hAnsiTheme="minorHAnsi" w:cstheme="minorHAnsi"/>
          <w:bCs/>
          <w:color w:val="auto"/>
        </w:rPr>
        <w:br/>
      </w:r>
      <w:r w:rsidRPr="00706E2B">
        <w:rPr>
          <w:rFonts w:asciiTheme="minorHAnsi" w:hAnsiTheme="minorHAnsi" w:cstheme="minorHAnsi"/>
          <w:bCs/>
          <w:color w:val="auto"/>
        </w:rPr>
        <w:t xml:space="preserve">w odrębnym pliku, dokumencie elektronicznym) i jednoznacznie oznaczone </w:t>
      </w:r>
      <w:r w:rsidR="00DC62CF">
        <w:rPr>
          <w:rFonts w:asciiTheme="minorHAnsi" w:hAnsiTheme="minorHAnsi" w:cstheme="minorHAnsi"/>
          <w:bCs/>
          <w:color w:val="auto"/>
        </w:rPr>
        <w:br/>
      </w:r>
      <w:r w:rsidRPr="00706E2B">
        <w:rPr>
          <w:rFonts w:asciiTheme="minorHAnsi" w:hAnsiTheme="minorHAnsi" w:cstheme="minorHAnsi"/>
          <w:bCs/>
          <w:color w:val="auto"/>
        </w:rPr>
        <w:t>w nazwie pliku, dokumencie czy jego fragmencie. Przykładowo: w nazwie pliku oznaczenie: TP, tajemnica.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0F60546F" w14:textId="5EA9E086" w:rsidR="0060380A" w:rsidRPr="00706E2B" w:rsidRDefault="0060380A" w:rsidP="00F953AE">
      <w:pPr>
        <w:pStyle w:val="Default"/>
        <w:numPr>
          <w:ilvl w:val="0"/>
          <w:numId w:val="44"/>
        </w:numPr>
        <w:jc w:val="both"/>
        <w:rPr>
          <w:rFonts w:asciiTheme="minorHAnsi" w:hAnsiTheme="minorHAnsi" w:cstheme="minorHAnsi"/>
          <w:bCs/>
          <w:color w:val="auto"/>
        </w:rPr>
      </w:pPr>
      <w:r w:rsidRPr="00706E2B">
        <w:rPr>
          <w:rFonts w:asciiTheme="minorHAnsi" w:hAnsiTheme="minorHAnsi" w:cstheme="minorHAnsi"/>
          <w:b/>
          <w:bCs/>
          <w:color w:val="auto"/>
          <w:u w:val="single"/>
        </w:rPr>
        <w:t>Wykonawca ma obowiązek równocześnie z dokonanym zastrzeżeniem wykazać, że zastrzeżone informacje stanowią tajemnice przedsiębiorstwa</w:t>
      </w:r>
      <w:r w:rsidRPr="00706E2B">
        <w:rPr>
          <w:rFonts w:asciiTheme="minorHAnsi" w:hAnsiTheme="minorHAnsi" w:cstheme="minorHAnsi"/>
          <w:bCs/>
          <w:color w:val="auto"/>
        </w:rPr>
        <w:t xml:space="preserve">. Wymagania </w:t>
      </w:r>
      <w:r w:rsidR="00DC62CF">
        <w:rPr>
          <w:rFonts w:asciiTheme="minorHAnsi" w:hAnsiTheme="minorHAnsi" w:cstheme="minorHAnsi"/>
          <w:bCs/>
          <w:color w:val="auto"/>
        </w:rPr>
        <w:br/>
      </w:r>
      <w:r w:rsidRPr="00706E2B">
        <w:rPr>
          <w:rFonts w:asciiTheme="minorHAnsi" w:hAnsiTheme="minorHAnsi" w:cstheme="minorHAnsi"/>
          <w:bCs/>
          <w:color w:val="auto"/>
        </w:rPr>
        <w:t>w tym względzie normuje definicja tajemnicy przedsiębiorstwa:</w:t>
      </w:r>
    </w:p>
    <w:p w14:paraId="7D93CD82" w14:textId="77777777" w:rsidR="00D83153" w:rsidRPr="00706E2B" w:rsidRDefault="00D83153" w:rsidP="00D83153">
      <w:pPr>
        <w:pStyle w:val="Default"/>
        <w:jc w:val="both"/>
        <w:rPr>
          <w:rFonts w:asciiTheme="minorHAnsi" w:hAnsiTheme="minorHAnsi" w:cstheme="minorHAnsi"/>
          <w:b/>
          <w:i/>
          <w:iCs/>
          <w:color w:val="auto"/>
        </w:rPr>
      </w:pPr>
    </w:p>
    <w:p w14:paraId="2A3FF45B" w14:textId="77777777" w:rsidR="0060380A" w:rsidRPr="00706E2B" w:rsidRDefault="0060380A" w:rsidP="00D83153">
      <w:pPr>
        <w:pStyle w:val="Default"/>
        <w:jc w:val="both"/>
        <w:rPr>
          <w:rFonts w:asciiTheme="minorHAnsi" w:hAnsiTheme="minorHAnsi" w:cstheme="minorHAnsi"/>
          <w:b/>
          <w:i/>
          <w:iCs/>
          <w:color w:val="auto"/>
        </w:rPr>
      </w:pPr>
      <w:r w:rsidRPr="00706E2B">
        <w:rPr>
          <w:rFonts w:asciiTheme="minorHAnsi" w:hAnsiTheme="minorHAnsi" w:cstheme="minorHAnsi"/>
          <w:b/>
          <w:i/>
          <w:iCs/>
          <w:color w:val="auto"/>
        </w:rPr>
        <w:t>Ustawa o zwalczaniu nieuczciwej konkurencji (</w:t>
      </w:r>
      <w:r w:rsidRPr="00706E2B">
        <w:rPr>
          <w:rFonts w:asciiTheme="minorHAnsi" w:hAnsiTheme="minorHAnsi" w:cstheme="minorHAnsi"/>
          <w:bCs/>
          <w:i/>
          <w:iCs/>
          <w:color w:val="auto"/>
        </w:rPr>
        <w:t xml:space="preserve">Dz.U.2020.1913 </w:t>
      </w:r>
      <w:proofErr w:type="spellStart"/>
      <w:r w:rsidRPr="00706E2B">
        <w:rPr>
          <w:rFonts w:asciiTheme="minorHAnsi" w:hAnsiTheme="minorHAnsi" w:cstheme="minorHAnsi"/>
          <w:bCs/>
          <w:i/>
          <w:iCs/>
          <w:color w:val="auto"/>
        </w:rPr>
        <w:t>t.j</w:t>
      </w:r>
      <w:proofErr w:type="spellEnd"/>
      <w:r w:rsidRPr="00706E2B">
        <w:rPr>
          <w:rFonts w:asciiTheme="minorHAnsi" w:hAnsiTheme="minorHAnsi" w:cstheme="minorHAnsi"/>
          <w:bCs/>
          <w:i/>
          <w:iCs/>
          <w:color w:val="auto"/>
        </w:rPr>
        <w:t>. z dnia 2020.10.3)</w:t>
      </w:r>
    </w:p>
    <w:p w14:paraId="728E11E9" w14:textId="3617508B" w:rsidR="0060380A" w:rsidRPr="00706E2B" w:rsidRDefault="0060380A" w:rsidP="00D83153">
      <w:pPr>
        <w:pStyle w:val="Default"/>
        <w:jc w:val="both"/>
        <w:rPr>
          <w:rFonts w:asciiTheme="minorHAnsi" w:hAnsiTheme="minorHAnsi" w:cstheme="minorHAnsi"/>
          <w:bCs/>
          <w:i/>
          <w:iCs/>
          <w:color w:val="auto"/>
        </w:rPr>
      </w:pPr>
      <w:r w:rsidRPr="00706E2B">
        <w:rPr>
          <w:rFonts w:asciiTheme="minorHAnsi" w:hAnsiTheme="minorHAnsi" w:cstheme="minorHAnsi"/>
          <w:bCs/>
          <w:i/>
          <w:iCs/>
          <w:color w:val="auto"/>
        </w:rPr>
        <w:t xml:space="preserve">Przez tajemnicę przedsiębiorstwa rozumie się informacje techniczne, technologiczne, organizacyjne przedsiębiorstwa lub inne informacje posiadające wartość gospodarczą, które jako całość lub </w:t>
      </w:r>
      <w:r w:rsidR="00DC62CF">
        <w:rPr>
          <w:rFonts w:asciiTheme="minorHAnsi" w:hAnsiTheme="minorHAnsi" w:cstheme="minorHAnsi"/>
          <w:bCs/>
          <w:i/>
          <w:iCs/>
          <w:color w:val="auto"/>
        </w:rPr>
        <w:br/>
      </w:r>
      <w:r w:rsidRPr="00706E2B">
        <w:rPr>
          <w:rFonts w:asciiTheme="minorHAnsi" w:hAnsiTheme="minorHAnsi" w:cstheme="minorHAnsi"/>
          <w:bCs/>
          <w:i/>
          <w:iCs/>
          <w:color w:val="auto"/>
        </w:rPr>
        <w:t xml:space="preserve">w szczególnym zestawieniu i zbiorze ich elementów nie są powszechnie znane osobom zwykle zajmującym się tym rodzajem informacji albo nie są łatwo dostępne dla takich osób, o ile uprawniony </w:t>
      </w:r>
      <w:r w:rsidRPr="00706E2B">
        <w:rPr>
          <w:rFonts w:asciiTheme="minorHAnsi" w:hAnsiTheme="minorHAnsi" w:cstheme="minorHAnsi"/>
          <w:bCs/>
          <w:i/>
          <w:iCs/>
          <w:color w:val="auto"/>
        </w:rPr>
        <w:lastRenderedPageBreak/>
        <w:t>do korzystania z informacji lub rozporządzania nimi podjął, przy zachowaniu należytej staranności, działania w celu utrzymania ich w poufności.</w:t>
      </w:r>
    </w:p>
    <w:p w14:paraId="4F520317" w14:textId="77777777" w:rsidR="0060380A" w:rsidRDefault="0060380A" w:rsidP="006D6F07">
      <w:pPr>
        <w:pStyle w:val="Default"/>
        <w:ind w:left="1146"/>
        <w:jc w:val="both"/>
        <w:rPr>
          <w:rFonts w:asciiTheme="minorHAnsi" w:hAnsiTheme="minorHAnsi" w:cstheme="minorHAnsi"/>
          <w:bCs/>
          <w:color w:val="auto"/>
        </w:rPr>
      </w:pPr>
    </w:p>
    <w:p w14:paraId="4DD94A29" w14:textId="77777777" w:rsidR="00F25559" w:rsidRPr="00706E2B" w:rsidRDefault="00F25559" w:rsidP="006D6F07">
      <w:pPr>
        <w:pStyle w:val="Default"/>
        <w:ind w:left="1146"/>
        <w:jc w:val="both"/>
        <w:rPr>
          <w:rFonts w:asciiTheme="minorHAnsi" w:hAnsiTheme="minorHAnsi" w:cstheme="minorHAnsi"/>
          <w:bCs/>
          <w:color w:val="auto"/>
        </w:rPr>
      </w:pPr>
    </w:p>
    <w:p w14:paraId="184D757B" w14:textId="77777777" w:rsidR="00E41B3B" w:rsidRPr="00706E2B" w:rsidRDefault="00E41B3B" w:rsidP="00587A2F">
      <w:pPr>
        <w:jc w:val="both"/>
        <w:rPr>
          <w:rFonts w:asciiTheme="minorHAnsi" w:hAnsiTheme="minorHAnsi" w:cstheme="minorHAnsi"/>
        </w:rPr>
      </w:pPr>
    </w:p>
    <w:p w14:paraId="6EA0A747" w14:textId="77777777" w:rsidR="00754131" w:rsidRPr="00706E2B" w:rsidRDefault="00754131" w:rsidP="00754131">
      <w:pPr>
        <w:pStyle w:val="Default"/>
        <w:rPr>
          <w:rFonts w:asciiTheme="minorHAnsi" w:hAnsiTheme="minorHAnsi" w:cstheme="minorHAnsi"/>
          <w:b/>
          <w:color w:val="auto"/>
        </w:rPr>
      </w:pPr>
      <w:r w:rsidRPr="00706E2B">
        <w:rPr>
          <w:rFonts w:asciiTheme="minorHAnsi" w:hAnsiTheme="minorHAnsi" w:cstheme="minorHAnsi"/>
          <w:b/>
          <w:color w:val="auto"/>
        </w:rPr>
        <w:t>Rozdział IV: Opis przedmiotu zamówienia</w:t>
      </w:r>
    </w:p>
    <w:p w14:paraId="243E4675" w14:textId="77777777" w:rsidR="00E914CD" w:rsidRPr="00706E2B" w:rsidRDefault="00E914CD" w:rsidP="00754131">
      <w:pPr>
        <w:pStyle w:val="Default"/>
        <w:rPr>
          <w:rFonts w:asciiTheme="minorHAnsi" w:hAnsiTheme="minorHAnsi" w:cstheme="minorHAnsi"/>
          <w:b/>
          <w:color w:val="auto"/>
        </w:rPr>
      </w:pPr>
    </w:p>
    <w:p w14:paraId="1AFB8E6D" w14:textId="059915A7" w:rsidR="00E914CD" w:rsidRPr="0064798F" w:rsidRDefault="00754131" w:rsidP="00E914CD">
      <w:pPr>
        <w:pStyle w:val="Default"/>
        <w:numPr>
          <w:ilvl w:val="0"/>
          <w:numId w:val="4"/>
        </w:numPr>
        <w:jc w:val="both"/>
        <w:rPr>
          <w:rFonts w:asciiTheme="minorHAnsi" w:hAnsiTheme="minorHAnsi" w:cstheme="minorHAnsi"/>
          <w:bCs/>
          <w:color w:val="auto"/>
        </w:rPr>
      </w:pPr>
      <w:r w:rsidRPr="00783861">
        <w:rPr>
          <w:rFonts w:asciiTheme="minorHAnsi" w:hAnsiTheme="minorHAnsi" w:cstheme="minorHAnsi"/>
          <w:bCs/>
          <w:color w:val="auto"/>
        </w:rPr>
        <w:t>Przedmiotem zamówienia jest</w:t>
      </w:r>
      <w:r w:rsidR="00131092">
        <w:rPr>
          <w:rFonts w:asciiTheme="minorHAnsi" w:hAnsiTheme="minorHAnsi" w:cstheme="minorHAnsi"/>
          <w:bCs/>
          <w:color w:val="auto"/>
        </w:rPr>
        <w:t>:</w:t>
      </w:r>
      <w:r w:rsidRPr="00783861">
        <w:rPr>
          <w:rFonts w:asciiTheme="minorHAnsi" w:hAnsiTheme="minorHAnsi" w:cstheme="minorHAnsi"/>
          <w:bCs/>
          <w:color w:val="auto"/>
        </w:rPr>
        <w:t xml:space="preserve"> </w:t>
      </w:r>
      <w:r w:rsidR="00131092" w:rsidRPr="00131092">
        <w:rPr>
          <w:rFonts w:asciiTheme="minorHAnsi" w:hAnsiTheme="minorHAnsi" w:cstheme="minorHAnsi"/>
          <w:b/>
          <w:bCs/>
          <w:color w:val="auto"/>
        </w:rPr>
        <w:t>”USŁUGA SPRZĄTANIA BIUR, POMIESZCZEŃ I UTRZYMANIA CZYSTOŚCI NA OBIEKTACH KIELECKIEGO PARKU TECHNOLOGICZNEGO”</w:t>
      </w:r>
      <w:r w:rsidR="0064798F">
        <w:rPr>
          <w:rFonts w:asciiTheme="minorHAnsi" w:hAnsiTheme="minorHAnsi" w:cstheme="minorHAnsi"/>
          <w:b/>
          <w:bCs/>
          <w:color w:val="auto"/>
        </w:rPr>
        <w:t>.</w:t>
      </w:r>
    </w:p>
    <w:p w14:paraId="428D35AD" w14:textId="77777777" w:rsidR="0064798F" w:rsidRPr="0064798F" w:rsidRDefault="0064798F" w:rsidP="0064798F">
      <w:pPr>
        <w:pStyle w:val="Default"/>
        <w:ind w:left="644"/>
        <w:jc w:val="both"/>
        <w:rPr>
          <w:rFonts w:asciiTheme="minorHAnsi" w:hAnsiTheme="minorHAnsi" w:cstheme="minorHAnsi"/>
          <w:bCs/>
          <w:color w:val="auto"/>
        </w:rPr>
      </w:pPr>
    </w:p>
    <w:p w14:paraId="6EC2EBF1" w14:textId="77777777" w:rsidR="0026423F" w:rsidRPr="0026423F" w:rsidRDefault="0064798F" w:rsidP="0026423F">
      <w:pPr>
        <w:pStyle w:val="Default"/>
        <w:numPr>
          <w:ilvl w:val="0"/>
          <w:numId w:val="4"/>
        </w:numPr>
        <w:jc w:val="both"/>
        <w:rPr>
          <w:rFonts w:asciiTheme="minorHAnsi" w:hAnsiTheme="minorHAnsi" w:cstheme="minorHAnsi"/>
          <w:bCs/>
          <w:color w:val="auto"/>
        </w:rPr>
      </w:pPr>
      <w:r w:rsidRPr="0064798F">
        <w:rPr>
          <w:rFonts w:asciiTheme="minorHAnsi" w:hAnsiTheme="minorHAnsi" w:cstheme="minorHAnsi"/>
          <w:color w:val="auto"/>
        </w:rPr>
        <w:t>W ramach przedmiotu zamówienia należy wykonać usługi</w:t>
      </w:r>
      <w:r w:rsidRPr="0064798F">
        <w:rPr>
          <w:rFonts w:ascii="Calibri" w:hAnsi="Calibri" w:cs="Calibri"/>
          <w:snapToGrid w:val="0"/>
        </w:rPr>
        <w:t xml:space="preserve"> sprzątania biur, pomieszczeń Kieleckiego Parku Technologicznego (KPT) i utrzymania czystości, odśnieżania i pielęgnacji zieleni na terenie wokół budynków KPT</w:t>
      </w:r>
      <w:r>
        <w:rPr>
          <w:rFonts w:ascii="Calibri" w:hAnsi="Calibri" w:cs="Calibri"/>
          <w:snapToGrid w:val="0"/>
        </w:rPr>
        <w:t>.</w:t>
      </w:r>
    </w:p>
    <w:p w14:paraId="46E25F02" w14:textId="77777777" w:rsidR="0026423F" w:rsidRPr="0026423F" w:rsidRDefault="0026423F" w:rsidP="0026423F">
      <w:pPr>
        <w:pStyle w:val="Akapitzlist"/>
        <w:rPr>
          <w:rFonts w:ascii="Calibri" w:hAnsi="Calibri" w:cs="Calibri"/>
        </w:rPr>
      </w:pPr>
    </w:p>
    <w:p w14:paraId="079F13F8" w14:textId="50C72355" w:rsidR="0026423F" w:rsidRPr="0026423F" w:rsidRDefault="0026423F" w:rsidP="0026423F">
      <w:pPr>
        <w:pStyle w:val="Default"/>
        <w:ind w:left="644"/>
        <w:jc w:val="both"/>
        <w:rPr>
          <w:rFonts w:asciiTheme="minorHAnsi" w:hAnsiTheme="minorHAnsi" w:cstheme="minorHAnsi"/>
          <w:color w:val="auto"/>
        </w:rPr>
      </w:pPr>
      <w:r w:rsidRPr="0026423F">
        <w:rPr>
          <w:rFonts w:ascii="Calibri" w:hAnsi="Calibri" w:cs="Calibri"/>
        </w:rPr>
        <w:t xml:space="preserve">Miejsce wykonania przedmiotu zamówienia – Budynek Inkubatora Technologicznego Kieleckiego Parku Technologicznego Orange </w:t>
      </w:r>
      <w:proofErr w:type="spellStart"/>
      <w:r w:rsidRPr="0026423F">
        <w:rPr>
          <w:rFonts w:ascii="Calibri" w:hAnsi="Calibri" w:cs="Calibri"/>
        </w:rPr>
        <w:t>Inc</w:t>
      </w:r>
      <w:proofErr w:type="spellEnd"/>
      <w:r w:rsidRPr="0026423F">
        <w:rPr>
          <w:rFonts w:ascii="Calibri" w:hAnsi="Calibri" w:cs="Calibri"/>
        </w:rPr>
        <w:t xml:space="preserve">, ul. Olszewskiego 6, Budynek Inkubatora Technologicznego </w:t>
      </w:r>
      <w:proofErr w:type="spellStart"/>
      <w:r w:rsidRPr="0026423F">
        <w:rPr>
          <w:rFonts w:ascii="Calibri" w:hAnsi="Calibri" w:cs="Calibri"/>
        </w:rPr>
        <w:t>Skye</w:t>
      </w:r>
      <w:proofErr w:type="spellEnd"/>
      <w:r w:rsidRPr="0026423F">
        <w:rPr>
          <w:rFonts w:ascii="Calibri" w:hAnsi="Calibri" w:cs="Calibri"/>
        </w:rPr>
        <w:t xml:space="preserve"> </w:t>
      </w:r>
      <w:proofErr w:type="spellStart"/>
      <w:r w:rsidRPr="0026423F">
        <w:rPr>
          <w:rFonts w:ascii="Calibri" w:hAnsi="Calibri" w:cs="Calibri"/>
        </w:rPr>
        <w:t>Inc</w:t>
      </w:r>
      <w:proofErr w:type="spellEnd"/>
      <w:r w:rsidRPr="0026423F">
        <w:rPr>
          <w:rFonts w:ascii="Calibri" w:hAnsi="Calibri" w:cs="Calibri"/>
        </w:rPr>
        <w:t xml:space="preserve"> ul. Olszewskiego 6, Parking Marina Bay (po przeciwległej stronie ulicy), Centrum Technologiczne ul. Olszewskiego 20 – hala Roma, Centrum Technologiczne ul. Olszewskiego 21 – Oulu Tech, Centrum Technologiczne: Hale </w:t>
      </w:r>
      <w:r w:rsidRPr="0026423F">
        <w:rPr>
          <w:rStyle w:val="Pogrubienie"/>
          <w:rFonts w:ascii="Calibri" w:hAnsi="Calibri" w:cs="Calibri"/>
          <w:b w:val="0"/>
          <w:bCs w:val="0"/>
        </w:rPr>
        <w:t xml:space="preserve">Singapur Tech, </w:t>
      </w:r>
      <w:proofErr w:type="spellStart"/>
      <w:r w:rsidRPr="0026423F">
        <w:rPr>
          <w:rStyle w:val="Pogrubienie"/>
          <w:rFonts w:ascii="Calibri" w:hAnsi="Calibri" w:cs="Calibri"/>
          <w:b w:val="0"/>
          <w:bCs w:val="0"/>
        </w:rPr>
        <w:t>Yuyao</w:t>
      </w:r>
      <w:proofErr w:type="spellEnd"/>
      <w:r w:rsidRPr="0026423F">
        <w:rPr>
          <w:rStyle w:val="Pogrubienie"/>
          <w:rFonts w:ascii="Calibri" w:hAnsi="Calibri" w:cs="Calibri"/>
          <w:b w:val="0"/>
          <w:bCs w:val="0"/>
        </w:rPr>
        <w:t xml:space="preserve"> Tech, Recife Tech Olszewskiego 19 A, B, C</w:t>
      </w:r>
      <w:r w:rsidRPr="0026423F">
        <w:rPr>
          <w:rStyle w:val="Pogrubienie"/>
          <w:rFonts w:ascii="Calibri" w:hAnsi="Calibri" w:cs="Calibri"/>
        </w:rPr>
        <w:t>,</w:t>
      </w:r>
      <w:r>
        <w:rPr>
          <w:rStyle w:val="Pogrubienie"/>
          <w:rFonts w:ascii="Calibri" w:hAnsi="Calibri" w:cs="Calibri"/>
        </w:rPr>
        <w:t xml:space="preserve"> </w:t>
      </w:r>
      <w:r w:rsidRPr="0026423F">
        <w:rPr>
          <w:rStyle w:val="Pogrubienie"/>
          <w:rFonts w:ascii="Calibri" w:hAnsi="Calibri" w:cs="Calibri"/>
          <w:b w:val="0"/>
          <w:bCs w:val="0"/>
        </w:rPr>
        <w:t>Inkubator Logistyczny Rotterdam,</w:t>
      </w:r>
      <w:r w:rsidRPr="0026423F">
        <w:rPr>
          <w:rStyle w:val="Pogrubienie"/>
          <w:rFonts w:ascii="Calibri" w:hAnsi="Calibri" w:cs="Calibri"/>
        </w:rPr>
        <w:t xml:space="preserve"> </w:t>
      </w:r>
      <w:r w:rsidRPr="0026423F">
        <w:rPr>
          <w:rFonts w:ascii="Calibri" w:hAnsi="Calibri" w:cs="Calibri"/>
        </w:rPr>
        <w:t xml:space="preserve">DROGI znajdujące się </w:t>
      </w:r>
      <w:r w:rsidR="00622073">
        <w:rPr>
          <w:rFonts w:ascii="Calibri" w:hAnsi="Calibri" w:cs="Calibri"/>
        </w:rPr>
        <w:br/>
      </w:r>
      <w:r w:rsidRPr="0026423F">
        <w:rPr>
          <w:rFonts w:ascii="Calibri" w:hAnsi="Calibri" w:cs="Calibri"/>
        </w:rPr>
        <w:t xml:space="preserve">na terenach inwestycyjnych KPT (strefa A, B ,C, D – wraz z pasami zieleni), </w:t>
      </w:r>
      <w:r w:rsidRPr="0026423F">
        <w:rPr>
          <w:rFonts w:ascii="Calibri" w:hAnsi="Calibri" w:cs="Calibri"/>
          <w:snapToGrid w:val="0"/>
        </w:rPr>
        <w:t>pas zieleni w pasie drogowym graniczącym</w:t>
      </w:r>
      <w:r>
        <w:rPr>
          <w:rFonts w:ascii="Calibri" w:hAnsi="Calibri" w:cs="Calibri"/>
          <w:snapToGrid w:val="0"/>
        </w:rPr>
        <w:t xml:space="preserve"> </w:t>
      </w:r>
      <w:r w:rsidRPr="0026423F">
        <w:rPr>
          <w:rFonts w:ascii="Calibri" w:hAnsi="Calibri" w:cs="Calibri"/>
          <w:snapToGrid w:val="0"/>
        </w:rPr>
        <w:t xml:space="preserve">z nieruchomościami – Inkubator Technologiczny </w:t>
      </w:r>
      <w:proofErr w:type="spellStart"/>
      <w:r w:rsidRPr="0026423F">
        <w:rPr>
          <w:rFonts w:ascii="Calibri" w:hAnsi="Calibri" w:cs="Calibri"/>
          <w:snapToGrid w:val="0"/>
        </w:rPr>
        <w:t>Skye</w:t>
      </w:r>
      <w:proofErr w:type="spellEnd"/>
      <w:r w:rsidRPr="0026423F">
        <w:rPr>
          <w:rFonts w:ascii="Calibri" w:hAnsi="Calibri" w:cs="Calibri"/>
          <w:snapToGrid w:val="0"/>
        </w:rPr>
        <w:t xml:space="preserve"> </w:t>
      </w:r>
      <w:proofErr w:type="spellStart"/>
      <w:r w:rsidRPr="0026423F">
        <w:rPr>
          <w:rFonts w:ascii="Calibri" w:hAnsi="Calibri" w:cs="Calibri"/>
          <w:snapToGrid w:val="0"/>
        </w:rPr>
        <w:t>Inc</w:t>
      </w:r>
      <w:proofErr w:type="spellEnd"/>
      <w:r w:rsidRPr="0026423F">
        <w:rPr>
          <w:rFonts w:ascii="Calibri" w:hAnsi="Calibri" w:cs="Calibri"/>
          <w:snapToGrid w:val="0"/>
        </w:rPr>
        <w:t xml:space="preserve">, Inkubator Technologiczny Orange </w:t>
      </w:r>
      <w:proofErr w:type="spellStart"/>
      <w:r w:rsidRPr="0026423F">
        <w:rPr>
          <w:rFonts w:ascii="Calibri" w:hAnsi="Calibri" w:cs="Calibri"/>
          <w:snapToGrid w:val="0"/>
        </w:rPr>
        <w:t>Inc</w:t>
      </w:r>
      <w:proofErr w:type="spellEnd"/>
      <w:r w:rsidRPr="0026423F">
        <w:rPr>
          <w:rFonts w:ascii="Calibri" w:hAnsi="Calibri" w:cs="Calibri"/>
          <w:snapToGrid w:val="0"/>
        </w:rPr>
        <w:t xml:space="preserve">, Hala Roma, Budynek Oulu, Hala </w:t>
      </w:r>
      <w:proofErr w:type="spellStart"/>
      <w:r w:rsidRPr="0026423F">
        <w:rPr>
          <w:rFonts w:ascii="Calibri" w:hAnsi="Calibri" w:cs="Calibri"/>
          <w:snapToGrid w:val="0"/>
        </w:rPr>
        <w:t>Yuyao</w:t>
      </w:r>
      <w:proofErr w:type="spellEnd"/>
      <w:r w:rsidRPr="0026423F">
        <w:rPr>
          <w:rFonts w:ascii="Calibri" w:hAnsi="Calibri" w:cs="Calibri"/>
          <w:snapToGrid w:val="0"/>
        </w:rPr>
        <w:t>, Hala Recife, Hala Singapur, parking Marina Bay i Ogród Energetyczny</w:t>
      </w:r>
      <w:r w:rsidRPr="0026423F">
        <w:rPr>
          <w:rFonts w:ascii="Calibri" w:hAnsi="Calibri" w:cs="Calibri"/>
        </w:rPr>
        <w:t>, teren Energetycznego Ogrodu i skarpa na działkach 4/463, 6/431 z logo KPT.</w:t>
      </w:r>
    </w:p>
    <w:p w14:paraId="090A33CA" w14:textId="77777777" w:rsidR="0026423F" w:rsidRPr="0064798F" w:rsidRDefault="0026423F" w:rsidP="0026423F">
      <w:pPr>
        <w:pStyle w:val="Default"/>
        <w:ind w:left="644"/>
        <w:jc w:val="both"/>
        <w:rPr>
          <w:rFonts w:asciiTheme="minorHAnsi" w:hAnsiTheme="minorHAnsi" w:cstheme="minorHAnsi"/>
          <w:bCs/>
          <w:color w:val="auto"/>
        </w:rPr>
      </w:pPr>
    </w:p>
    <w:p w14:paraId="130E86EE" w14:textId="2B2A3184" w:rsidR="0064798F" w:rsidRPr="0064798F" w:rsidRDefault="0064798F" w:rsidP="0064798F">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t xml:space="preserve">Szczegółowy </w:t>
      </w:r>
      <w:r>
        <w:rPr>
          <w:rFonts w:asciiTheme="minorHAnsi" w:hAnsiTheme="minorHAnsi" w:cstheme="minorHAnsi"/>
          <w:bCs/>
          <w:color w:val="auto"/>
        </w:rPr>
        <w:t xml:space="preserve">przedmiot zamówienia został określony w załączniku nr 1 </w:t>
      </w:r>
      <w:r w:rsidRPr="00706E2B">
        <w:rPr>
          <w:rFonts w:asciiTheme="minorHAnsi" w:hAnsiTheme="minorHAnsi" w:cstheme="minorHAnsi"/>
          <w:bCs/>
          <w:color w:val="auto"/>
        </w:rPr>
        <w:t>do SWZ</w:t>
      </w:r>
      <w:r w:rsidRPr="0064798F">
        <w:rPr>
          <w:rFonts w:asciiTheme="minorHAnsi" w:hAnsiTheme="minorHAnsi" w:cstheme="minorHAnsi"/>
          <w:bCs/>
          <w:color w:val="auto"/>
        </w:rPr>
        <w:t xml:space="preserve"> stanowiącym integralną część niniejszej SWZ.</w:t>
      </w:r>
    </w:p>
    <w:p w14:paraId="59972591" w14:textId="77777777" w:rsidR="004A6D63" w:rsidRPr="00706E2B" w:rsidRDefault="004A6D63" w:rsidP="00FE7517">
      <w:pPr>
        <w:pStyle w:val="Default"/>
        <w:jc w:val="both"/>
        <w:rPr>
          <w:rFonts w:asciiTheme="minorHAnsi" w:hAnsiTheme="minorHAnsi" w:cstheme="minorHAnsi"/>
          <w:color w:val="auto"/>
        </w:rPr>
      </w:pPr>
    </w:p>
    <w:p w14:paraId="22A938C8" w14:textId="77777777" w:rsidR="0064798F" w:rsidRDefault="00754131" w:rsidP="0064798F">
      <w:pPr>
        <w:pStyle w:val="Default"/>
        <w:numPr>
          <w:ilvl w:val="0"/>
          <w:numId w:val="4"/>
        </w:numPr>
        <w:jc w:val="both"/>
        <w:rPr>
          <w:rFonts w:asciiTheme="minorHAnsi" w:hAnsiTheme="minorHAnsi" w:cstheme="minorHAnsi"/>
          <w:color w:val="auto"/>
        </w:rPr>
      </w:pPr>
      <w:r w:rsidRPr="00706E2B">
        <w:rPr>
          <w:rFonts w:asciiTheme="minorHAnsi" w:hAnsiTheme="minorHAnsi" w:cstheme="minorHAnsi"/>
          <w:color w:val="auto"/>
        </w:rPr>
        <w:t>Kody CPV:</w:t>
      </w:r>
    </w:p>
    <w:p w14:paraId="50F42267" w14:textId="77777777" w:rsidR="0064798F" w:rsidRDefault="0064798F" w:rsidP="0064798F">
      <w:pPr>
        <w:pStyle w:val="Akapitzlist"/>
        <w:rPr>
          <w:rFonts w:ascii="Calibri" w:hAnsi="Calibri" w:cs="Calibri"/>
          <w:bCs/>
          <w:sz w:val="20"/>
        </w:rPr>
      </w:pPr>
    </w:p>
    <w:p w14:paraId="3815CC2A" w14:textId="7E97DA93" w:rsidR="0064798F" w:rsidRPr="0064798F" w:rsidRDefault="0064798F" w:rsidP="0064798F">
      <w:pPr>
        <w:pStyle w:val="Default"/>
        <w:ind w:left="644"/>
        <w:jc w:val="both"/>
        <w:rPr>
          <w:rFonts w:asciiTheme="minorHAnsi" w:hAnsiTheme="minorHAnsi" w:cstheme="minorHAnsi"/>
          <w:color w:val="auto"/>
        </w:rPr>
      </w:pPr>
      <w:r w:rsidRPr="0064798F">
        <w:rPr>
          <w:rFonts w:ascii="Calibri" w:hAnsi="Calibri" w:cs="Calibri"/>
          <w:bCs/>
        </w:rPr>
        <w:t>Wspólny Słownik CPV: 90919200-4,</w:t>
      </w:r>
    </w:p>
    <w:p w14:paraId="374630D7" w14:textId="646F7D94" w:rsidR="0064798F" w:rsidRDefault="0064798F" w:rsidP="0064798F">
      <w:pPr>
        <w:pStyle w:val="Akapitzlist"/>
        <w:rPr>
          <w:rFonts w:ascii="Calibri" w:hAnsi="Calibri" w:cs="Calibri"/>
          <w:i/>
          <w:iCs/>
        </w:rPr>
      </w:pPr>
    </w:p>
    <w:p w14:paraId="2431764D" w14:textId="18943228" w:rsidR="00A20A18" w:rsidRPr="00EE76FB" w:rsidRDefault="00A20A18" w:rsidP="00EE76FB">
      <w:pPr>
        <w:ind w:firstLine="644"/>
        <w:rPr>
          <w:rFonts w:ascii="Calibri" w:hAnsi="Calibri" w:cs="Calibri"/>
          <w:i/>
          <w:iCs/>
        </w:rPr>
      </w:pPr>
      <w:r w:rsidRPr="00EE76FB">
        <w:rPr>
          <w:rFonts w:ascii="Calibri" w:hAnsi="Calibri" w:cs="Calibri"/>
        </w:rPr>
        <w:t>90919000-2 – usługi sprzątania biur i szkół oraz czyszczenia urządzeń biurowy</w:t>
      </w:r>
    </w:p>
    <w:p w14:paraId="589AE56B" w14:textId="77777777" w:rsidR="0064798F" w:rsidRPr="0064798F" w:rsidRDefault="0064798F" w:rsidP="0064798F">
      <w:pPr>
        <w:pStyle w:val="Default"/>
        <w:ind w:left="644"/>
        <w:jc w:val="both"/>
        <w:rPr>
          <w:rFonts w:ascii="Calibri" w:hAnsi="Calibri" w:cs="Calibri"/>
        </w:rPr>
      </w:pPr>
      <w:r w:rsidRPr="0064798F">
        <w:rPr>
          <w:rFonts w:ascii="Calibri" w:hAnsi="Calibri" w:cs="Calibri"/>
        </w:rPr>
        <w:t>90610000-6 – usługi sprzątania i zamiatania ulic</w:t>
      </w:r>
    </w:p>
    <w:p w14:paraId="516ED557" w14:textId="078D3959" w:rsidR="0064798F" w:rsidRPr="0064798F" w:rsidRDefault="0064798F" w:rsidP="0064798F">
      <w:pPr>
        <w:pStyle w:val="Default"/>
        <w:ind w:left="644"/>
        <w:jc w:val="both"/>
        <w:rPr>
          <w:rFonts w:ascii="Calibri" w:hAnsi="Calibri" w:cs="Calibri"/>
        </w:rPr>
      </w:pPr>
      <w:r w:rsidRPr="0064798F">
        <w:rPr>
          <w:rFonts w:ascii="Calibri" w:hAnsi="Calibri" w:cs="Calibri"/>
        </w:rPr>
        <w:t>90620000-9 – usługi odśnieżania</w:t>
      </w:r>
    </w:p>
    <w:p w14:paraId="675666AE" w14:textId="58EAA111" w:rsidR="0064798F" w:rsidRPr="0064798F" w:rsidRDefault="0064798F" w:rsidP="0064798F">
      <w:pPr>
        <w:pStyle w:val="Default"/>
        <w:ind w:left="644"/>
        <w:jc w:val="both"/>
        <w:rPr>
          <w:rFonts w:ascii="Calibri" w:hAnsi="Calibri" w:cs="Calibri"/>
        </w:rPr>
      </w:pPr>
      <w:r w:rsidRPr="0064798F">
        <w:rPr>
          <w:rFonts w:ascii="Calibri" w:hAnsi="Calibri" w:cs="Calibri"/>
        </w:rPr>
        <w:t xml:space="preserve">90630000-2 – usługi usuwania </w:t>
      </w:r>
      <w:proofErr w:type="spellStart"/>
      <w:r w:rsidRPr="0064798F">
        <w:rPr>
          <w:rFonts w:ascii="Calibri" w:hAnsi="Calibri" w:cs="Calibri"/>
        </w:rPr>
        <w:t>oblodze</w:t>
      </w:r>
      <w:r w:rsidR="00A20A18">
        <w:rPr>
          <w:rFonts w:ascii="Calibri" w:hAnsi="Calibri" w:cs="Calibri"/>
        </w:rPr>
        <w:t>ń</w:t>
      </w:r>
      <w:proofErr w:type="spellEnd"/>
    </w:p>
    <w:p w14:paraId="6F290C1D" w14:textId="40D8A9C7" w:rsidR="00933015" w:rsidRPr="0064798F" w:rsidRDefault="0064798F" w:rsidP="0064798F">
      <w:pPr>
        <w:pStyle w:val="Default"/>
        <w:ind w:left="644"/>
        <w:jc w:val="both"/>
        <w:rPr>
          <w:rFonts w:ascii="Calibri" w:hAnsi="Calibri" w:cs="Calibri"/>
        </w:rPr>
      </w:pPr>
      <w:r w:rsidRPr="0064798F">
        <w:rPr>
          <w:rFonts w:ascii="Calibri" w:hAnsi="Calibri" w:cs="Calibri"/>
        </w:rPr>
        <w:t>90911300-9 – usługi czyszczenia okien</w:t>
      </w:r>
    </w:p>
    <w:p w14:paraId="52F60165" w14:textId="77777777" w:rsidR="0064798F" w:rsidRPr="0064798F" w:rsidRDefault="0064798F" w:rsidP="0064798F">
      <w:pPr>
        <w:pStyle w:val="Default"/>
        <w:ind w:left="644"/>
        <w:jc w:val="both"/>
        <w:rPr>
          <w:rFonts w:ascii="Calibri" w:hAnsi="Calibri" w:cs="Calibri"/>
          <w:i/>
          <w:iCs/>
          <w:sz w:val="20"/>
        </w:rPr>
      </w:pPr>
    </w:p>
    <w:p w14:paraId="14C2ABC0" w14:textId="77777777" w:rsidR="00754131" w:rsidRPr="00706E2B" w:rsidRDefault="00754131" w:rsidP="00AD7BDF">
      <w:pPr>
        <w:pStyle w:val="Default"/>
        <w:numPr>
          <w:ilvl w:val="0"/>
          <w:numId w:val="4"/>
        </w:numPr>
        <w:jc w:val="both"/>
        <w:rPr>
          <w:rFonts w:asciiTheme="minorHAnsi" w:hAnsiTheme="minorHAnsi" w:cstheme="minorHAnsi"/>
          <w:color w:val="auto"/>
        </w:rPr>
      </w:pPr>
      <w:bookmarkStart w:id="3" w:name="_Hlk67511381"/>
      <w:r w:rsidRPr="00706E2B">
        <w:rPr>
          <w:rFonts w:asciiTheme="minorHAnsi" w:hAnsiTheme="minorHAnsi" w:cstheme="minorHAnsi"/>
          <w:color w:val="auto"/>
        </w:rPr>
        <w:t>Zamawiający nie dopuszcza:</w:t>
      </w:r>
    </w:p>
    <w:bookmarkEnd w:id="3"/>
    <w:p w14:paraId="0B4397EE" w14:textId="77777777" w:rsidR="00754131" w:rsidRPr="00706E2B" w:rsidRDefault="00754131" w:rsidP="00AD7BDF">
      <w:pPr>
        <w:pStyle w:val="Default"/>
        <w:numPr>
          <w:ilvl w:val="0"/>
          <w:numId w:val="5"/>
        </w:numPr>
        <w:jc w:val="both"/>
        <w:rPr>
          <w:rFonts w:asciiTheme="minorHAnsi" w:hAnsiTheme="minorHAnsi" w:cstheme="minorHAnsi"/>
          <w:bCs/>
          <w:color w:val="auto"/>
        </w:rPr>
      </w:pPr>
      <w:r w:rsidRPr="00706E2B">
        <w:rPr>
          <w:rFonts w:asciiTheme="minorHAnsi" w:hAnsiTheme="minorHAnsi" w:cstheme="minorHAnsi"/>
          <w:bCs/>
          <w:color w:val="auto"/>
        </w:rPr>
        <w:t>składania ofert częściowych,</w:t>
      </w:r>
    </w:p>
    <w:p w14:paraId="3B283B43" w14:textId="77777777" w:rsidR="00754131" w:rsidRDefault="00754131" w:rsidP="00AD7BDF">
      <w:pPr>
        <w:pStyle w:val="Tekstkomentarza"/>
        <w:numPr>
          <w:ilvl w:val="0"/>
          <w:numId w:val="5"/>
        </w:numPr>
        <w:jc w:val="both"/>
        <w:rPr>
          <w:rFonts w:asciiTheme="minorHAnsi" w:eastAsia="TimesNewRoman,Bold" w:hAnsiTheme="minorHAnsi" w:cstheme="minorHAnsi"/>
          <w:bCs/>
          <w:sz w:val="24"/>
          <w:szCs w:val="24"/>
        </w:rPr>
      </w:pPr>
      <w:r w:rsidRPr="00706E2B">
        <w:rPr>
          <w:rFonts w:asciiTheme="minorHAnsi" w:eastAsia="TimesNewRoman,Bold" w:hAnsiTheme="minorHAnsi" w:cstheme="minorHAnsi"/>
          <w:bCs/>
          <w:sz w:val="24"/>
          <w:szCs w:val="24"/>
        </w:rPr>
        <w:t>składania ofert wariantowych.</w:t>
      </w:r>
    </w:p>
    <w:p w14:paraId="6151809A" w14:textId="77777777" w:rsidR="006F130D" w:rsidRPr="006F130D" w:rsidRDefault="006F130D" w:rsidP="00FD5885">
      <w:pPr>
        <w:pStyle w:val="Tekstkomentarza"/>
        <w:ind w:left="567"/>
        <w:jc w:val="both"/>
        <w:rPr>
          <w:rFonts w:asciiTheme="minorHAnsi" w:eastAsia="TimesNewRoman,Bold" w:hAnsiTheme="minorHAnsi" w:cstheme="minorHAnsi"/>
          <w:bCs/>
          <w:color w:val="FF0000"/>
          <w:sz w:val="24"/>
          <w:szCs w:val="24"/>
        </w:rPr>
      </w:pPr>
    </w:p>
    <w:p w14:paraId="0EBF6C97" w14:textId="02A34DA6" w:rsidR="006F130D" w:rsidRPr="00FE7517" w:rsidRDefault="006F130D" w:rsidP="0060796B">
      <w:pPr>
        <w:ind w:left="567"/>
        <w:jc w:val="both"/>
        <w:rPr>
          <w:rFonts w:asciiTheme="minorHAnsi" w:eastAsia="TimesNewRoman,Bold" w:hAnsiTheme="minorHAnsi" w:cstheme="minorHAnsi"/>
          <w:bCs/>
        </w:rPr>
      </w:pPr>
      <w:r w:rsidRPr="00FE7517">
        <w:rPr>
          <w:rFonts w:asciiTheme="minorHAnsi" w:eastAsia="Times New Roman" w:hAnsiTheme="minorHAnsi" w:cstheme="minorHAnsi"/>
        </w:rPr>
        <w:t>Zamawiający nie przewidział możliwości podziału zamówienia na części z uwagi na zakres realizowanego przedsięwzięcia, które</w:t>
      </w:r>
      <w:r w:rsidR="0060796B" w:rsidRPr="00FE7517">
        <w:rPr>
          <w:rFonts w:asciiTheme="minorHAnsi" w:eastAsia="Times New Roman" w:hAnsiTheme="minorHAnsi" w:cstheme="minorHAnsi"/>
        </w:rPr>
        <w:t xml:space="preserve"> dotyczy kompleksowej</w:t>
      </w:r>
      <w:r w:rsidR="000377E7" w:rsidRPr="000377E7">
        <w:rPr>
          <w:rFonts w:asciiTheme="minorHAnsi" w:hAnsiTheme="minorHAnsi" w:cstheme="minorHAnsi"/>
        </w:rPr>
        <w:t xml:space="preserve"> </w:t>
      </w:r>
      <w:r w:rsidR="000377E7" w:rsidRPr="0064798F">
        <w:rPr>
          <w:rFonts w:asciiTheme="minorHAnsi" w:hAnsiTheme="minorHAnsi" w:cstheme="minorHAnsi"/>
        </w:rPr>
        <w:t>usługi</w:t>
      </w:r>
      <w:r w:rsidR="000377E7" w:rsidRPr="0064798F">
        <w:rPr>
          <w:rFonts w:ascii="Calibri" w:hAnsi="Calibri" w:cs="Calibri"/>
          <w:snapToGrid w:val="0"/>
        </w:rPr>
        <w:t xml:space="preserve"> sprzątania biur, pomieszczeń Kieleckiego Parku Technologicznego (KPT) i utrzymania czystości, odśnieżania i pielęgnacji zieleni na terenie wokół budynków KPT</w:t>
      </w:r>
      <w:r w:rsidRPr="00FE7517">
        <w:rPr>
          <w:rFonts w:asciiTheme="minorHAnsi" w:eastAsia="Times New Roman" w:hAnsiTheme="minorHAnsi" w:cstheme="minorHAnsi"/>
        </w:rPr>
        <w:t xml:space="preserve">. Podział zamówienia mógłby skutkować nadmiernymi trudnościami technicznymi </w:t>
      </w:r>
      <w:r w:rsidR="0060796B" w:rsidRPr="00FE7517">
        <w:rPr>
          <w:rFonts w:asciiTheme="minorHAnsi" w:eastAsia="Times New Roman" w:hAnsiTheme="minorHAnsi" w:cstheme="minorHAnsi"/>
        </w:rPr>
        <w:t>i organizacyjnymi,</w:t>
      </w:r>
      <w:r w:rsidRPr="00FE7517">
        <w:rPr>
          <w:rFonts w:asciiTheme="minorHAnsi" w:eastAsia="Times New Roman" w:hAnsiTheme="minorHAnsi" w:cstheme="minorHAnsi"/>
        </w:rPr>
        <w:t xml:space="preserve"> </w:t>
      </w:r>
      <w:r w:rsidR="000377E7">
        <w:rPr>
          <w:rFonts w:asciiTheme="minorHAnsi" w:eastAsia="Times New Roman" w:hAnsiTheme="minorHAnsi" w:cstheme="minorHAnsi"/>
        </w:rPr>
        <w:t>d</w:t>
      </w:r>
      <w:r w:rsidRPr="00FE7517">
        <w:rPr>
          <w:rFonts w:asciiTheme="minorHAnsi" w:eastAsia="Times New Roman" w:hAnsiTheme="minorHAnsi" w:cstheme="minorHAnsi"/>
        </w:rPr>
        <w:t xml:space="preserve">odatkowo spowodowałby potrzebę skoordynowania działań różnych wykonawców realizujących poszczególne części zamówienia, </w:t>
      </w:r>
      <w:r w:rsidR="00622073">
        <w:rPr>
          <w:rFonts w:asciiTheme="minorHAnsi" w:eastAsia="Times New Roman" w:hAnsiTheme="minorHAnsi" w:cstheme="minorHAnsi"/>
        </w:rPr>
        <w:br/>
      </w:r>
      <w:r w:rsidRPr="00FE7517">
        <w:rPr>
          <w:rFonts w:asciiTheme="minorHAnsi" w:eastAsia="Times New Roman" w:hAnsiTheme="minorHAnsi" w:cstheme="minorHAnsi"/>
        </w:rPr>
        <w:t>co mogł</w:t>
      </w:r>
      <w:r w:rsidR="000377E7">
        <w:rPr>
          <w:rFonts w:asciiTheme="minorHAnsi" w:eastAsia="Times New Roman" w:hAnsiTheme="minorHAnsi" w:cstheme="minorHAnsi"/>
        </w:rPr>
        <w:t>o</w:t>
      </w:r>
      <w:r w:rsidRPr="00FE7517">
        <w:rPr>
          <w:rFonts w:asciiTheme="minorHAnsi" w:eastAsia="Times New Roman" w:hAnsiTheme="minorHAnsi" w:cstheme="minorHAnsi"/>
        </w:rPr>
        <w:t>by poważnie zagrozić właściwemu wykonaniu zamó</w:t>
      </w:r>
      <w:r w:rsidR="0060796B" w:rsidRPr="00FE7517">
        <w:rPr>
          <w:rFonts w:asciiTheme="minorHAnsi" w:eastAsia="Times New Roman" w:hAnsiTheme="minorHAnsi" w:cstheme="minorHAnsi"/>
        </w:rPr>
        <w:t>wienia, w tym dochowaniu terminów realizacji poszczególnych prac</w:t>
      </w:r>
      <w:r w:rsidR="000377E7">
        <w:rPr>
          <w:rFonts w:asciiTheme="minorHAnsi" w:eastAsia="Times New Roman" w:hAnsiTheme="minorHAnsi" w:cstheme="minorHAnsi"/>
        </w:rPr>
        <w:t>.</w:t>
      </w:r>
    </w:p>
    <w:p w14:paraId="11763CDA" w14:textId="77777777" w:rsidR="00754131" w:rsidRPr="00706E2B" w:rsidRDefault="00754131" w:rsidP="00754131">
      <w:pPr>
        <w:pStyle w:val="Tekstkomentarza"/>
        <w:ind w:left="284"/>
        <w:jc w:val="both"/>
        <w:rPr>
          <w:rFonts w:asciiTheme="minorHAnsi" w:eastAsia="TimesNewRoman,Bold" w:hAnsiTheme="minorHAnsi" w:cstheme="minorHAnsi"/>
          <w:bCs/>
          <w:strike/>
          <w:sz w:val="24"/>
          <w:szCs w:val="24"/>
        </w:rPr>
      </w:pPr>
    </w:p>
    <w:p w14:paraId="000943ED" w14:textId="77777777" w:rsidR="004A6D63" w:rsidRPr="00706E2B" w:rsidRDefault="00754131" w:rsidP="00AD7BDF">
      <w:pPr>
        <w:pStyle w:val="Default"/>
        <w:numPr>
          <w:ilvl w:val="0"/>
          <w:numId w:val="4"/>
        </w:numPr>
        <w:jc w:val="both"/>
        <w:rPr>
          <w:rFonts w:asciiTheme="minorHAnsi" w:hAnsiTheme="minorHAnsi" w:cstheme="minorHAnsi"/>
          <w:color w:val="auto"/>
        </w:rPr>
      </w:pPr>
      <w:r w:rsidRPr="00706E2B">
        <w:rPr>
          <w:rFonts w:asciiTheme="minorHAnsi" w:hAnsiTheme="minorHAnsi" w:cstheme="minorHAnsi"/>
          <w:color w:val="auto"/>
        </w:rPr>
        <w:t xml:space="preserve">Osoba odpowiedzialna za opis przedmiotu zamówienia: </w:t>
      </w:r>
    </w:p>
    <w:p w14:paraId="7E7F8E92" w14:textId="1B64D03E" w:rsidR="00415D12" w:rsidRDefault="006B054E" w:rsidP="004A6D63">
      <w:pPr>
        <w:pStyle w:val="Default"/>
        <w:ind w:left="644"/>
        <w:jc w:val="both"/>
        <w:rPr>
          <w:rFonts w:asciiTheme="minorHAnsi" w:hAnsiTheme="minorHAnsi" w:cstheme="minorHAnsi"/>
          <w:color w:val="auto"/>
        </w:rPr>
      </w:pPr>
      <w:r w:rsidRPr="00706E2B">
        <w:rPr>
          <w:rFonts w:asciiTheme="minorHAnsi" w:hAnsiTheme="minorHAnsi" w:cstheme="minorHAnsi"/>
          <w:color w:val="auto"/>
        </w:rPr>
        <w:t>Emilia Siwek</w:t>
      </w:r>
      <w:r w:rsidR="004A6D63" w:rsidRPr="00706E2B">
        <w:rPr>
          <w:rFonts w:asciiTheme="minorHAnsi" w:hAnsiTheme="minorHAnsi" w:cstheme="minorHAnsi"/>
          <w:color w:val="auto"/>
        </w:rPr>
        <w:t xml:space="preserve">, </w:t>
      </w:r>
      <w:proofErr w:type="spellStart"/>
      <w:r w:rsidR="004A6D63" w:rsidRPr="002633A4">
        <w:rPr>
          <w:rFonts w:asciiTheme="minorHAnsi" w:hAnsiTheme="minorHAnsi" w:cstheme="minorHAnsi"/>
          <w:color w:val="auto"/>
        </w:rPr>
        <w:t>t</w:t>
      </w:r>
      <w:r w:rsidR="00754131" w:rsidRPr="002633A4">
        <w:rPr>
          <w:rFonts w:asciiTheme="minorHAnsi" w:hAnsiTheme="minorHAnsi" w:cstheme="minorHAnsi"/>
          <w:color w:val="auto"/>
        </w:rPr>
        <w:t>el</w:t>
      </w:r>
      <w:proofErr w:type="spellEnd"/>
      <w:r w:rsidR="00754131" w:rsidRPr="002633A4">
        <w:rPr>
          <w:rFonts w:asciiTheme="minorHAnsi" w:hAnsiTheme="minorHAnsi" w:cstheme="minorHAnsi"/>
          <w:color w:val="auto"/>
        </w:rPr>
        <w:t xml:space="preserve">: </w:t>
      </w:r>
      <w:r w:rsidRPr="002633A4">
        <w:rPr>
          <w:rFonts w:asciiTheme="minorHAnsi" w:hAnsiTheme="minorHAnsi" w:cstheme="minorHAnsi"/>
          <w:color w:val="auto"/>
        </w:rPr>
        <w:t>41</w:t>
      </w:r>
      <w:r w:rsidR="00FE7517">
        <w:rPr>
          <w:rFonts w:asciiTheme="minorHAnsi" w:hAnsiTheme="minorHAnsi" w:cstheme="minorHAnsi"/>
          <w:color w:val="auto"/>
        </w:rPr>
        <w:t> </w:t>
      </w:r>
      <w:r w:rsidRPr="002633A4">
        <w:rPr>
          <w:rFonts w:asciiTheme="minorHAnsi" w:hAnsiTheme="minorHAnsi" w:cstheme="minorHAnsi"/>
          <w:color w:val="auto"/>
        </w:rPr>
        <w:t>278</w:t>
      </w:r>
      <w:r w:rsidR="00FE7517">
        <w:rPr>
          <w:rFonts w:asciiTheme="minorHAnsi" w:hAnsiTheme="minorHAnsi" w:cstheme="minorHAnsi"/>
          <w:color w:val="auto"/>
        </w:rPr>
        <w:t xml:space="preserve"> </w:t>
      </w:r>
      <w:r w:rsidRPr="002633A4">
        <w:rPr>
          <w:rFonts w:asciiTheme="minorHAnsi" w:hAnsiTheme="minorHAnsi" w:cstheme="minorHAnsi"/>
          <w:color w:val="auto"/>
        </w:rPr>
        <w:t>72</w:t>
      </w:r>
      <w:r w:rsidR="00FE7517">
        <w:rPr>
          <w:rFonts w:asciiTheme="minorHAnsi" w:hAnsiTheme="minorHAnsi" w:cstheme="minorHAnsi"/>
          <w:color w:val="auto"/>
        </w:rPr>
        <w:t xml:space="preserve"> </w:t>
      </w:r>
      <w:r w:rsidRPr="002633A4">
        <w:rPr>
          <w:rFonts w:asciiTheme="minorHAnsi" w:hAnsiTheme="minorHAnsi" w:cstheme="minorHAnsi"/>
          <w:color w:val="auto"/>
        </w:rPr>
        <w:t>31</w:t>
      </w:r>
      <w:r w:rsidR="004A6D63" w:rsidRPr="00706E2B">
        <w:rPr>
          <w:rFonts w:asciiTheme="minorHAnsi" w:hAnsiTheme="minorHAnsi" w:cstheme="minorHAnsi"/>
          <w:color w:val="auto"/>
        </w:rPr>
        <w:t xml:space="preserve">, </w:t>
      </w:r>
      <w:r w:rsidR="004A6D63" w:rsidRPr="002633A4">
        <w:rPr>
          <w:rFonts w:asciiTheme="minorHAnsi" w:hAnsiTheme="minorHAnsi" w:cstheme="minorHAnsi"/>
          <w:color w:val="auto"/>
        </w:rPr>
        <w:t>e-</w:t>
      </w:r>
      <w:r w:rsidR="00754131" w:rsidRPr="002633A4">
        <w:rPr>
          <w:rFonts w:asciiTheme="minorHAnsi" w:hAnsiTheme="minorHAnsi" w:cstheme="minorHAnsi"/>
          <w:color w:val="auto"/>
        </w:rPr>
        <w:t xml:space="preserve">mail: </w:t>
      </w:r>
      <w:hyperlink r:id="rId11" w:history="1">
        <w:r w:rsidR="00FE7517" w:rsidRPr="000025C9">
          <w:rPr>
            <w:rStyle w:val="Hipercze"/>
            <w:rFonts w:asciiTheme="minorHAnsi" w:hAnsiTheme="minorHAnsi" w:cstheme="minorHAnsi"/>
          </w:rPr>
          <w:t>emilia.siwek@technopark.kielce.pl</w:t>
        </w:r>
      </w:hyperlink>
    </w:p>
    <w:p w14:paraId="592404DE" w14:textId="2F234C12" w:rsidR="00502672" w:rsidRDefault="000377E7" w:rsidP="000377E7">
      <w:pPr>
        <w:pStyle w:val="Default"/>
        <w:ind w:left="644"/>
        <w:jc w:val="both"/>
        <w:rPr>
          <w:rFonts w:asciiTheme="minorHAnsi" w:hAnsiTheme="minorHAnsi" w:cstheme="minorHAnsi"/>
          <w:color w:val="auto"/>
        </w:rPr>
      </w:pPr>
      <w:r>
        <w:rPr>
          <w:rFonts w:asciiTheme="minorHAnsi" w:hAnsiTheme="minorHAnsi" w:cstheme="minorHAnsi"/>
          <w:color w:val="auto"/>
        </w:rPr>
        <w:t>Iwona Śmigielska</w:t>
      </w:r>
      <w:r w:rsidR="00FE7517">
        <w:rPr>
          <w:rFonts w:asciiTheme="minorHAnsi" w:hAnsiTheme="minorHAnsi" w:cstheme="minorHAnsi"/>
          <w:color w:val="auto"/>
        </w:rPr>
        <w:t xml:space="preserve">, tel.: 41 278 72 </w:t>
      </w:r>
      <w:r>
        <w:rPr>
          <w:rFonts w:asciiTheme="minorHAnsi" w:hAnsiTheme="minorHAnsi" w:cstheme="minorHAnsi"/>
          <w:color w:val="auto"/>
        </w:rPr>
        <w:t>12</w:t>
      </w:r>
      <w:r w:rsidR="00FE7517">
        <w:rPr>
          <w:rFonts w:asciiTheme="minorHAnsi" w:hAnsiTheme="minorHAnsi" w:cstheme="minorHAnsi"/>
          <w:color w:val="auto"/>
        </w:rPr>
        <w:t xml:space="preserve">, email: </w:t>
      </w:r>
      <w:hyperlink r:id="rId12" w:history="1">
        <w:r w:rsidRPr="00BF5892">
          <w:rPr>
            <w:rStyle w:val="Hipercze"/>
            <w:rFonts w:asciiTheme="minorHAnsi" w:hAnsiTheme="minorHAnsi" w:cstheme="minorHAnsi"/>
          </w:rPr>
          <w:t>iwona.smigielska@technopark.kielce.pl</w:t>
        </w:r>
      </w:hyperlink>
      <w:r>
        <w:rPr>
          <w:rFonts w:asciiTheme="minorHAnsi" w:hAnsiTheme="minorHAnsi" w:cstheme="minorHAnsi"/>
          <w:color w:val="auto"/>
        </w:rPr>
        <w:t xml:space="preserve"> </w:t>
      </w:r>
    </w:p>
    <w:p w14:paraId="0040C0BA" w14:textId="3E04AD4C" w:rsidR="00AC35EA" w:rsidRPr="00706E2B" w:rsidRDefault="00AC35EA" w:rsidP="000377E7">
      <w:pPr>
        <w:pStyle w:val="Default"/>
        <w:ind w:left="644"/>
        <w:jc w:val="both"/>
        <w:rPr>
          <w:rFonts w:asciiTheme="minorHAnsi" w:hAnsiTheme="minorHAnsi" w:cstheme="minorHAnsi"/>
          <w:b/>
          <w:iCs/>
          <w:u w:val="single"/>
        </w:rPr>
      </w:pPr>
    </w:p>
    <w:p w14:paraId="55DBAF55"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zastrzega obowiązku osobistego wykonania  p</w:t>
      </w:r>
      <w:r w:rsidR="008355D7" w:rsidRPr="00706E2B">
        <w:rPr>
          <w:rFonts w:asciiTheme="minorHAnsi" w:hAnsiTheme="minorHAnsi" w:cstheme="minorHAnsi"/>
        </w:rPr>
        <w:t>rzez wykonawcę kluczowych zadań.</w:t>
      </w:r>
    </w:p>
    <w:p w14:paraId="67E2454A" w14:textId="77777777" w:rsidR="00502672" w:rsidRPr="00706E2B" w:rsidRDefault="00502672" w:rsidP="00502672">
      <w:pPr>
        <w:pStyle w:val="Akapitzlist"/>
        <w:rPr>
          <w:rFonts w:asciiTheme="minorHAnsi" w:hAnsiTheme="minorHAnsi" w:cstheme="minorHAnsi"/>
          <w:b/>
          <w:iCs/>
          <w:u w:val="single"/>
        </w:rPr>
      </w:pPr>
    </w:p>
    <w:p w14:paraId="6E8919EC" w14:textId="77777777" w:rsidR="008355D7" w:rsidRPr="00706E2B" w:rsidRDefault="008355D7" w:rsidP="008355D7">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bCs/>
        </w:rPr>
        <w:t>Wykonawca może powierzyć wykonanie części zamówienia podwykonawcy.</w:t>
      </w:r>
    </w:p>
    <w:p w14:paraId="1CB45E1C" w14:textId="77777777" w:rsidR="008355D7" w:rsidRPr="00706E2B" w:rsidRDefault="008355D7" w:rsidP="008355D7">
      <w:pPr>
        <w:pStyle w:val="Akapitzlist"/>
        <w:autoSpaceDE w:val="0"/>
        <w:autoSpaceDN w:val="0"/>
        <w:adjustRightInd w:val="0"/>
        <w:ind w:left="1068"/>
        <w:jc w:val="both"/>
        <w:rPr>
          <w:rFonts w:asciiTheme="minorHAnsi" w:eastAsia="Times New Roman" w:hAnsiTheme="minorHAnsi" w:cstheme="minorHAnsi"/>
          <w:bCs/>
        </w:rPr>
      </w:pPr>
    </w:p>
    <w:p w14:paraId="4E8B16E3" w14:textId="090A9D07" w:rsidR="008355D7" w:rsidRPr="00706E2B" w:rsidRDefault="008355D7" w:rsidP="008355D7">
      <w:pPr>
        <w:autoSpaceDE w:val="0"/>
        <w:autoSpaceDN w:val="0"/>
        <w:adjustRightInd w:val="0"/>
        <w:ind w:left="644"/>
        <w:jc w:val="both"/>
        <w:rPr>
          <w:rFonts w:asciiTheme="minorHAnsi" w:eastAsia="Times New Roman" w:hAnsiTheme="minorHAnsi" w:cstheme="minorHAnsi"/>
          <w:bCs/>
        </w:rPr>
      </w:pPr>
      <w:r w:rsidRPr="00706E2B">
        <w:rPr>
          <w:rFonts w:asciiTheme="minorHAnsi" w:hAnsiTheme="minorHAnsi" w:cstheme="minorHAnsi"/>
        </w:rPr>
        <w:t xml:space="preserve">Zamawiający wymaga, aby w przypadku powierzenia części zamówienia podwykonawcom, Wykonawca wskazał w ofercie części zamówienia, których wykonanie zamierza powierzyć podwykonawcom oraz podał (o ile są mu wiadome na tym etapie) nazwy (firmy) tych podwykonawców – </w:t>
      </w:r>
      <w:r w:rsidR="00CC6BEB">
        <w:rPr>
          <w:rFonts w:asciiTheme="minorHAnsi" w:hAnsiTheme="minorHAnsi" w:cstheme="minorHAnsi"/>
        </w:rPr>
        <w:t xml:space="preserve">zgodnie z </w:t>
      </w:r>
      <w:r w:rsidR="00CC6BEB" w:rsidRPr="00C166D6">
        <w:rPr>
          <w:rFonts w:asciiTheme="minorHAnsi" w:hAnsiTheme="minorHAnsi" w:cstheme="minorHAnsi"/>
        </w:rPr>
        <w:t xml:space="preserve">pkt. </w:t>
      </w:r>
      <w:r w:rsidR="008A45CC">
        <w:rPr>
          <w:rFonts w:asciiTheme="minorHAnsi" w:hAnsiTheme="minorHAnsi" w:cstheme="minorHAnsi"/>
        </w:rPr>
        <w:t>8</w:t>
      </w:r>
      <w:r w:rsidR="00CC6BEB" w:rsidRPr="00C166D6">
        <w:rPr>
          <w:rFonts w:asciiTheme="minorHAnsi" w:hAnsiTheme="minorHAnsi" w:cstheme="minorHAnsi"/>
        </w:rPr>
        <w:t xml:space="preserve"> Załącznika nr </w:t>
      </w:r>
      <w:r w:rsidR="00C166D6" w:rsidRPr="00C166D6">
        <w:rPr>
          <w:rFonts w:asciiTheme="minorHAnsi" w:hAnsiTheme="minorHAnsi" w:cstheme="minorHAnsi"/>
        </w:rPr>
        <w:t>3</w:t>
      </w:r>
      <w:r w:rsidR="00CC6BEB" w:rsidRPr="00C166D6">
        <w:rPr>
          <w:rFonts w:asciiTheme="minorHAnsi" w:hAnsiTheme="minorHAnsi" w:cstheme="minorHAnsi"/>
        </w:rPr>
        <w:t>.</w:t>
      </w:r>
    </w:p>
    <w:p w14:paraId="48F9DD94" w14:textId="77777777" w:rsidR="008355D7" w:rsidRPr="00706E2B" w:rsidRDefault="008355D7" w:rsidP="008355D7">
      <w:pPr>
        <w:autoSpaceDE w:val="0"/>
        <w:autoSpaceDN w:val="0"/>
        <w:adjustRightInd w:val="0"/>
        <w:jc w:val="both"/>
        <w:rPr>
          <w:rFonts w:asciiTheme="minorHAnsi" w:eastAsia="Times New Roman" w:hAnsiTheme="minorHAnsi" w:cstheme="minorHAnsi"/>
          <w:bCs/>
        </w:rPr>
      </w:pPr>
    </w:p>
    <w:p w14:paraId="34B64BCF" w14:textId="77777777" w:rsidR="008355D7" w:rsidRPr="00706E2B" w:rsidRDefault="008355D7" w:rsidP="008355D7">
      <w:pPr>
        <w:autoSpaceDE w:val="0"/>
        <w:autoSpaceDN w:val="0"/>
        <w:adjustRightInd w:val="0"/>
        <w:ind w:left="644" w:firstLine="6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Powierzenie wykonania części zamówienia podwykonawcom nie zwalnia Wykonawcy </w:t>
      </w:r>
      <w:r w:rsidRPr="00706E2B">
        <w:rPr>
          <w:rFonts w:asciiTheme="minorHAnsi" w:eastAsia="Times New Roman" w:hAnsiTheme="minorHAnsi" w:cstheme="minorHAnsi"/>
          <w:bCs/>
        </w:rPr>
        <w:br/>
        <w:t>z odpowiedzialności za należyte wykonanie tego zamówienia.</w:t>
      </w:r>
    </w:p>
    <w:p w14:paraId="50872442" w14:textId="77777777" w:rsidR="008355D7" w:rsidRPr="00706E2B" w:rsidRDefault="008355D7" w:rsidP="008355D7">
      <w:pPr>
        <w:pStyle w:val="Bezodstpw"/>
        <w:jc w:val="both"/>
        <w:rPr>
          <w:rFonts w:asciiTheme="minorHAnsi" w:hAnsiTheme="minorHAnsi" w:cstheme="minorHAnsi"/>
          <w:b/>
          <w:iCs/>
          <w:u w:val="single"/>
        </w:rPr>
      </w:pPr>
    </w:p>
    <w:p w14:paraId="6B86CC91" w14:textId="46EE9E8F" w:rsidR="00933015" w:rsidRPr="00DD5F60" w:rsidRDefault="00933015" w:rsidP="00AD7BDF">
      <w:pPr>
        <w:pStyle w:val="Bezodstpw"/>
        <w:numPr>
          <w:ilvl w:val="0"/>
          <w:numId w:val="4"/>
        </w:numPr>
        <w:jc w:val="both"/>
        <w:rPr>
          <w:rFonts w:asciiTheme="minorHAnsi" w:hAnsiTheme="minorHAnsi" w:cstheme="minorHAnsi"/>
          <w:b/>
          <w:iCs/>
          <w:u w:val="single"/>
        </w:rPr>
      </w:pPr>
      <w:r w:rsidRPr="00A725C7">
        <w:rPr>
          <w:rFonts w:asciiTheme="minorHAnsi" w:hAnsiTheme="minorHAnsi" w:cstheme="minorHAnsi"/>
        </w:rPr>
        <w:t>Zamawiający przewiduje udzielenie zamówień, o których mowa w art. 214 ust. 1 p</w:t>
      </w:r>
      <w:r w:rsidR="005609F1">
        <w:rPr>
          <w:rFonts w:asciiTheme="minorHAnsi" w:hAnsiTheme="minorHAnsi" w:cstheme="minorHAnsi"/>
        </w:rPr>
        <w:t xml:space="preserve">kt </w:t>
      </w:r>
      <w:r w:rsidRPr="00A725C7">
        <w:rPr>
          <w:rFonts w:asciiTheme="minorHAnsi" w:hAnsiTheme="minorHAnsi" w:cstheme="minorHAnsi"/>
        </w:rPr>
        <w:t xml:space="preserve">7, </w:t>
      </w:r>
      <w:r w:rsidR="00EE76FB">
        <w:rPr>
          <w:rFonts w:asciiTheme="minorHAnsi" w:hAnsiTheme="minorHAnsi" w:cstheme="minorHAnsi"/>
        </w:rPr>
        <w:t xml:space="preserve">w okresie 3 lat od dnia udzielenia zamówienia podstawowego, </w:t>
      </w:r>
      <w:r w:rsidRPr="00A725C7">
        <w:rPr>
          <w:rFonts w:asciiTheme="minorHAnsi" w:hAnsiTheme="minorHAnsi" w:cstheme="minorHAnsi"/>
        </w:rPr>
        <w:t xml:space="preserve">do wysokości nie przekraczającej </w:t>
      </w:r>
      <w:r w:rsidR="00A725C7">
        <w:rPr>
          <w:rFonts w:asciiTheme="minorHAnsi" w:hAnsiTheme="minorHAnsi" w:cstheme="minorHAnsi"/>
        </w:rPr>
        <w:t>1</w:t>
      </w:r>
      <w:r w:rsidRPr="00A725C7">
        <w:rPr>
          <w:rFonts w:asciiTheme="minorHAnsi" w:hAnsiTheme="minorHAnsi" w:cstheme="minorHAnsi"/>
        </w:rPr>
        <w:t>0% wartości zamówienia podstawowego;</w:t>
      </w:r>
    </w:p>
    <w:p w14:paraId="0A44195A" w14:textId="77777777" w:rsidR="00DD5F60" w:rsidRDefault="00DD5F60" w:rsidP="00DD5F60">
      <w:pPr>
        <w:pStyle w:val="Bezodstpw"/>
        <w:jc w:val="both"/>
        <w:rPr>
          <w:rFonts w:asciiTheme="minorHAnsi" w:hAnsiTheme="minorHAnsi" w:cstheme="minorHAnsi"/>
        </w:rPr>
      </w:pPr>
    </w:p>
    <w:p w14:paraId="1FAD271C" w14:textId="3B87787A" w:rsidR="000377E7" w:rsidRDefault="00DD5F60" w:rsidP="000377E7">
      <w:pPr>
        <w:pStyle w:val="Default"/>
        <w:ind w:left="644"/>
        <w:jc w:val="both"/>
        <w:rPr>
          <w:rFonts w:ascii="Calibri" w:hAnsi="Calibri" w:cs="Calibri"/>
          <w:snapToGrid w:val="0"/>
        </w:rPr>
      </w:pPr>
      <w:r w:rsidRPr="00DD5F60">
        <w:rPr>
          <w:rFonts w:asciiTheme="minorHAnsi" w:hAnsiTheme="minorHAnsi" w:cstheme="minorHAnsi"/>
          <w:iCs/>
        </w:rPr>
        <w:t xml:space="preserve">Zakres: </w:t>
      </w:r>
      <w:r w:rsidR="000377E7" w:rsidRPr="0064798F">
        <w:rPr>
          <w:rFonts w:asciiTheme="minorHAnsi" w:hAnsiTheme="minorHAnsi" w:cstheme="minorHAnsi"/>
          <w:color w:val="auto"/>
        </w:rPr>
        <w:t>usług</w:t>
      </w:r>
      <w:r w:rsidR="000377E7">
        <w:rPr>
          <w:rFonts w:asciiTheme="minorHAnsi" w:hAnsiTheme="minorHAnsi" w:cstheme="minorHAnsi"/>
          <w:color w:val="auto"/>
        </w:rPr>
        <w:t>a</w:t>
      </w:r>
      <w:r w:rsidR="000377E7" w:rsidRPr="0064798F">
        <w:rPr>
          <w:rFonts w:ascii="Calibri" w:hAnsi="Calibri" w:cs="Calibri"/>
          <w:snapToGrid w:val="0"/>
        </w:rPr>
        <w:t xml:space="preserve"> sprzątania biur, pomieszczeń Kieleckiego Parku Technologicznego (KPT) </w:t>
      </w:r>
      <w:r w:rsidR="001F5B2B">
        <w:rPr>
          <w:rFonts w:ascii="Calibri" w:hAnsi="Calibri" w:cs="Calibri"/>
          <w:snapToGrid w:val="0"/>
        </w:rPr>
        <w:br/>
      </w:r>
      <w:r w:rsidR="000377E7" w:rsidRPr="0064798F">
        <w:rPr>
          <w:rFonts w:ascii="Calibri" w:hAnsi="Calibri" w:cs="Calibri"/>
          <w:snapToGrid w:val="0"/>
        </w:rPr>
        <w:t>i utrzymania czystości, odśnieżania i pielęgnacji zieleni na terenie wokół budynków KPT</w:t>
      </w:r>
      <w:r w:rsidR="000377E7">
        <w:rPr>
          <w:rFonts w:ascii="Calibri" w:hAnsi="Calibri" w:cs="Calibri"/>
          <w:snapToGrid w:val="0"/>
        </w:rPr>
        <w:t>.</w:t>
      </w:r>
    </w:p>
    <w:p w14:paraId="5687A95B" w14:textId="392464AA" w:rsidR="00DD5F60" w:rsidRPr="000377E7" w:rsidRDefault="00DD5F60" w:rsidP="000377E7">
      <w:pPr>
        <w:pStyle w:val="Default"/>
        <w:ind w:left="644"/>
        <w:jc w:val="both"/>
        <w:rPr>
          <w:rFonts w:asciiTheme="minorHAnsi" w:hAnsiTheme="minorHAnsi" w:cstheme="minorHAnsi"/>
          <w:bCs/>
          <w:color w:val="auto"/>
        </w:rPr>
      </w:pPr>
      <w:r w:rsidRPr="00DD5F60">
        <w:rPr>
          <w:rFonts w:asciiTheme="minorHAnsi" w:hAnsiTheme="minorHAnsi" w:cstheme="minorHAnsi"/>
          <w:iCs/>
        </w:rPr>
        <w:t xml:space="preserve">Warunki udzielenia zamówienia: podstawowym warunkiem udzielenia zamówienia będzie fakt, iż dotychczasowy wykonawca realizował zlecone usługi w terminie z najwyższą starannością oraz zapewni nie gorszy standard wykonywania nowego zamówienia niż podstawowego, a także wykonawca zaakceptuje istotne warunki dotychczasowej umowy, </w:t>
      </w:r>
      <w:r w:rsidRPr="0026423F">
        <w:rPr>
          <w:rFonts w:asciiTheme="minorHAnsi" w:hAnsiTheme="minorHAnsi" w:cstheme="minorHAnsi"/>
          <w:iCs/>
        </w:rPr>
        <w:t>jak również w wyniku negocjacji strony uzgodnią wynagrodzenie oraz termin wykonania tegoż zamówienia</w:t>
      </w:r>
      <w:r w:rsidRPr="00DD5F60">
        <w:rPr>
          <w:rFonts w:asciiTheme="minorHAnsi" w:hAnsiTheme="minorHAnsi" w:cstheme="minorHAnsi"/>
          <w:iCs/>
        </w:rPr>
        <w:t>.</w:t>
      </w:r>
    </w:p>
    <w:p w14:paraId="2D62D9A7" w14:textId="77777777" w:rsidR="002002F3" w:rsidRPr="00706E2B" w:rsidRDefault="002002F3" w:rsidP="002002F3">
      <w:pPr>
        <w:pStyle w:val="Akapitzlist"/>
        <w:rPr>
          <w:rFonts w:asciiTheme="minorHAnsi" w:hAnsiTheme="minorHAnsi" w:cstheme="minorHAnsi"/>
          <w:b/>
          <w:iCs/>
          <w:u w:val="single"/>
        </w:rPr>
      </w:pPr>
    </w:p>
    <w:p w14:paraId="4444A2A0" w14:textId="29A3CCE7" w:rsidR="00933015" w:rsidRPr="000B148D" w:rsidRDefault="00933015" w:rsidP="000B148D">
      <w:pPr>
        <w:pStyle w:val="Bezodstpw"/>
        <w:numPr>
          <w:ilvl w:val="0"/>
          <w:numId w:val="4"/>
        </w:numPr>
        <w:jc w:val="both"/>
        <w:rPr>
          <w:rFonts w:asciiTheme="minorHAnsi" w:hAnsiTheme="minorHAnsi" w:cstheme="minorHAnsi"/>
          <w:b/>
          <w:bCs/>
        </w:rPr>
      </w:pPr>
      <w:r w:rsidRPr="00706E2B">
        <w:rPr>
          <w:rFonts w:asciiTheme="minorHAnsi" w:hAnsiTheme="minorHAnsi" w:cstheme="minorHAnsi"/>
        </w:rPr>
        <w:t>Zamawiający nie przewiduje obowi</w:t>
      </w:r>
      <w:r w:rsidR="00D66A28">
        <w:rPr>
          <w:rFonts w:asciiTheme="minorHAnsi" w:hAnsiTheme="minorHAnsi" w:cstheme="minorHAnsi"/>
        </w:rPr>
        <w:t>ązku odbycia przez W</w:t>
      </w:r>
      <w:r w:rsidRPr="00706E2B">
        <w:rPr>
          <w:rFonts w:asciiTheme="minorHAnsi" w:hAnsiTheme="minorHAnsi" w:cstheme="minorHAnsi"/>
        </w:rPr>
        <w:t>ykonawcę wizji l</w:t>
      </w:r>
      <w:r w:rsidR="00D66A28">
        <w:rPr>
          <w:rFonts w:asciiTheme="minorHAnsi" w:hAnsiTheme="minorHAnsi" w:cstheme="minorHAnsi"/>
        </w:rPr>
        <w:t>okalnej oraz sprawdzenia przez W</w:t>
      </w:r>
      <w:r w:rsidRPr="00706E2B">
        <w:rPr>
          <w:rFonts w:asciiTheme="minorHAnsi" w:hAnsiTheme="minorHAnsi" w:cstheme="minorHAnsi"/>
        </w:rPr>
        <w:t xml:space="preserve">ykonawcę dokumentów niezbędnych do realizacji zamówienia dostępnych </w:t>
      </w:r>
      <w:r w:rsidRPr="00706E2B">
        <w:rPr>
          <w:rFonts w:asciiTheme="minorHAnsi" w:hAnsiTheme="minorHAnsi" w:cstheme="minorHAnsi"/>
        </w:rPr>
        <w:lastRenderedPageBreak/>
        <w:t xml:space="preserve">na miejscu u </w:t>
      </w:r>
      <w:r w:rsidR="007B4B33" w:rsidRPr="00DB1B67">
        <w:rPr>
          <w:rFonts w:asciiTheme="minorHAnsi" w:hAnsiTheme="minorHAnsi" w:cstheme="minorHAnsi"/>
        </w:rPr>
        <w:t>Z</w:t>
      </w:r>
      <w:r w:rsidRPr="00DB1B67">
        <w:rPr>
          <w:rFonts w:asciiTheme="minorHAnsi" w:hAnsiTheme="minorHAnsi" w:cstheme="minorHAnsi"/>
        </w:rPr>
        <w:t>a</w:t>
      </w:r>
      <w:r w:rsidRPr="00706E2B">
        <w:rPr>
          <w:rFonts w:asciiTheme="minorHAnsi" w:hAnsiTheme="minorHAnsi" w:cstheme="minorHAnsi"/>
        </w:rPr>
        <w:t>mawiającego;</w:t>
      </w:r>
      <w:r w:rsidRPr="00706E2B">
        <w:rPr>
          <w:rFonts w:asciiTheme="minorHAnsi" w:hAnsiTheme="minorHAnsi" w:cstheme="minorHAnsi"/>
          <w:bCs/>
        </w:rPr>
        <w:t xml:space="preserve">  Nie mniej jednak </w:t>
      </w:r>
      <w:r w:rsidR="000B148D">
        <w:rPr>
          <w:rFonts w:asciiTheme="minorHAnsi" w:hAnsiTheme="minorHAnsi" w:cstheme="minorHAnsi"/>
          <w:b/>
          <w:bCs/>
        </w:rPr>
        <w:t>z</w:t>
      </w:r>
      <w:r w:rsidR="000B148D" w:rsidRPr="000B148D">
        <w:rPr>
          <w:rFonts w:asciiTheme="minorHAnsi" w:hAnsiTheme="minorHAnsi" w:cstheme="minorHAnsi"/>
          <w:b/>
          <w:bCs/>
        </w:rPr>
        <w:t>aleca się</w:t>
      </w:r>
      <w:r w:rsidR="00D66A28">
        <w:rPr>
          <w:rFonts w:asciiTheme="minorHAnsi" w:hAnsiTheme="minorHAnsi" w:cstheme="minorHAnsi"/>
          <w:b/>
          <w:bCs/>
        </w:rPr>
        <w:t>,</w:t>
      </w:r>
      <w:r w:rsidR="000B148D" w:rsidRPr="000B148D">
        <w:rPr>
          <w:rFonts w:asciiTheme="minorHAnsi" w:hAnsiTheme="minorHAnsi" w:cstheme="minorHAnsi"/>
          <w:b/>
          <w:bCs/>
        </w:rPr>
        <w:t xml:space="preserve"> aby wykonawca dokonał wizji lokalnej na terenie obiektów Kieleckiego Parku Technologicznego objętych przedmiotem zamówienia, która może być pomocna do przygotowania oferty</w:t>
      </w:r>
      <w:r w:rsidR="000B148D">
        <w:rPr>
          <w:rFonts w:asciiTheme="minorHAnsi" w:hAnsiTheme="minorHAnsi" w:cstheme="minorHAnsi"/>
          <w:b/>
        </w:rPr>
        <w:t>, a także zdobył</w:t>
      </w:r>
      <w:r w:rsidRPr="000B148D">
        <w:rPr>
          <w:rFonts w:asciiTheme="minorHAnsi" w:hAnsiTheme="minorHAnsi" w:cstheme="minorHAnsi"/>
          <w:b/>
        </w:rPr>
        <w:t xml:space="preserve"> na swoją własną odpowiedzialność i ryzyko, wszelkie dodatkowe informacje, które mogą być konieczne do przygotowania oferty oraz zawarcia umowy i wykonania zamówienia</w:t>
      </w:r>
      <w:r w:rsidRPr="000B148D">
        <w:rPr>
          <w:rFonts w:asciiTheme="minorHAnsi" w:hAnsiTheme="minorHAnsi" w:cstheme="minorHAnsi"/>
          <w:bCs/>
        </w:rPr>
        <w:t>. Koszty dokonania wizji lokalnej planowanej budowy poniesie Wykonawca.</w:t>
      </w:r>
    </w:p>
    <w:p w14:paraId="181FAE7E" w14:textId="77777777" w:rsidR="002002F3" w:rsidRPr="00706E2B" w:rsidRDefault="002002F3" w:rsidP="002002F3">
      <w:pPr>
        <w:pStyle w:val="Akapitzlist"/>
        <w:rPr>
          <w:rFonts w:asciiTheme="minorHAnsi" w:hAnsiTheme="minorHAnsi" w:cstheme="minorHAnsi"/>
          <w:b/>
          <w:iCs/>
          <w:u w:val="single"/>
        </w:rPr>
      </w:pPr>
    </w:p>
    <w:p w14:paraId="1275CD80"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rozliczenia w walutach obc</w:t>
      </w:r>
      <w:r w:rsidR="00D42C50" w:rsidRPr="00706E2B">
        <w:rPr>
          <w:rFonts w:asciiTheme="minorHAnsi" w:hAnsiTheme="minorHAnsi" w:cstheme="minorHAnsi"/>
        </w:rPr>
        <w:t>ych.</w:t>
      </w:r>
    </w:p>
    <w:p w14:paraId="4C59640B" w14:textId="77777777" w:rsidR="002002F3" w:rsidRPr="00706E2B" w:rsidRDefault="002002F3" w:rsidP="002002F3">
      <w:pPr>
        <w:pStyle w:val="Akapitzlist"/>
        <w:rPr>
          <w:rFonts w:asciiTheme="minorHAnsi" w:hAnsiTheme="minorHAnsi" w:cstheme="minorHAnsi"/>
          <w:b/>
          <w:iCs/>
          <w:u w:val="single"/>
        </w:rPr>
      </w:pPr>
    </w:p>
    <w:p w14:paraId="1C5FCAD9"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zwrotu</w:t>
      </w:r>
      <w:r w:rsidR="00D42C50" w:rsidRPr="00706E2B">
        <w:rPr>
          <w:rFonts w:asciiTheme="minorHAnsi" w:hAnsiTheme="minorHAnsi" w:cstheme="minorHAnsi"/>
        </w:rPr>
        <w:t xml:space="preserve"> kosztów udziału w postępowaniu.</w:t>
      </w:r>
    </w:p>
    <w:p w14:paraId="21F599EF" w14:textId="77777777" w:rsidR="002002F3" w:rsidRPr="00706E2B" w:rsidRDefault="002002F3" w:rsidP="002002F3">
      <w:pPr>
        <w:pStyle w:val="Akapitzlist"/>
        <w:rPr>
          <w:rFonts w:asciiTheme="minorHAnsi" w:hAnsiTheme="minorHAnsi" w:cstheme="minorHAnsi"/>
          <w:b/>
          <w:iCs/>
          <w:u w:val="single"/>
        </w:rPr>
      </w:pPr>
    </w:p>
    <w:p w14:paraId="661F3B04" w14:textId="77777777" w:rsidR="002002F3" w:rsidRPr="00706E2B" w:rsidRDefault="00585CD7" w:rsidP="002002F3">
      <w:pPr>
        <w:pStyle w:val="Default"/>
        <w:rPr>
          <w:rFonts w:asciiTheme="minorHAnsi" w:hAnsiTheme="minorHAnsi" w:cstheme="minorHAnsi"/>
          <w:b/>
          <w:color w:val="auto"/>
        </w:rPr>
      </w:pPr>
      <w:r w:rsidRPr="00706E2B">
        <w:rPr>
          <w:rFonts w:asciiTheme="minorHAnsi" w:hAnsiTheme="minorHAnsi" w:cstheme="minorHAnsi"/>
          <w:b/>
          <w:color w:val="auto"/>
        </w:rPr>
        <w:t>Rozdział V:</w:t>
      </w:r>
      <w:r w:rsidR="00E43F07" w:rsidRPr="00706E2B">
        <w:rPr>
          <w:rFonts w:asciiTheme="minorHAnsi" w:hAnsiTheme="minorHAnsi" w:cstheme="minorHAnsi"/>
          <w:b/>
          <w:color w:val="auto"/>
        </w:rPr>
        <w:t xml:space="preserve"> </w:t>
      </w:r>
      <w:r w:rsidR="002002F3" w:rsidRPr="00706E2B">
        <w:rPr>
          <w:rFonts w:asciiTheme="minorHAnsi" w:hAnsiTheme="minorHAnsi" w:cstheme="minorHAnsi"/>
          <w:b/>
          <w:color w:val="auto"/>
        </w:rPr>
        <w:t>Termin wykonania zamówienia.</w:t>
      </w:r>
    </w:p>
    <w:p w14:paraId="5727F672" w14:textId="77777777" w:rsidR="002002F3" w:rsidRPr="00706E2B" w:rsidRDefault="002002F3" w:rsidP="002002F3">
      <w:pPr>
        <w:pStyle w:val="Default"/>
        <w:jc w:val="both"/>
        <w:rPr>
          <w:rFonts w:asciiTheme="minorHAnsi" w:hAnsiTheme="minorHAnsi" w:cstheme="minorHAnsi"/>
          <w:color w:val="auto"/>
        </w:rPr>
      </w:pPr>
    </w:p>
    <w:p w14:paraId="33266621" w14:textId="756302B9" w:rsidR="002002F3" w:rsidRPr="00706E2B" w:rsidRDefault="002002F3" w:rsidP="00AD7BDF">
      <w:pPr>
        <w:pStyle w:val="Default"/>
        <w:numPr>
          <w:ilvl w:val="0"/>
          <w:numId w:val="6"/>
        </w:numPr>
        <w:jc w:val="both"/>
        <w:rPr>
          <w:rFonts w:asciiTheme="minorHAnsi" w:hAnsiTheme="minorHAnsi" w:cstheme="minorHAnsi"/>
          <w:color w:val="auto"/>
        </w:rPr>
      </w:pPr>
      <w:r w:rsidRPr="00706E2B">
        <w:rPr>
          <w:rFonts w:asciiTheme="minorHAnsi" w:hAnsiTheme="minorHAnsi" w:cstheme="minorHAnsi"/>
          <w:color w:val="auto"/>
        </w:rPr>
        <w:t xml:space="preserve">Termin wykonania zamówienia: </w:t>
      </w:r>
      <w:r w:rsidR="000B148D">
        <w:rPr>
          <w:rFonts w:asciiTheme="minorHAnsi" w:hAnsiTheme="minorHAnsi" w:cstheme="minorHAnsi"/>
          <w:b/>
          <w:color w:val="auto"/>
        </w:rPr>
        <w:t xml:space="preserve">od dnia podpisania umowy przez okres </w:t>
      </w:r>
      <w:r w:rsidR="000060E7">
        <w:rPr>
          <w:rFonts w:asciiTheme="minorHAnsi" w:hAnsiTheme="minorHAnsi" w:cstheme="minorHAnsi"/>
          <w:b/>
          <w:color w:val="auto"/>
        </w:rPr>
        <w:t>18 miesięcy</w:t>
      </w:r>
      <w:r w:rsidR="003B1165">
        <w:rPr>
          <w:rFonts w:asciiTheme="minorHAnsi" w:hAnsiTheme="minorHAnsi" w:cstheme="minorHAnsi"/>
          <w:b/>
          <w:color w:val="auto"/>
        </w:rPr>
        <w:t>.</w:t>
      </w:r>
    </w:p>
    <w:p w14:paraId="6328DD59" w14:textId="04631CEB" w:rsidR="002002F3" w:rsidRPr="0026423F" w:rsidRDefault="002002F3" w:rsidP="00AD7BDF">
      <w:pPr>
        <w:pStyle w:val="Default"/>
        <w:numPr>
          <w:ilvl w:val="0"/>
          <w:numId w:val="6"/>
        </w:numPr>
        <w:jc w:val="both"/>
        <w:rPr>
          <w:rFonts w:asciiTheme="minorHAnsi" w:hAnsiTheme="minorHAnsi" w:cstheme="minorHAnsi"/>
          <w:color w:val="auto"/>
        </w:rPr>
      </w:pPr>
      <w:r w:rsidRPr="00706E2B">
        <w:rPr>
          <w:rFonts w:asciiTheme="minorHAnsi" w:hAnsiTheme="minorHAnsi" w:cstheme="minorHAnsi"/>
          <w:color w:val="auto"/>
        </w:rPr>
        <w:t xml:space="preserve">Szczegółowe zagadnienia dotyczące terminu realizacji umowy uregulowane są we wzorze umowy </w:t>
      </w:r>
      <w:r w:rsidRPr="0026423F">
        <w:rPr>
          <w:rFonts w:asciiTheme="minorHAnsi" w:hAnsiTheme="minorHAnsi" w:cstheme="minorHAnsi"/>
          <w:color w:val="auto"/>
        </w:rPr>
        <w:t xml:space="preserve">stanowiącej </w:t>
      </w:r>
      <w:r w:rsidRPr="0026423F">
        <w:rPr>
          <w:rFonts w:asciiTheme="minorHAnsi" w:hAnsiTheme="minorHAnsi" w:cstheme="minorHAnsi"/>
          <w:b/>
          <w:color w:val="auto"/>
        </w:rPr>
        <w:t>załącznik nr</w:t>
      </w:r>
      <w:r w:rsidR="004A6D63" w:rsidRPr="0026423F">
        <w:rPr>
          <w:rFonts w:asciiTheme="minorHAnsi" w:hAnsiTheme="minorHAnsi" w:cstheme="minorHAnsi"/>
          <w:b/>
          <w:color w:val="auto"/>
        </w:rPr>
        <w:t xml:space="preserve"> </w:t>
      </w:r>
      <w:r w:rsidR="0026423F" w:rsidRPr="0026423F">
        <w:rPr>
          <w:rFonts w:asciiTheme="minorHAnsi" w:hAnsiTheme="minorHAnsi" w:cstheme="minorHAnsi"/>
          <w:b/>
          <w:color w:val="auto"/>
        </w:rPr>
        <w:t>4</w:t>
      </w:r>
      <w:r w:rsidRPr="0026423F">
        <w:rPr>
          <w:rFonts w:asciiTheme="minorHAnsi" w:hAnsiTheme="minorHAnsi" w:cstheme="minorHAnsi"/>
          <w:color w:val="auto"/>
        </w:rPr>
        <w:t xml:space="preserve"> do SWZ.</w:t>
      </w:r>
    </w:p>
    <w:p w14:paraId="41D28930" w14:textId="77777777" w:rsidR="00AF2F20" w:rsidRPr="00706E2B" w:rsidRDefault="00AF2F20" w:rsidP="00AF2F20">
      <w:pPr>
        <w:pStyle w:val="Default"/>
        <w:ind w:left="720"/>
        <w:jc w:val="both"/>
        <w:rPr>
          <w:rFonts w:asciiTheme="minorHAnsi" w:hAnsiTheme="minorHAnsi" w:cstheme="minorHAnsi"/>
          <w:color w:val="auto"/>
        </w:rPr>
      </w:pPr>
    </w:p>
    <w:p w14:paraId="44E5D645" w14:textId="77777777" w:rsidR="00AF2F20" w:rsidRPr="00706E2B" w:rsidRDefault="00AF2F20" w:rsidP="00AF2F20">
      <w:pPr>
        <w:pStyle w:val="Default"/>
        <w:jc w:val="both"/>
        <w:rPr>
          <w:rFonts w:asciiTheme="minorHAnsi" w:hAnsiTheme="minorHAnsi" w:cstheme="minorHAnsi"/>
          <w:b/>
          <w:color w:val="auto"/>
        </w:rPr>
      </w:pPr>
      <w:r w:rsidRPr="00706E2B">
        <w:rPr>
          <w:rFonts w:asciiTheme="minorHAnsi" w:hAnsiTheme="minorHAnsi" w:cstheme="minorHAnsi"/>
          <w:b/>
          <w:color w:val="auto"/>
        </w:rPr>
        <w:t>Rozdział VI: Warunki udziału w postępowaniu</w:t>
      </w:r>
    </w:p>
    <w:p w14:paraId="4059FB1E" w14:textId="77777777" w:rsidR="00AF2F20" w:rsidRPr="00706E2B" w:rsidRDefault="00AF2F20" w:rsidP="00AF2F20">
      <w:pPr>
        <w:pStyle w:val="Default"/>
        <w:jc w:val="both"/>
        <w:rPr>
          <w:rFonts w:asciiTheme="minorHAnsi" w:hAnsiTheme="minorHAnsi" w:cstheme="minorHAnsi"/>
          <w:color w:val="auto"/>
        </w:rPr>
      </w:pPr>
    </w:p>
    <w:p w14:paraId="570396DF" w14:textId="5725AF12"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bCs/>
        </w:rPr>
        <w:t xml:space="preserve">O udzielenie zamówienia mogą ubiegać się Wykonawcy, którzy nie podlegają wykluczeniu </w:t>
      </w:r>
      <w:r w:rsidR="001F5B2B">
        <w:rPr>
          <w:rFonts w:asciiTheme="minorHAnsi" w:hAnsiTheme="minorHAnsi" w:cstheme="minorHAnsi"/>
          <w:bCs/>
        </w:rPr>
        <w:br/>
      </w:r>
      <w:r w:rsidRPr="00706E2B">
        <w:rPr>
          <w:rFonts w:asciiTheme="minorHAnsi" w:hAnsiTheme="minorHAnsi" w:cstheme="minorHAnsi"/>
          <w:bCs/>
        </w:rPr>
        <w:t>na zasadach określonych w Rozdziale VII SWZ, oraz spełniają określone przez Zamawiającego warunki</w:t>
      </w:r>
      <w:r w:rsidRPr="00706E2B">
        <w:rPr>
          <w:rFonts w:asciiTheme="minorHAnsi" w:hAnsiTheme="minorHAnsi" w:cstheme="minorHAnsi"/>
          <w:b/>
          <w:bCs/>
        </w:rPr>
        <w:t xml:space="preserve"> </w:t>
      </w:r>
      <w:r w:rsidRPr="00706E2B">
        <w:rPr>
          <w:rFonts w:asciiTheme="minorHAnsi" w:hAnsiTheme="minorHAnsi" w:cstheme="minorHAnsi"/>
          <w:bCs/>
        </w:rPr>
        <w:t>udziału w postępowaniu.</w:t>
      </w:r>
    </w:p>
    <w:p w14:paraId="3FBFD535" w14:textId="77777777" w:rsidR="00AF2F20" w:rsidRPr="00706E2B" w:rsidRDefault="00AF2F20" w:rsidP="00AF2F20">
      <w:pPr>
        <w:jc w:val="both"/>
        <w:rPr>
          <w:rFonts w:asciiTheme="minorHAnsi" w:hAnsiTheme="minorHAnsi" w:cstheme="minorHAnsi"/>
          <w:bCs/>
        </w:rPr>
      </w:pPr>
    </w:p>
    <w:p w14:paraId="3D63372F" w14:textId="77777777"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rPr>
        <w:t>O udzielenie zamówienia mogą ubiegać się Wykonawcy, którzy spełniają warunki dotyczące:</w:t>
      </w:r>
    </w:p>
    <w:p w14:paraId="2248D341" w14:textId="77777777" w:rsidR="00AF2F20" w:rsidRPr="00706E2B" w:rsidRDefault="00AF2F20" w:rsidP="00AF2F20">
      <w:pPr>
        <w:ind w:left="360"/>
        <w:jc w:val="both"/>
        <w:rPr>
          <w:rFonts w:asciiTheme="minorHAnsi" w:hAnsiTheme="minorHAnsi" w:cstheme="minorHAnsi"/>
          <w:bCs/>
        </w:rPr>
      </w:pPr>
    </w:p>
    <w:p w14:paraId="5EDD1B89" w14:textId="77777777" w:rsidR="00AF2F20" w:rsidRPr="00706E2B" w:rsidRDefault="00AF2F20" w:rsidP="00AD7BDF">
      <w:pPr>
        <w:pStyle w:val="Akapitzlist"/>
        <w:numPr>
          <w:ilvl w:val="0"/>
          <w:numId w:val="8"/>
        </w:numPr>
        <w:jc w:val="both"/>
        <w:rPr>
          <w:rFonts w:asciiTheme="minorHAnsi" w:hAnsiTheme="minorHAnsi" w:cstheme="minorHAnsi"/>
          <w:bCs/>
        </w:rPr>
      </w:pPr>
      <w:r w:rsidRPr="00706E2B">
        <w:rPr>
          <w:rFonts w:asciiTheme="minorHAnsi" w:hAnsiTheme="minorHAnsi" w:cstheme="minorHAnsi"/>
          <w:b/>
        </w:rPr>
        <w:t>zdolności do występowania w obrocie gospodarczym:</w:t>
      </w:r>
    </w:p>
    <w:p w14:paraId="63763614"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r w:rsidRPr="00706E2B">
        <w:rPr>
          <w:rFonts w:asciiTheme="minorHAnsi" w:hAnsiTheme="minorHAnsi" w:cstheme="minorHAnsi"/>
          <w:sz w:val="24"/>
          <w:szCs w:val="24"/>
        </w:rPr>
        <w:t>Zamawiający nie stawia warunku w powyższym zakresie.</w:t>
      </w:r>
    </w:p>
    <w:p w14:paraId="490578E7" w14:textId="77777777" w:rsidR="00AF2F20" w:rsidRPr="00706E2B" w:rsidRDefault="00AF2F20" w:rsidP="00AF2F20">
      <w:pPr>
        <w:pStyle w:val="Akapitzlist"/>
        <w:ind w:left="1080"/>
        <w:jc w:val="both"/>
        <w:rPr>
          <w:rFonts w:asciiTheme="minorHAnsi" w:hAnsiTheme="minorHAnsi" w:cstheme="minorHAnsi"/>
          <w:bCs/>
        </w:rPr>
      </w:pPr>
    </w:p>
    <w:p w14:paraId="71FC1560" w14:textId="753BE63D"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uprawnień do prowadzenia określonej działaln</w:t>
      </w:r>
      <w:r w:rsidR="00DC62CF">
        <w:rPr>
          <w:rFonts w:asciiTheme="minorHAnsi" w:hAnsiTheme="minorHAnsi" w:cstheme="minorHAnsi"/>
          <w:b/>
        </w:rPr>
        <w:t>ości gospodarczej lub zawodowej</w:t>
      </w:r>
      <w:r w:rsidRPr="00706E2B">
        <w:rPr>
          <w:rFonts w:asciiTheme="minorHAnsi" w:hAnsiTheme="minorHAnsi" w:cstheme="minorHAnsi"/>
          <w:b/>
        </w:rPr>
        <w:t xml:space="preserve"> o ile wynika to z odrębnych przepisów:</w:t>
      </w:r>
    </w:p>
    <w:p w14:paraId="6ECCED72"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r w:rsidRPr="00706E2B">
        <w:rPr>
          <w:rFonts w:asciiTheme="minorHAnsi" w:hAnsiTheme="minorHAnsi" w:cstheme="minorHAnsi"/>
          <w:sz w:val="24"/>
          <w:szCs w:val="24"/>
        </w:rPr>
        <w:t>Zamawiający nie stawia warunku w powyższym zakresie.</w:t>
      </w:r>
    </w:p>
    <w:p w14:paraId="46BE2C12"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p>
    <w:p w14:paraId="08AD798C"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sytuacji ekonomicznej lub finansowej:</w:t>
      </w:r>
    </w:p>
    <w:p w14:paraId="021C9C85" w14:textId="1BFBDDF8" w:rsidR="003E46CB" w:rsidRDefault="00E25055" w:rsidP="00063E54">
      <w:pPr>
        <w:pStyle w:val="Teksttreci0"/>
        <w:shd w:val="clear" w:color="auto" w:fill="auto"/>
        <w:spacing w:line="240" w:lineRule="auto"/>
        <w:ind w:left="1080" w:right="20" w:firstLine="0"/>
        <w:jc w:val="both"/>
        <w:rPr>
          <w:rFonts w:asciiTheme="minorHAnsi" w:hAnsiTheme="minorHAnsi" w:cstheme="minorHAnsi"/>
          <w:sz w:val="24"/>
          <w:szCs w:val="24"/>
        </w:rPr>
      </w:pPr>
      <w:r w:rsidRPr="00DB1B67">
        <w:rPr>
          <w:rFonts w:asciiTheme="minorHAnsi" w:hAnsiTheme="minorHAnsi" w:cstheme="minorHAnsi"/>
          <w:sz w:val="24"/>
          <w:szCs w:val="24"/>
        </w:rPr>
        <w:t>Z</w:t>
      </w:r>
      <w:r w:rsidR="00797EA9">
        <w:rPr>
          <w:rFonts w:asciiTheme="minorHAnsi" w:hAnsiTheme="minorHAnsi" w:cstheme="minorHAnsi"/>
          <w:sz w:val="24"/>
          <w:szCs w:val="24"/>
        </w:rPr>
        <w:t>amawiający uzna warunek za spełniony, jeżeli wykonawca wykaże, że:</w:t>
      </w:r>
    </w:p>
    <w:p w14:paraId="0BF88B12" w14:textId="77777777" w:rsidR="00D66A28" w:rsidRDefault="00D66A28" w:rsidP="00063E54">
      <w:pPr>
        <w:pStyle w:val="Teksttreci0"/>
        <w:shd w:val="clear" w:color="auto" w:fill="auto"/>
        <w:spacing w:line="240" w:lineRule="auto"/>
        <w:ind w:left="1080" w:right="20" w:firstLine="0"/>
        <w:jc w:val="both"/>
        <w:rPr>
          <w:rFonts w:asciiTheme="minorHAnsi" w:hAnsiTheme="minorHAnsi" w:cstheme="minorHAnsi"/>
          <w:sz w:val="24"/>
          <w:szCs w:val="24"/>
        </w:rPr>
      </w:pPr>
    </w:p>
    <w:p w14:paraId="34B0C516" w14:textId="58FBDA26" w:rsidR="00797EA9" w:rsidRPr="00D66A28" w:rsidRDefault="00797EA9" w:rsidP="00D66A28">
      <w:pPr>
        <w:pStyle w:val="Teksttreci0"/>
        <w:numPr>
          <w:ilvl w:val="0"/>
          <w:numId w:val="60"/>
        </w:numPr>
        <w:shd w:val="clear" w:color="auto" w:fill="auto"/>
        <w:spacing w:line="240" w:lineRule="auto"/>
        <w:ind w:right="20"/>
        <w:jc w:val="both"/>
        <w:rPr>
          <w:rFonts w:asciiTheme="minorHAnsi" w:hAnsiTheme="minorHAnsi" w:cstheme="minorHAnsi"/>
          <w:b/>
          <w:sz w:val="24"/>
          <w:szCs w:val="24"/>
        </w:rPr>
      </w:pPr>
      <w:r w:rsidRPr="00D66A28">
        <w:rPr>
          <w:rFonts w:asciiTheme="minorHAnsi" w:hAnsiTheme="minorHAnsi" w:cstheme="minorHAnsi"/>
          <w:b/>
          <w:sz w:val="24"/>
          <w:szCs w:val="24"/>
        </w:rPr>
        <w:t>posiada odpowiednie ubezpieczenie od odpowiedzialności cywilnej w zakresie prowadzonej działalności na minimalną sumę gwarancyjną ubezpieczenia dla równowartości kwoty 500 000,00 PLN</w:t>
      </w:r>
      <w:r w:rsidR="00EE76FB" w:rsidRPr="00D66A28">
        <w:rPr>
          <w:rFonts w:asciiTheme="minorHAnsi" w:hAnsiTheme="minorHAnsi" w:cstheme="minorHAnsi"/>
          <w:b/>
          <w:sz w:val="24"/>
          <w:szCs w:val="24"/>
        </w:rPr>
        <w:t>.</w:t>
      </w:r>
    </w:p>
    <w:p w14:paraId="52458AC3" w14:textId="77777777" w:rsidR="00063E54" w:rsidRDefault="00063E54" w:rsidP="00063E54">
      <w:pPr>
        <w:pStyle w:val="Teksttreci0"/>
        <w:shd w:val="clear" w:color="auto" w:fill="auto"/>
        <w:spacing w:line="240" w:lineRule="auto"/>
        <w:ind w:left="1080" w:right="20" w:firstLine="0"/>
        <w:jc w:val="both"/>
        <w:rPr>
          <w:rFonts w:asciiTheme="minorHAnsi" w:hAnsiTheme="minorHAnsi" w:cstheme="minorHAnsi"/>
          <w:sz w:val="24"/>
          <w:szCs w:val="24"/>
        </w:rPr>
      </w:pPr>
    </w:p>
    <w:p w14:paraId="7D236779" w14:textId="77777777" w:rsidR="00063E54" w:rsidRDefault="00063E54" w:rsidP="00063E54">
      <w:pPr>
        <w:widowControl w:val="0"/>
        <w:autoSpaceDE w:val="0"/>
        <w:autoSpaceDN w:val="0"/>
        <w:adjustRightInd w:val="0"/>
        <w:spacing w:line="276" w:lineRule="auto"/>
        <w:ind w:left="405"/>
        <w:jc w:val="both"/>
        <w:rPr>
          <w:rFonts w:ascii="Calibri" w:hAnsi="Calibri" w:cs="Arial"/>
          <w:i/>
          <w:sz w:val="20"/>
          <w:szCs w:val="20"/>
          <w:lang w:eastAsia="en-US"/>
        </w:rPr>
      </w:pPr>
      <w:r w:rsidRPr="00063E54">
        <w:rPr>
          <w:rFonts w:ascii="Calibri" w:hAnsi="Calibri" w:cs="Arial"/>
          <w:i/>
          <w:sz w:val="20"/>
          <w:szCs w:val="20"/>
          <w:lang w:eastAsia="en-US"/>
        </w:rPr>
        <w:t xml:space="preserve">Jeżeli z uzasadnionych przyczyn Wykonawca nie może przedstawić dokumentów dotyczących sytuacji finansowej </w:t>
      </w:r>
      <w:r w:rsidRPr="00063E54">
        <w:rPr>
          <w:rFonts w:ascii="Calibri" w:hAnsi="Calibri" w:cs="Arial"/>
          <w:i/>
          <w:sz w:val="20"/>
          <w:szCs w:val="20"/>
          <w:lang w:eastAsia="en-US"/>
        </w:rPr>
        <w:br/>
      </w:r>
      <w:r w:rsidRPr="00063E54">
        <w:rPr>
          <w:rFonts w:ascii="Calibri" w:hAnsi="Calibri" w:cs="Arial"/>
          <w:i/>
          <w:sz w:val="20"/>
          <w:szCs w:val="20"/>
          <w:lang w:eastAsia="en-US"/>
        </w:rPr>
        <w:lastRenderedPageBreak/>
        <w:t xml:space="preserve">i ekonomicznej wymaganych przez Zamawiającego, może przedstawić inny dokument, który w wystarczający sposób potwierdza spełnienie opisanego przez Zamawiającego warunku. </w:t>
      </w:r>
    </w:p>
    <w:p w14:paraId="7B573514" w14:textId="77777777" w:rsidR="00063E54" w:rsidRPr="00706E2B" w:rsidRDefault="00063E54" w:rsidP="00063E54">
      <w:pPr>
        <w:pStyle w:val="Teksttreci0"/>
        <w:shd w:val="clear" w:color="auto" w:fill="auto"/>
        <w:spacing w:line="240" w:lineRule="auto"/>
        <w:ind w:left="1080" w:right="20" w:firstLine="0"/>
        <w:jc w:val="both"/>
        <w:rPr>
          <w:rFonts w:asciiTheme="minorHAnsi" w:hAnsiTheme="minorHAnsi" w:cstheme="minorHAnsi"/>
          <w:sz w:val="24"/>
          <w:szCs w:val="24"/>
        </w:rPr>
      </w:pPr>
    </w:p>
    <w:p w14:paraId="1EAD57AF" w14:textId="77777777" w:rsidR="004D41C5" w:rsidRDefault="004D41C5" w:rsidP="00AF2F20">
      <w:pPr>
        <w:pStyle w:val="Akapitzlist"/>
        <w:ind w:left="1080"/>
        <w:jc w:val="both"/>
        <w:rPr>
          <w:rFonts w:asciiTheme="minorHAnsi" w:hAnsiTheme="minorHAnsi" w:cstheme="minorHAnsi"/>
          <w:bCs/>
        </w:rPr>
      </w:pPr>
    </w:p>
    <w:p w14:paraId="7B09A559"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zdolności technicznej lub zawodowej:</w:t>
      </w:r>
    </w:p>
    <w:p w14:paraId="3C1930D5" w14:textId="77777777" w:rsidR="004D41C5" w:rsidRPr="00706E2B" w:rsidRDefault="004D41C5" w:rsidP="004D41C5">
      <w:pPr>
        <w:pStyle w:val="Akapitzlist"/>
        <w:ind w:left="1080"/>
        <w:jc w:val="both"/>
        <w:rPr>
          <w:rFonts w:asciiTheme="minorHAnsi" w:hAnsiTheme="minorHAnsi" w:cstheme="minorHAnsi"/>
          <w:b/>
        </w:rPr>
      </w:pPr>
    </w:p>
    <w:p w14:paraId="2D732BA1" w14:textId="490E029F" w:rsidR="00AF2F20" w:rsidRPr="001E4ABB" w:rsidRDefault="00AF2F20" w:rsidP="00F953AE">
      <w:pPr>
        <w:pStyle w:val="Akapitzlist"/>
        <w:numPr>
          <w:ilvl w:val="0"/>
          <w:numId w:val="33"/>
        </w:numPr>
        <w:jc w:val="both"/>
        <w:rPr>
          <w:rFonts w:asciiTheme="minorHAnsi" w:hAnsiTheme="minorHAnsi" w:cstheme="minorHAnsi"/>
        </w:rPr>
      </w:pPr>
      <w:r w:rsidRPr="00706E2B">
        <w:rPr>
          <w:rFonts w:asciiTheme="minorHAnsi" w:hAnsiTheme="minorHAnsi" w:cstheme="minorHAnsi"/>
        </w:rPr>
        <w:t>Wykonawca spełni warunek</w:t>
      </w:r>
      <w:r w:rsidR="004D41C5" w:rsidRPr="00706E2B">
        <w:rPr>
          <w:rFonts w:asciiTheme="minorHAnsi" w:hAnsiTheme="minorHAnsi" w:cstheme="minorHAnsi"/>
        </w:rPr>
        <w:t xml:space="preserve"> udziału w postepowaniu dotyczące posiadania </w:t>
      </w:r>
      <w:r w:rsidR="004D41C5" w:rsidRPr="002A2DEA">
        <w:rPr>
          <w:rFonts w:asciiTheme="minorHAnsi" w:hAnsiTheme="minorHAnsi" w:cstheme="minorHAnsi"/>
        </w:rPr>
        <w:t>odpowiedniej zdolności technicznej</w:t>
      </w:r>
      <w:r w:rsidR="002B3B61" w:rsidRPr="002A2DEA">
        <w:rPr>
          <w:rFonts w:asciiTheme="minorHAnsi" w:hAnsiTheme="minorHAnsi" w:cstheme="minorHAnsi"/>
        </w:rPr>
        <w:t xml:space="preserve">, </w:t>
      </w:r>
      <w:r w:rsidR="00063E54" w:rsidRPr="002A2DEA">
        <w:rPr>
          <w:rFonts w:asciiTheme="minorHAnsi" w:hAnsiTheme="minorHAnsi" w:cstheme="minorHAnsi"/>
        </w:rPr>
        <w:t>jeżeli wykaże</w:t>
      </w:r>
      <w:r w:rsidR="001E4ABB">
        <w:rPr>
          <w:rFonts w:asciiTheme="minorHAnsi" w:hAnsiTheme="minorHAnsi" w:cstheme="minorHAnsi"/>
        </w:rPr>
        <w:t>,</w:t>
      </w:r>
      <w:r w:rsidR="00076F8E" w:rsidRPr="002A2DEA">
        <w:rPr>
          <w:rFonts w:asciiTheme="minorHAnsi" w:hAnsiTheme="minorHAnsi" w:cstheme="minorHAnsi"/>
        </w:rPr>
        <w:t xml:space="preserve"> że</w:t>
      </w:r>
      <w:r w:rsidR="001E4ABB">
        <w:rPr>
          <w:rFonts w:asciiTheme="minorHAnsi" w:hAnsiTheme="minorHAnsi" w:cstheme="minorHAnsi"/>
        </w:rPr>
        <w:t xml:space="preserve"> </w:t>
      </w:r>
      <w:r w:rsidR="001E4ABB" w:rsidRPr="001E4ABB">
        <w:rPr>
          <w:rFonts w:asciiTheme="minorHAnsi" w:hAnsiTheme="minorHAnsi" w:cstheme="minorHAnsi"/>
          <w:lang w:eastAsia="en-US" w:bidi="pl-PL"/>
        </w:rPr>
        <w:t>w okresie ostatnich 3 lat przed upływem terminu składania ofert, a jeżeli okres prowadzenia działalności jest krótszy - w tym okresie, wykonywał lub wykonuje co najmniej</w:t>
      </w:r>
      <w:r w:rsidR="00063E54" w:rsidRPr="001E4ABB">
        <w:rPr>
          <w:rFonts w:asciiTheme="minorHAnsi" w:hAnsiTheme="minorHAnsi" w:cstheme="minorHAnsi"/>
        </w:rPr>
        <w:t>:</w:t>
      </w:r>
    </w:p>
    <w:p w14:paraId="365D8792" w14:textId="77777777" w:rsidR="004D41C5" w:rsidRPr="002A2DEA" w:rsidRDefault="004D41C5" w:rsidP="00AF2F20">
      <w:pPr>
        <w:ind w:left="1056"/>
        <w:jc w:val="both"/>
        <w:rPr>
          <w:rFonts w:asciiTheme="minorHAnsi" w:hAnsiTheme="minorHAnsi" w:cstheme="minorHAnsi"/>
        </w:rPr>
      </w:pPr>
    </w:p>
    <w:p w14:paraId="7D37D55D" w14:textId="68F77084" w:rsidR="00D35F69" w:rsidRDefault="003F2B3E" w:rsidP="00F953AE">
      <w:pPr>
        <w:pStyle w:val="Akapitzlist"/>
        <w:numPr>
          <w:ilvl w:val="0"/>
          <w:numId w:val="55"/>
        </w:numPr>
        <w:autoSpaceDE w:val="0"/>
        <w:autoSpaceDN w:val="0"/>
        <w:adjustRightInd w:val="0"/>
        <w:spacing w:after="160" w:line="259" w:lineRule="auto"/>
        <w:jc w:val="both"/>
        <w:rPr>
          <w:rFonts w:asciiTheme="minorHAnsi" w:eastAsia="Lucida Sans Unicode" w:hAnsiTheme="minorHAnsi" w:cstheme="minorHAnsi"/>
          <w:lang w:eastAsia="en-US"/>
        </w:rPr>
      </w:pPr>
      <w:r>
        <w:rPr>
          <w:rFonts w:asciiTheme="minorHAnsi" w:eastAsia="Lucida Sans Unicode" w:hAnsiTheme="minorHAnsi" w:cstheme="minorHAnsi"/>
          <w:lang w:eastAsia="en-US"/>
        </w:rPr>
        <w:t>j</w:t>
      </w:r>
      <w:r w:rsidR="00A20A18" w:rsidRPr="003F2B3E">
        <w:rPr>
          <w:rFonts w:asciiTheme="minorHAnsi" w:eastAsia="Lucida Sans Unicode" w:hAnsiTheme="minorHAnsi" w:cstheme="minorHAnsi"/>
          <w:lang w:eastAsia="en-US"/>
        </w:rPr>
        <w:t>edną usługę</w:t>
      </w:r>
      <w:r w:rsidR="00D35F69" w:rsidRPr="003F2B3E">
        <w:rPr>
          <w:rFonts w:asciiTheme="minorHAnsi" w:eastAsia="Lucida Sans Unicode" w:hAnsiTheme="minorHAnsi" w:cstheme="minorHAnsi"/>
          <w:lang w:eastAsia="en-US"/>
        </w:rPr>
        <w:t xml:space="preserve"> w ramach </w:t>
      </w:r>
      <w:r w:rsidR="00A20A18" w:rsidRPr="003F2B3E">
        <w:rPr>
          <w:rFonts w:asciiTheme="minorHAnsi" w:eastAsia="Lucida Sans Unicode" w:hAnsiTheme="minorHAnsi" w:cstheme="minorHAnsi"/>
          <w:lang w:eastAsia="en-US"/>
        </w:rPr>
        <w:t>której</w:t>
      </w:r>
      <w:r w:rsidR="00D35F69" w:rsidRPr="003F2B3E">
        <w:rPr>
          <w:rFonts w:asciiTheme="minorHAnsi" w:eastAsia="Lucida Sans Unicode" w:hAnsiTheme="minorHAnsi" w:cstheme="minorHAnsi"/>
          <w:lang w:eastAsia="en-US"/>
        </w:rPr>
        <w:t xml:space="preserve"> wykonano</w:t>
      </w:r>
      <w:r>
        <w:rPr>
          <w:rFonts w:asciiTheme="minorHAnsi" w:eastAsia="Lucida Sans Unicode" w:hAnsiTheme="minorHAnsi" w:cstheme="minorHAnsi"/>
          <w:lang w:eastAsia="en-US"/>
        </w:rPr>
        <w:t xml:space="preserve"> </w:t>
      </w:r>
      <w:r w:rsidR="00D35F69" w:rsidRPr="003F2B3E">
        <w:rPr>
          <w:rFonts w:asciiTheme="minorHAnsi" w:eastAsia="Lucida Sans Unicode" w:hAnsiTheme="minorHAnsi" w:cstheme="minorHAnsi"/>
          <w:lang w:eastAsia="en-US"/>
        </w:rPr>
        <w:t>sprzątanie budynków użyteczności publicznej lub budynków biurowych (o powierzchni wewnętrznej nie mniejszej niż 4.000 m2) przez okres minimum 12 kolejnych miesięcy i o wartości nie mniejszej niż 150 000, 00 zł</w:t>
      </w:r>
      <w:r>
        <w:rPr>
          <w:rFonts w:asciiTheme="minorHAnsi" w:eastAsia="Lucida Sans Unicode" w:hAnsiTheme="minorHAnsi" w:cstheme="minorHAnsi"/>
          <w:lang w:eastAsia="en-US"/>
        </w:rPr>
        <w:t>,</w:t>
      </w:r>
    </w:p>
    <w:p w14:paraId="6F2F7794" w14:textId="77777777" w:rsidR="003F2B3E" w:rsidRPr="003F2B3E" w:rsidRDefault="003F2B3E" w:rsidP="003F2B3E">
      <w:pPr>
        <w:pStyle w:val="Akapitzlist"/>
        <w:autoSpaceDE w:val="0"/>
        <w:autoSpaceDN w:val="0"/>
        <w:adjustRightInd w:val="0"/>
        <w:spacing w:after="160" w:line="259" w:lineRule="auto"/>
        <w:ind w:left="2007"/>
        <w:jc w:val="both"/>
        <w:rPr>
          <w:rFonts w:asciiTheme="minorHAnsi" w:eastAsia="Lucida Sans Unicode" w:hAnsiTheme="minorHAnsi" w:cstheme="minorHAnsi"/>
          <w:lang w:eastAsia="en-US"/>
        </w:rPr>
      </w:pPr>
    </w:p>
    <w:p w14:paraId="5ED98597" w14:textId="5BBA1BB5" w:rsidR="00D35F69" w:rsidRDefault="003F2B3E" w:rsidP="00F953AE">
      <w:pPr>
        <w:pStyle w:val="Akapitzlist"/>
        <w:numPr>
          <w:ilvl w:val="0"/>
          <w:numId w:val="55"/>
        </w:numPr>
        <w:autoSpaceDE w:val="0"/>
        <w:autoSpaceDN w:val="0"/>
        <w:adjustRightInd w:val="0"/>
        <w:spacing w:after="160" w:line="259" w:lineRule="auto"/>
        <w:jc w:val="both"/>
        <w:rPr>
          <w:rFonts w:asciiTheme="minorHAnsi" w:eastAsia="Lucida Sans Unicode" w:hAnsiTheme="minorHAnsi" w:cstheme="minorHAnsi"/>
          <w:lang w:eastAsia="en-US"/>
        </w:rPr>
      </w:pPr>
      <w:r w:rsidRPr="00832D5C">
        <w:rPr>
          <w:rFonts w:asciiTheme="minorHAnsi" w:eastAsia="Lucida Sans Unicode" w:hAnsiTheme="minorHAnsi" w:cstheme="minorHAnsi"/>
          <w:lang w:eastAsia="en-US"/>
        </w:rPr>
        <w:t>jedną usługę</w:t>
      </w:r>
      <w:r w:rsidR="00832D5C">
        <w:rPr>
          <w:rFonts w:asciiTheme="minorHAnsi" w:eastAsia="Lucida Sans Unicode" w:hAnsiTheme="minorHAnsi" w:cstheme="minorHAnsi"/>
          <w:lang w:eastAsia="en-US"/>
        </w:rPr>
        <w:t>,</w:t>
      </w:r>
      <w:r w:rsidRPr="00832D5C">
        <w:rPr>
          <w:rFonts w:asciiTheme="minorHAnsi" w:eastAsia="Lucida Sans Unicode" w:hAnsiTheme="minorHAnsi" w:cstheme="minorHAnsi"/>
          <w:lang w:eastAsia="en-US"/>
        </w:rPr>
        <w:t xml:space="preserve"> w ramach której wykonano</w:t>
      </w:r>
      <w:r>
        <w:rPr>
          <w:rFonts w:asciiTheme="minorHAnsi" w:eastAsia="Lucida Sans Unicode" w:hAnsiTheme="minorHAnsi" w:cstheme="minorHAnsi"/>
          <w:lang w:eastAsia="en-US"/>
        </w:rPr>
        <w:t xml:space="preserve"> </w:t>
      </w:r>
      <w:r w:rsidR="00D35F69" w:rsidRPr="00D35F69">
        <w:rPr>
          <w:rFonts w:asciiTheme="minorHAnsi" w:eastAsia="Lucida Sans Unicode" w:hAnsiTheme="minorHAnsi" w:cstheme="minorHAnsi"/>
          <w:lang w:eastAsia="en-US"/>
        </w:rPr>
        <w:t xml:space="preserve">mycie okien i powierzchni oszklonych </w:t>
      </w:r>
      <w:r w:rsidR="001F5B2B">
        <w:rPr>
          <w:rFonts w:asciiTheme="minorHAnsi" w:eastAsia="Lucida Sans Unicode" w:hAnsiTheme="minorHAnsi" w:cstheme="minorHAnsi"/>
          <w:lang w:eastAsia="en-US"/>
        </w:rPr>
        <w:br/>
      </w:r>
      <w:r w:rsidR="00D35F69" w:rsidRPr="00D35F69">
        <w:rPr>
          <w:rFonts w:asciiTheme="minorHAnsi" w:eastAsia="Lucida Sans Unicode" w:hAnsiTheme="minorHAnsi" w:cstheme="minorHAnsi"/>
          <w:lang w:eastAsia="en-US"/>
        </w:rPr>
        <w:t>z użyciem metod alpinistycznych, o powierzchni mytej minimum 3.000 m2</w:t>
      </w:r>
      <w:r>
        <w:rPr>
          <w:rFonts w:asciiTheme="minorHAnsi" w:eastAsia="Lucida Sans Unicode" w:hAnsiTheme="minorHAnsi" w:cstheme="minorHAnsi"/>
          <w:lang w:eastAsia="en-US"/>
        </w:rPr>
        <w:t>,</w:t>
      </w:r>
    </w:p>
    <w:p w14:paraId="1F11D127" w14:textId="77777777" w:rsidR="003F2B3E" w:rsidRDefault="003F2B3E" w:rsidP="003F2B3E">
      <w:pPr>
        <w:pStyle w:val="Akapitzlist"/>
        <w:autoSpaceDE w:val="0"/>
        <w:autoSpaceDN w:val="0"/>
        <w:adjustRightInd w:val="0"/>
        <w:spacing w:after="160" w:line="259" w:lineRule="auto"/>
        <w:ind w:left="2007"/>
        <w:jc w:val="both"/>
        <w:rPr>
          <w:rFonts w:asciiTheme="minorHAnsi" w:eastAsia="Lucida Sans Unicode" w:hAnsiTheme="minorHAnsi" w:cstheme="minorHAnsi"/>
          <w:lang w:eastAsia="en-US"/>
        </w:rPr>
      </w:pPr>
    </w:p>
    <w:p w14:paraId="05F8FF26" w14:textId="7675300E" w:rsidR="00D35F69" w:rsidRDefault="003F2B3E" w:rsidP="00F953AE">
      <w:pPr>
        <w:pStyle w:val="Akapitzlist"/>
        <w:numPr>
          <w:ilvl w:val="0"/>
          <w:numId w:val="55"/>
        </w:numPr>
        <w:autoSpaceDE w:val="0"/>
        <w:autoSpaceDN w:val="0"/>
        <w:adjustRightInd w:val="0"/>
        <w:spacing w:after="160" w:line="259" w:lineRule="auto"/>
        <w:jc w:val="both"/>
        <w:rPr>
          <w:rFonts w:asciiTheme="minorHAnsi" w:eastAsia="Lucida Sans Unicode" w:hAnsiTheme="minorHAnsi" w:cstheme="minorHAnsi"/>
          <w:lang w:eastAsia="en-US"/>
        </w:rPr>
      </w:pPr>
      <w:r w:rsidRPr="00832D5C">
        <w:rPr>
          <w:rFonts w:asciiTheme="minorHAnsi" w:eastAsia="Lucida Sans Unicode" w:hAnsiTheme="minorHAnsi" w:cstheme="minorHAnsi"/>
          <w:lang w:eastAsia="en-US"/>
        </w:rPr>
        <w:t>jedną usługę</w:t>
      </w:r>
      <w:r w:rsidR="00832D5C">
        <w:rPr>
          <w:rFonts w:asciiTheme="minorHAnsi" w:eastAsia="Lucida Sans Unicode" w:hAnsiTheme="minorHAnsi" w:cstheme="minorHAnsi"/>
          <w:lang w:eastAsia="en-US"/>
        </w:rPr>
        <w:t>,</w:t>
      </w:r>
      <w:r w:rsidRPr="00832D5C">
        <w:rPr>
          <w:rFonts w:asciiTheme="minorHAnsi" w:eastAsia="Lucida Sans Unicode" w:hAnsiTheme="minorHAnsi" w:cstheme="minorHAnsi"/>
          <w:lang w:eastAsia="en-US"/>
        </w:rPr>
        <w:t xml:space="preserve"> w ramach której wykonano</w:t>
      </w:r>
      <w:r>
        <w:rPr>
          <w:rFonts w:asciiTheme="minorHAnsi" w:eastAsia="Lucida Sans Unicode" w:hAnsiTheme="minorHAnsi" w:cstheme="minorHAnsi"/>
          <w:lang w:eastAsia="en-US"/>
        </w:rPr>
        <w:t xml:space="preserve"> </w:t>
      </w:r>
      <w:r w:rsidR="00D35F69" w:rsidRPr="00D35F69">
        <w:rPr>
          <w:rFonts w:asciiTheme="minorHAnsi" w:eastAsia="Lucida Sans Unicode" w:hAnsiTheme="minorHAnsi" w:cstheme="minorHAnsi"/>
          <w:lang w:eastAsia="en-US"/>
        </w:rPr>
        <w:t>konserwację i zabezpieczanie podłóg powłokami polimerowymi, o powierzchni minimum 1.000 m2</w:t>
      </w:r>
      <w:r>
        <w:rPr>
          <w:rFonts w:asciiTheme="minorHAnsi" w:eastAsia="Lucida Sans Unicode" w:hAnsiTheme="minorHAnsi" w:cstheme="minorHAnsi"/>
          <w:lang w:eastAsia="en-US"/>
        </w:rPr>
        <w:t>,</w:t>
      </w:r>
    </w:p>
    <w:p w14:paraId="0E38FD3D" w14:textId="0231F7CA" w:rsidR="003F2B3E" w:rsidRDefault="003F2B3E" w:rsidP="00F953AE">
      <w:pPr>
        <w:pStyle w:val="Default"/>
        <w:numPr>
          <w:ilvl w:val="0"/>
          <w:numId w:val="55"/>
        </w:numPr>
        <w:jc w:val="both"/>
        <w:rPr>
          <w:rFonts w:ascii="Calibri" w:hAnsi="Calibri" w:cs="Calibri"/>
          <w:bCs/>
          <w:color w:val="auto"/>
        </w:rPr>
      </w:pPr>
      <w:r w:rsidRPr="00832D5C">
        <w:rPr>
          <w:rFonts w:ascii="Calibri" w:hAnsi="Calibri" w:cs="Calibri"/>
          <w:bCs/>
          <w:color w:val="auto"/>
        </w:rPr>
        <w:t>j</w:t>
      </w:r>
      <w:r>
        <w:rPr>
          <w:rFonts w:ascii="Calibri" w:hAnsi="Calibri" w:cs="Calibri"/>
          <w:bCs/>
          <w:color w:val="auto"/>
        </w:rPr>
        <w:t xml:space="preserve">edną usługę </w:t>
      </w:r>
      <w:r w:rsidRPr="00F37FA6">
        <w:rPr>
          <w:rFonts w:ascii="Calibri" w:hAnsi="Calibri" w:cs="Calibri"/>
          <w:bCs/>
          <w:color w:val="auto"/>
        </w:rPr>
        <w:t>trwając</w:t>
      </w:r>
      <w:r>
        <w:rPr>
          <w:rFonts w:ascii="Calibri" w:hAnsi="Calibri" w:cs="Calibri"/>
          <w:bCs/>
          <w:color w:val="auto"/>
        </w:rPr>
        <w:t>ą</w:t>
      </w:r>
      <w:r w:rsidRPr="00F37FA6">
        <w:rPr>
          <w:rFonts w:ascii="Calibri" w:hAnsi="Calibri" w:cs="Calibri"/>
          <w:bCs/>
          <w:color w:val="auto"/>
        </w:rPr>
        <w:t xml:space="preserve"> przez okres minimum 12 kolejnych miesięcy i polegająca na sprzątaniu i odśnieżaniu terenów utwardzonych oraz zielonych takich jak chodniki, parkingi, drogi dojazdowe, tereny zielone (o powierzchni zewnętrznej nie mniejszej niż </w:t>
      </w:r>
      <w:r>
        <w:rPr>
          <w:rFonts w:ascii="Calibri" w:hAnsi="Calibri" w:cs="Calibri"/>
          <w:bCs/>
          <w:color w:val="auto"/>
        </w:rPr>
        <w:t>5</w:t>
      </w:r>
      <w:r w:rsidRPr="00F37FA6">
        <w:rPr>
          <w:rFonts w:ascii="Calibri" w:hAnsi="Calibri" w:cs="Calibri"/>
          <w:bCs/>
          <w:color w:val="auto"/>
        </w:rPr>
        <w:t>.000 m</w:t>
      </w:r>
      <w:r w:rsidRPr="00F37FA6">
        <w:rPr>
          <w:rFonts w:ascii="Calibri" w:hAnsi="Calibri" w:cs="Calibri"/>
          <w:bCs/>
          <w:color w:val="auto"/>
          <w:vertAlign w:val="superscript"/>
        </w:rPr>
        <w:t>2</w:t>
      </w:r>
      <w:r w:rsidR="00F10A52">
        <w:rPr>
          <w:rFonts w:ascii="Calibri" w:hAnsi="Calibri" w:cs="Calibri"/>
          <w:bCs/>
          <w:color w:val="auto"/>
        </w:rPr>
        <w:t>,</w:t>
      </w:r>
    </w:p>
    <w:p w14:paraId="31ACCACE" w14:textId="77777777" w:rsidR="003F2B3E" w:rsidRDefault="003F2B3E" w:rsidP="003F2B3E">
      <w:pPr>
        <w:pStyle w:val="Default"/>
        <w:ind w:left="2007"/>
        <w:jc w:val="both"/>
        <w:rPr>
          <w:rFonts w:ascii="Calibri" w:hAnsi="Calibri" w:cs="Calibri"/>
          <w:bCs/>
          <w:color w:val="auto"/>
        </w:rPr>
      </w:pPr>
    </w:p>
    <w:p w14:paraId="25D53DD4" w14:textId="6C331D50" w:rsidR="003F2B3E" w:rsidRPr="00D66A28" w:rsidRDefault="003F2B3E" w:rsidP="003F2B3E">
      <w:pPr>
        <w:autoSpaceDE w:val="0"/>
        <w:autoSpaceDN w:val="0"/>
        <w:adjustRightInd w:val="0"/>
        <w:spacing w:after="160" w:line="259" w:lineRule="auto"/>
        <w:ind w:left="1416"/>
        <w:jc w:val="both"/>
        <w:rPr>
          <w:rFonts w:asciiTheme="minorHAnsi" w:eastAsia="Lucida Sans Unicode" w:hAnsiTheme="minorHAnsi" w:cstheme="minorHAnsi"/>
          <w:b/>
          <w:lang w:eastAsia="en-US"/>
        </w:rPr>
      </w:pPr>
      <w:r w:rsidRPr="00D66A28">
        <w:rPr>
          <w:rFonts w:asciiTheme="minorHAnsi" w:eastAsia="Lucida Sans Unicode" w:hAnsiTheme="minorHAnsi" w:cstheme="minorHAnsi"/>
          <w:b/>
          <w:lang w:eastAsia="en-US"/>
        </w:rPr>
        <w:t xml:space="preserve">przy czym powyższe usługi mogą być wykonane w ramach jednego, dwóch lub więcej zamówień na jednym lub różnych budynkach. </w:t>
      </w:r>
    </w:p>
    <w:p w14:paraId="775FE72E" w14:textId="77068863" w:rsidR="00C16573" w:rsidRPr="00C16573" w:rsidRDefault="00C16573" w:rsidP="00064049">
      <w:pPr>
        <w:widowControl w:val="0"/>
        <w:autoSpaceDE w:val="0"/>
        <w:adjustRightInd w:val="0"/>
        <w:ind w:right="-2"/>
        <w:jc w:val="both"/>
        <w:rPr>
          <w:rFonts w:asciiTheme="minorHAnsi" w:hAnsiTheme="minorHAnsi" w:cstheme="minorHAnsi"/>
        </w:rPr>
      </w:pPr>
      <w:r w:rsidRPr="00C16573">
        <w:rPr>
          <w:rFonts w:asciiTheme="minorHAnsi" w:hAnsiTheme="minorHAnsi" w:cstheme="minorHAnsi"/>
        </w:rPr>
        <w:t>Na po</w:t>
      </w:r>
      <w:r w:rsidR="00064049">
        <w:rPr>
          <w:rFonts w:asciiTheme="minorHAnsi" w:hAnsiTheme="minorHAnsi" w:cstheme="minorHAnsi"/>
        </w:rPr>
        <w:t xml:space="preserve">twierdzenie należy złożyć </w:t>
      </w:r>
      <w:r w:rsidRPr="00C16573">
        <w:rPr>
          <w:rFonts w:asciiTheme="minorHAnsi" w:eastAsia="TimesNewRoman" w:hAnsiTheme="minorHAnsi" w:cstheme="minorHAnsi"/>
          <w:b/>
        </w:rPr>
        <w:t>wykaz usług wykonanych</w:t>
      </w:r>
      <w:r w:rsidRPr="00C16573">
        <w:rPr>
          <w:rFonts w:asciiTheme="minorHAnsi" w:eastAsia="TimesNewRoman" w:hAnsiTheme="minorHAnsi" w:cstheme="minorHAnsi"/>
        </w:rPr>
        <w:t xml:space="preserve">, wraz z podaniem ich wartości, przedmiotu, dat wykonania i podmiotów na rzecz, których usługi zostały wykonane, oraz załączeniem dowodów określających czy te usługi zostały wykonane lub są wykonywane należycie, przy czym dowodami, </w:t>
      </w:r>
      <w:r w:rsidR="001F5B2B">
        <w:rPr>
          <w:rFonts w:asciiTheme="minorHAnsi" w:eastAsia="TimesNewRoman" w:hAnsiTheme="minorHAnsi" w:cstheme="minorHAnsi"/>
        </w:rPr>
        <w:br/>
      </w:r>
      <w:r w:rsidRPr="00C16573">
        <w:rPr>
          <w:rFonts w:asciiTheme="minorHAnsi" w:eastAsia="TimesNewRoman" w:hAnsiTheme="minorHAnsi" w:cstheme="minorHAnsi"/>
        </w:rPr>
        <w:t xml:space="preserve">o których mowa, są referencje bądź inne dokumenty wystawione przez podmiot na rzecz, którego usługi były wykonywane, a w przypadku świadczeń okresowych lub ciągłych są wykonywane, a jeżeli </w:t>
      </w:r>
      <w:r w:rsidR="001F5B2B">
        <w:rPr>
          <w:rFonts w:asciiTheme="minorHAnsi" w:eastAsia="TimesNewRoman" w:hAnsiTheme="minorHAnsi" w:cstheme="minorHAnsi"/>
        </w:rPr>
        <w:br/>
      </w:r>
      <w:r w:rsidRPr="00C16573">
        <w:rPr>
          <w:rFonts w:asciiTheme="minorHAnsi" w:eastAsia="TimesNewRoman" w:hAnsiTheme="minorHAnsi" w:cstheme="minorHAnsi"/>
        </w:rPr>
        <w:t>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r w:rsidRPr="00C16573">
        <w:rPr>
          <w:rFonts w:asciiTheme="minorHAnsi" w:hAnsiTheme="minorHAnsi" w:cstheme="minorHAnsi"/>
        </w:rPr>
        <w:t xml:space="preserve">. </w:t>
      </w:r>
    </w:p>
    <w:p w14:paraId="755BD8EB" w14:textId="77777777" w:rsidR="006B0C47" w:rsidRDefault="006B0C47" w:rsidP="00064049">
      <w:pPr>
        <w:pStyle w:val="Tekstpodstawowy2"/>
      </w:pPr>
    </w:p>
    <w:p w14:paraId="727C051D" w14:textId="1965E701" w:rsidR="00064049" w:rsidRPr="00064049" w:rsidRDefault="00064049" w:rsidP="00064049">
      <w:pPr>
        <w:pStyle w:val="Tekstpodstawowy2"/>
      </w:pPr>
      <w:r w:rsidRPr="00064049">
        <w:lastRenderedPageBreak/>
        <w:t>Dowody określające, czy usługi te zostały wykonane w sposób należyty należy załączyć do każdej pozycji wykazu.</w:t>
      </w:r>
    </w:p>
    <w:p w14:paraId="13610019" w14:textId="51FB9F2D" w:rsidR="00076F8E" w:rsidRDefault="00CB6884" w:rsidP="00D35F69">
      <w:pPr>
        <w:autoSpaceDE w:val="0"/>
        <w:autoSpaceDN w:val="0"/>
        <w:adjustRightInd w:val="0"/>
        <w:spacing w:after="160" w:line="259" w:lineRule="auto"/>
        <w:jc w:val="both"/>
        <w:rPr>
          <w:rFonts w:asciiTheme="minorHAnsi" w:hAnsiTheme="minorHAnsi" w:cstheme="minorHAnsi"/>
        </w:rPr>
      </w:pPr>
      <w:r w:rsidRPr="00D35F69">
        <w:rPr>
          <w:rFonts w:asciiTheme="minorHAnsi" w:hAnsiTheme="minorHAnsi" w:cstheme="minorHAnsi"/>
        </w:rPr>
        <w:t>Pojęcie budynku użyteczności publicznej rozumieć należy zgodnie z definicją zawartą w par. 3 pkt 6 Rozporządzenia Ministra Infrastruktury z dnia 12 kwietnia 2002 r. w sprawie warunków technicznych, jakim powinny odpowiadać budynki i ich usytuowanie (</w:t>
      </w:r>
      <w:proofErr w:type="spellStart"/>
      <w:r w:rsidRPr="00D35F69">
        <w:rPr>
          <w:rFonts w:asciiTheme="minorHAnsi" w:hAnsiTheme="minorHAnsi" w:cstheme="minorHAnsi"/>
        </w:rPr>
        <w:t>t.j</w:t>
      </w:r>
      <w:proofErr w:type="spellEnd"/>
      <w:r w:rsidRPr="00D35F69">
        <w:rPr>
          <w:rFonts w:asciiTheme="minorHAnsi" w:hAnsiTheme="minorHAnsi" w:cstheme="minorHAnsi"/>
        </w:rPr>
        <w:t>. Dz. U. z 2019 r. poz. 1065).</w:t>
      </w:r>
    </w:p>
    <w:p w14:paraId="4F6A76FC" w14:textId="6A898F0F" w:rsidR="006B0C47" w:rsidRPr="006B0C47" w:rsidRDefault="00076F8E" w:rsidP="00D66A28">
      <w:pPr>
        <w:pStyle w:val="Akapitzlist"/>
        <w:numPr>
          <w:ilvl w:val="0"/>
          <w:numId w:val="33"/>
        </w:numPr>
        <w:autoSpaceDE w:val="0"/>
        <w:autoSpaceDN w:val="0"/>
        <w:adjustRightInd w:val="0"/>
        <w:spacing w:after="160" w:line="259" w:lineRule="auto"/>
        <w:ind w:left="851"/>
        <w:jc w:val="both"/>
        <w:rPr>
          <w:rFonts w:asciiTheme="minorHAnsi" w:hAnsiTheme="minorHAnsi" w:cstheme="minorHAnsi"/>
          <w:b/>
          <w:u w:val="single"/>
          <w:lang w:eastAsia="en-US"/>
        </w:rPr>
      </w:pPr>
      <w:r w:rsidRPr="001375FB">
        <w:rPr>
          <w:rFonts w:asciiTheme="minorHAnsi" w:hAnsiTheme="minorHAnsi" w:cstheme="minorHAnsi"/>
        </w:rPr>
        <w:t xml:space="preserve">Wykonawca spełni warunek udziału w postepowaniu dotyczące posiadania odpowiedniej zdolności </w:t>
      </w:r>
      <w:r w:rsidR="006B0C47" w:rsidRPr="00832D5C">
        <w:rPr>
          <w:rFonts w:asciiTheme="minorHAnsi" w:hAnsiTheme="minorHAnsi" w:cstheme="minorHAnsi"/>
        </w:rPr>
        <w:t xml:space="preserve">technicznej lub </w:t>
      </w:r>
      <w:r w:rsidRPr="00832D5C">
        <w:rPr>
          <w:rFonts w:asciiTheme="minorHAnsi" w:hAnsiTheme="minorHAnsi" w:cstheme="minorHAnsi"/>
        </w:rPr>
        <w:t>zawodowej</w:t>
      </w:r>
      <w:r w:rsidRPr="001375FB">
        <w:rPr>
          <w:rFonts w:asciiTheme="minorHAnsi" w:hAnsiTheme="minorHAnsi" w:cstheme="minorHAnsi"/>
        </w:rPr>
        <w:t>, jeżeli wykaże</w:t>
      </w:r>
      <w:r w:rsidR="00064049">
        <w:rPr>
          <w:rFonts w:asciiTheme="minorHAnsi" w:hAnsiTheme="minorHAnsi" w:cstheme="minorHAnsi"/>
        </w:rPr>
        <w:t>,</w:t>
      </w:r>
      <w:r w:rsidRPr="001375FB">
        <w:rPr>
          <w:rFonts w:asciiTheme="minorHAnsi" w:hAnsiTheme="minorHAnsi" w:cstheme="minorHAnsi"/>
        </w:rPr>
        <w:t xml:space="preserve"> że</w:t>
      </w:r>
      <w:r w:rsidR="006B0C47">
        <w:rPr>
          <w:rFonts w:asciiTheme="minorHAnsi" w:eastAsia="Times New Roman" w:hAnsiTheme="minorHAnsi" w:cstheme="minorHAnsi"/>
        </w:rPr>
        <w:t>:</w:t>
      </w:r>
    </w:p>
    <w:p w14:paraId="441434D5" w14:textId="77777777" w:rsidR="006B0C47" w:rsidRDefault="006B0C47" w:rsidP="006B0C47">
      <w:pPr>
        <w:pStyle w:val="Akapitzlist"/>
        <w:autoSpaceDE w:val="0"/>
        <w:autoSpaceDN w:val="0"/>
        <w:adjustRightInd w:val="0"/>
        <w:spacing w:after="160" w:line="259" w:lineRule="auto"/>
        <w:ind w:left="1416"/>
        <w:jc w:val="both"/>
        <w:rPr>
          <w:rFonts w:asciiTheme="minorHAnsi" w:eastAsia="Times New Roman" w:hAnsiTheme="minorHAnsi" w:cstheme="minorHAnsi"/>
        </w:rPr>
      </w:pPr>
    </w:p>
    <w:p w14:paraId="6284A9E5" w14:textId="17B48B4B" w:rsidR="006D57E3" w:rsidRPr="00D66A28" w:rsidRDefault="006B0C47" w:rsidP="00D66A28">
      <w:pPr>
        <w:pStyle w:val="Akapitzlist"/>
        <w:numPr>
          <w:ilvl w:val="0"/>
          <w:numId w:val="60"/>
        </w:numPr>
        <w:autoSpaceDE w:val="0"/>
        <w:autoSpaceDN w:val="0"/>
        <w:adjustRightInd w:val="0"/>
        <w:spacing w:after="160" w:line="259" w:lineRule="auto"/>
        <w:ind w:left="851"/>
        <w:jc w:val="both"/>
        <w:rPr>
          <w:rFonts w:asciiTheme="minorHAnsi" w:hAnsiTheme="minorHAnsi" w:cstheme="minorHAnsi"/>
          <w:b/>
          <w:u w:val="single"/>
          <w:lang w:eastAsia="en-US"/>
        </w:rPr>
      </w:pPr>
      <w:r w:rsidRPr="00D66A28">
        <w:rPr>
          <w:rFonts w:asciiTheme="minorHAnsi" w:eastAsia="Times New Roman" w:hAnsiTheme="minorHAnsi" w:cstheme="minorHAnsi"/>
          <w:b/>
          <w:u w:val="single"/>
        </w:rPr>
        <w:t xml:space="preserve">dysponuje </w:t>
      </w:r>
      <w:r w:rsidR="006D57E3" w:rsidRPr="00D66A28">
        <w:rPr>
          <w:rFonts w:asciiTheme="minorHAnsi" w:eastAsia="Times New Roman" w:hAnsiTheme="minorHAnsi" w:cstheme="minorHAnsi"/>
          <w:b/>
          <w:u w:val="single"/>
        </w:rPr>
        <w:t>osobami, skierowanymi do realizacji zamówienia, wraz z informacjami dotyczącymi ich kwalifikacji zawodowych, uprawnień, doświadczenia i wykształcenia niezbędnych do wykonania zamówienia, a także zakresu wykonywanych przez nich czynności oraz informacją o podstawie do dysponowania tymi osobami.</w:t>
      </w:r>
      <w:r w:rsidR="001375FB" w:rsidRPr="00D66A28">
        <w:rPr>
          <w:rFonts w:asciiTheme="minorHAnsi" w:eastAsia="Times New Roman" w:hAnsiTheme="minorHAnsi" w:cstheme="minorHAnsi"/>
          <w:b/>
          <w:u w:val="single"/>
        </w:rPr>
        <w:t xml:space="preserve"> </w:t>
      </w:r>
    </w:p>
    <w:p w14:paraId="3422BC86" w14:textId="77777777" w:rsidR="00064049" w:rsidRPr="001375FB" w:rsidRDefault="00064049" w:rsidP="00064049">
      <w:pPr>
        <w:pStyle w:val="Akapitzlist"/>
        <w:autoSpaceDE w:val="0"/>
        <w:autoSpaceDN w:val="0"/>
        <w:adjustRightInd w:val="0"/>
        <w:spacing w:after="160" w:line="259" w:lineRule="auto"/>
        <w:ind w:left="1416"/>
        <w:jc w:val="both"/>
        <w:rPr>
          <w:rFonts w:asciiTheme="minorHAnsi" w:hAnsiTheme="minorHAnsi" w:cstheme="minorHAnsi"/>
          <w:b/>
          <w:u w:val="single"/>
          <w:lang w:eastAsia="en-US"/>
        </w:rPr>
      </w:pPr>
    </w:p>
    <w:p w14:paraId="1D8B9545" w14:textId="3830F729" w:rsidR="001375FB" w:rsidRDefault="006D57E3" w:rsidP="00DD23B7">
      <w:pPr>
        <w:pStyle w:val="Akapitzlist"/>
        <w:widowControl w:val="0"/>
        <w:autoSpaceDE w:val="0"/>
        <w:autoSpaceDN w:val="0"/>
        <w:adjustRightInd w:val="0"/>
        <w:ind w:left="1287"/>
        <w:jc w:val="both"/>
        <w:rPr>
          <w:rFonts w:asciiTheme="minorHAnsi" w:eastAsia="Times New Roman" w:hAnsiTheme="minorHAnsi" w:cstheme="minorHAnsi"/>
          <w:b/>
        </w:rPr>
      </w:pPr>
      <w:r w:rsidRPr="001375FB">
        <w:rPr>
          <w:rFonts w:asciiTheme="minorHAnsi" w:hAnsiTheme="minorHAnsi" w:cstheme="minorHAnsi"/>
        </w:rPr>
        <w:t xml:space="preserve">Zamawiający uzna warunek za spełniony, jeżeli Wykonawca wykaże, że </w:t>
      </w:r>
      <w:r w:rsidRPr="001375FB">
        <w:rPr>
          <w:rFonts w:asciiTheme="minorHAnsi" w:eastAsia="Times New Roman" w:hAnsiTheme="minorHAnsi" w:cstheme="minorHAnsi"/>
          <w:b/>
        </w:rPr>
        <w:t xml:space="preserve">dysponuje nie mniej niż 5 osobami, które będą świadczyć usługę sprzątania, przy czym każda z tych osób (wskazanych w wykazie) musi posiadać doświadczenie w sprzątaniu pomieszczeń biurowych przez okres minimum 12 miesięcy. </w:t>
      </w:r>
    </w:p>
    <w:p w14:paraId="42A69BBC" w14:textId="77777777" w:rsidR="001375FB" w:rsidRDefault="001375FB" w:rsidP="001375FB">
      <w:pPr>
        <w:pStyle w:val="Akapitzlist"/>
        <w:widowControl w:val="0"/>
        <w:autoSpaceDE w:val="0"/>
        <w:autoSpaceDN w:val="0"/>
        <w:adjustRightInd w:val="0"/>
        <w:ind w:left="1287"/>
        <w:jc w:val="both"/>
        <w:rPr>
          <w:rFonts w:asciiTheme="minorHAnsi" w:eastAsia="Times New Roman" w:hAnsiTheme="minorHAnsi" w:cstheme="minorHAnsi"/>
          <w:b/>
        </w:rPr>
      </w:pPr>
    </w:p>
    <w:p w14:paraId="52F61CE1" w14:textId="6EC1CD1B" w:rsidR="001375FB" w:rsidRDefault="001375FB" w:rsidP="006B0C47">
      <w:pPr>
        <w:widowControl w:val="0"/>
        <w:autoSpaceDE w:val="0"/>
        <w:autoSpaceDN w:val="0"/>
        <w:adjustRightInd w:val="0"/>
        <w:ind w:left="1287" w:hanging="1"/>
        <w:jc w:val="both"/>
        <w:rPr>
          <w:rFonts w:asciiTheme="minorHAnsi" w:hAnsiTheme="minorHAnsi" w:cstheme="minorHAnsi"/>
        </w:rPr>
      </w:pPr>
      <w:r w:rsidRPr="001375FB">
        <w:rPr>
          <w:rFonts w:asciiTheme="minorHAnsi" w:hAnsiTheme="minorHAnsi" w:cstheme="minorHAnsi"/>
        </w:rPr>
        <w:t xml:space="preserve">Na potwierdzenie niniejszego warunku należy złożyć wykaz osób, skierowanych przez wykonawcę do realizacji zamówienia publicznego, w szczególności odpowiedzialnych </w:t>
      </w:r>
      <w:r w:rsidR="001F5B2B">
        <w:rPr>
          <w:rFonts w:asciiTheme="minorHAnsi" w:hAnsiTheme="minorHAnsi" w:cstheme="minorHAnsi"/>
        </w:rPr>
        <w:br/>
      </w:r>
      <w:r w:rsidRPr="001375FB">
        <w:rPr>
          <w:rFonts w:asciiTheme="minorHAnsi" w:hAnsiTheme="minorHAnsi" w:cstheme="minorHAnsi"/>
        </w:rPr>
        <w:t>za świadczenie usług</w:t>
      </w:r>
      <w:r w:rsidR="00F77912" w:rsidRPr="001375FB">
        <w:rPr>
          <w:rFonts w:asciiTheme="minorHAnsi" w:hAnsiTheme="minorHAnsi" w:cstheme="minorHAnsi"/>
        </w:rPr>
        <w:t xml:space="preserve"> </w:t>
      </w:r>
      <w:r w:rsidR="00F77912">
        <w:rPr>
          <w:rFonts w:asciiTheme="minorHAnsi" w:hAnsiTheme="minorHAnsi" w:cstheme="minorHAnsi"/>
        </w:rPr>
        <w:t>w</w:t>
      </w:r>
      <w:r w:rsidRPr="001375FB">
        <w:rPr>
          <w:rFonts w:asciiTheme="minorHAnsi" w:hAnsiTheme="minorHAnsi" w:cstheme="minorHAnsi"/>
        </w:rPr>
        <w:t>raz</w:t>
      </w:r>
      <w:r>
        <w:rPr>
          <w:rFonts w:asciiTheme="minorHAnsi" w:hAnsiTheme="minorHAnsi" w:cstheme="minorHAnsi"/>
        </w:rPr>
        <w:t xml:space="preserve"> </w:t>
      </w:r>
      <w:r w:rsidRPr="001375FB">
        <w:rPr>
          <w:rFonts w:asciiTheme="minorHAnsi" w:hAnsiTheme="minorHAnsi" w:cstheme="minorHAnsi"/>
        </w:rPr>
        <w:t>z informacj</w:t>
      </w:r>
      <w:r w:rsidR="00F77912">
        <w:rPr>
          <w:rFonts w:asciiTheme="minorHAnsi" w:hAnsiTheme="minorHAnsi" w:cstheme="minorHAnsi"/>
        </w:rPr>
        <w:t>ą</w:t>
      </w:r>
      <w:r w:rsidRPr="001375FB">
        <w:rPr>
          <w:rFonts w:asciiTheme="minorHAnsi" w:hAnsiTheme="minorHAnsi" w:cstheme="minorHAnsi"/>
        </w:rPr>
        <w:t xml:space="preserve"> </w:t>
      </w:r>
      <w:r w:rsidR="00F77912">
        <w:rPr>
          <w:rFonts w:asciiTheme="minorHAnsi" w:hAnsiTheme="minorHAnsi" w:cstheme="minorHAnsi"/>
        </w:rPr>
        <w:t>gdzie nabyto doświadczenie,</w:t>
      </w:r>
      <w:r w:rsidRPr="001375FB">
        <w:rPr>
          <w:rFonts w:asciiTheme="minorHAnsi" w:hAnsiTheme="minorHAnsi" w:cstheme="minorHAnsi"/>
        </w:rPr>
        <w:t xml:space="preserve"> a także zakresu wykonywanych przez nie czynności oraz informacją</w:t>
      </w:r>
      <w:r>
        <w:rPr>
          <w:rFonts w:asciiTheme="minorHAnsi" w:hAnsiTheme="minorHAnsi" w:cstheme="minorHAnsi"/>
        </w:rPr>
        <w:t xml:space="preserve"> </w:t>
      </w:r>
      <w:r w:rsidRPr="001375FB">
        <w:rPr>
          <w:rFonts w:asciiTheme="minorHAnsi" w:hAnsiTheme="minorHAnsi" w:cstheme="minorHAnsi"/>
        </w:rPr>
        <w:t>o podstawie do dysponowania tymi osobami;</w:t>
      </w:r>
    </w:p>
    <w:p w14:paraId="70F1BA4B" w14:textId="0484B980" w:rsidR="006B0C47" w:rsidRDefault="006B0C47" w:rsidP="006B0C47">
      <w:pPr>
        <w:widowControl w:val="0"/>
        <w:autoSpaceDE w:val="0"/>
        <w:autoSpaceDN w:val="0"/>
        <w:adjustRightInd w:val="0"/>
        <w:ind w:left="1287" w:hanging="1"/>
        <w:jc w:val="both"/>
        <w:rPr>
          <w:rFonts w:asciiTheme="minorHAnsi" w:hAnsiTheme="minorHAnsi" w:cstheme="minorHAnsi"/>
        </w:rPr>
      </w:pPr>
    </w:p>
    <w:p w14:paraId="245582BE" w14:textId="77777777" w:rsidR="006B0C47" w:rsidRPr="00832D5C" w:rsidRDefault="006B0C47" w:rsidP="006B0C47">
      <w:pPr>
        <w:pStyle w:val="Akapitzlist"/>
        <w:ind w:left="1287" w:hanging="1"/>
        <w:jc w:val="both"/>
        <w:rPr>
          <w:rFonts w:asciiTheme="minorHAnsi" w:hAnsiTheme="minorHAnsi" w:cstheme="minorHAnsi"/>
        </w:rPr>
      </w:pPr>
      <w:r w:rsidRPr="00832D5C">
        <w:rPr>
          <w:rFonts w:asciiTheme="minorHAnsi" w:hAnsiTheme="minorHAnsi" w:cstheme="minorHAnsi"/>
        </w:rPr>
        <w:t>Zamawiający, w stosunku do Wykonawców wspólnie ubiegających się o udzielenie zamówienia, w odniesieniu do warunku dotyczącego zdolności technicznej lub zawodowej – dopuszcza łączne spełnianie warunku przez Wykonawców.</w:t>
      </w:r>
    </w:p>
    <w:p w14:paraId="24D5295E" w14:textId="4DE67DA5" w:rsidR="006B0C47" w:rsidRPr="00832D5C" w:rsidRDefault="006B0C47" w:rsidP="006B0C47">
      <w:pPr>
        <w:pStyle w:val="Akapitzlist"/>
        <w:ind w:left="1287" w:hanging="1"/>
        <w:jc w:val="both"/>
        <w:rPr>
          <w:rFonts w:asciiTheme="minorHAnsi" w:hAnsiTheme="minorHAnsi" w:cstheme="minorHAnsi"/>
        </w:rPr>
      </w:pPr>
      <w:r w:rsidRPr="00832D5C">
        <w:rPr>
          <w:rFonts w:asciiTheme="minorHAnsi" w:hAnsiTheme="minorHAnsi" w:cstheme="minorHAnsi"/>
          <w:bCs/>
        </w:rPr>
        <w:t xml:space="preserve">W przypadku składania oferty przez dwóch lub więcej Wykonawców warunek jest spełniony, jeżeli wszyscy wykonawcy łącznie wykażą dysponowanie osobami zdolnymi </w:t>
      </w:r>
      <w:r w:rsidR="00622073">
        <w:rPr>
          <w:rFonts w:asciiTheme="minorHAnsi" w:hAnsiTheme="minorHAnsi" w:cstheme="minorHAnsi"/>
          <w:bCs/>
        </w:rPr>
        <w:br/>
      </w:r>
      <w:r w:rsidRPr="00832D5C">
        <w:rPr>
          <w:rFonts w:asciiTheme="minorHAnsi" w:hAnsiTheme="minorHAnsi" w:cstheme="minorHAnsi"/>
          <w:bCs/>
        </w:rPr>
        <w:t xml:space="preserve">do wykonania zamówienia. </w:t>
      </w:r>
    </w:p>
    <w:p w14:paraId="72CD067D" w14:textId="77777777" w:rsidR="006B0C47" w:rsidRPr="00832D5C" w:rsidRDefault="006B0C47" w:rsidP="001375FB">
      <w:pPr>
        <w:widowControl w:val="0"/>
        <w:autoSpaceDE w:val="0"/>
        <w:autoSpaceDN w:val="0"/>
        <w:adjustRightInd w:val="0"/>
        <w:jc w:val="both"/>
        <w:rPr>
          <w:rFonts w:asciiTheme="minorHAnsi" w:hAnsiTheme="minorHAnsi" w:cstheme="minorHAnsi"/>
        </w:rPr>
      </w:pPr>
    </w:p>
    <w:p w14:paraId="4C6CB4EF" w14:textId="77777777" w:rsidR="006B0C47" w:rsidRPr="00D66A28" w:rsidRDefault="006B0C47" w:rsidP="00D66A28">
      <w:pPr>
        <w:ind w:left="567"/>
        <w:jc w:val="both"/>
        <w:rPr>
          <w:rFonts w:asciiTheme="minorHAnsi" w:eastAsia="Times New Roman" w:hAnsiTheme="minorHAnsi" w:cstheme="minorHAnsi"/>
          <w:b/>
          <w:u w:val="single"/>
        </w:rPr>
      </w:pPr>
      <w:r w:rsidRPr="00D66A28">
        <w:rPr>
          <w:rFonts w:asciiTheme="minorHAnsi" w:eastAsia="Times New Roman" w:hAnsiTheme="minorHAnsi" w:cstheme="minorHAnsi"/>
          <w:b/>
          <w:u w:val="single"/>
        </w:rPr>
        <w:t>- dysponuje:</w:t>
      </w:r>
    </w:p>
    <w:p w14:paraId="3464A071" w14:textId="0C1C165C" w:rsidR="006B0C47" w:rsidRPr="006B0C47" w:rsidRDefault="006B0C47" w:rsidP="00D66A28">
      <w:pPr>
        <w:pStyle w:val="Akapitzlist"/>
        <w:numPr>
          <w:ilvl w:val="0"/>
          <w:numId w:val="56"/>
        </w:numPr>
        <w:ind w:left="1701" w:hanging="425"/>
        <w:jc w:val="both"/>
        <w:rPr>
          <w:rFonts w:asciiTheme="minorHAnsi" w:eastAsia="Times New Roman" w:hAnsiTheme="minorHAnsi" w:cstheme="minorHAnsi"/>
          <w:b/>
          <w:bCs/>
        </w:rPr>
      </w:pPr>
      <w:r w:rsidRPr="006B0C47">
        <w:rPr>
          <w:rFonts w:asciiTheme="minorHAnsi" w:eastAsia="Times New Roman" w:hAnsiTheme="minorHAnsi" w:cstheme="minorHAnsi"/>
          <w:b/>
          <w:bCs/>
        </w:rPr>
        <w:t xml:space="preserve">co najmniej czterema maszynami do mycia podłóg, o zasilaniu akumulatorowym (jedna z maszyn –maksymalny poziom emitowanego hałasu do 58 </w:t>
      </w:r>
      <w:proofErr w:type="spellStart"/>
      <w:r w:rsidRPr="006B0C47">
        <w:rPr>
          <w:rFonts w:asciiTheme="minorHAnsi" w:eastAsia="Times New Roman" w:hAnsiTheme="minorHAnsi" w:cstheme="minorHAnsi"/>
          <w:b/>
          <w:bCs/>
        </w:rPr>
        <w:t>dB</w:t>
      </w:r>
      <w:proofErr w:type="spellEnd"/>
      <w:r w:rsidRPr="006B0C47">
        <w:rPr>
          <w:rFonts w:asciiTheme="minorHAnsi" w:eastAsia="Times New Roman" w:hAnsiTheme="minorHAnsi" w:cstheme="minorHAnsi"/>
          <w:b/>
          <w:bCs/>
        </w:rPr>
        <w:t>);</w:t>
      </w:r>
    </w:p>
    <w:p w14:paraId="7118E1F6" w14:textId="096DA7A5" w:rsidR="006B0C47" w:rsidRPr="006B0C47" w:rsidRDefault="006B0C47" w:rsidP="00D66A28">
      <w:pPr>
        <w:pStyle w:val="Akapitzlist"/>
        <w:numPr>
          <w:ilvl w:val="0"/>
          <w:numId w:val="56"/>
        </w:numPr>
        <w:ind w:left="1701" w:hanging="425"/>
        <w:jc w:val="both"/>
        <w:rPr>
          <w:rFonts w:asciiTheme="minorHAnsi" w:eastAsia="Times New Roman" w:hAnsiTheme="minorHAnsi" w:cstheme="minorHAnsi"/>
          <w:b/>
          <w:bCs/>
        </w:rPr>
      </w:pPr>
      <w:r w:rsidRPr="006B0C47">
        <w:rPr>
          <w:rFonts w:asciiTheme="minorHAnsi" w:eastAsia="Times New Roman" w:hAnsiTheme="minorHAnsi" w:cstheme="minorHAnsi"/>
          <w:b/>
          <w:bCs/>
        </w:rPr>
        <w:t>co najmniej dwoma urządzeniami pozwalającymi wykonać usługi mechanicznego czyszczenia i polerowania posadzek oraz PCV, o zasilaniu akumulatorowym;</w:t>
      </w:r>
    </w:p>
    <w:p w14:paraId="00752BB3" w14:textId="7C013EA0" w:rsidR="006B0C47" w:rsidRPr="006B0C47" w:rsidRDefault="006B0C47" w:rsidP="00D66A28">
      <w:pPr>
        <w:pStyle w:val="Akapitzlist"/>
        <w:numPr>
          <w:ilvl w:val="0"/>
          <w:numId w:val="56"/>
        </w:numPr>
        <w:ind w:left="1701" w:hanging="425"/>
        <w:jc w:val="both"/>
        <w:rPr>
          <w:rFonts w:asciiTheme="minorHAnsi" w:eastAsia="Times New Roman" w:hAnsiTheme="minorHAnsi" w:cstheme="minorHAnsi"/>
          <w:b/>
          <w:bCs/>
        </w:rPr>
      </w:pPr>
      <w:r w:rsidRPr="006B0C47">
        <w:rPr>
          <w:rFonts w:asciiTheme="minorHAnsi" w:eastAsia="Times New Roman" w:hAnsiTheme="minorHAnsi" w:cstheme="minorHAnsi"/>
          <w:b/>
          <w:bCs/>
        </w:rPr>
        <w:t>co najmniej jednym pojazdem mechanicznym z pługiem do odśnieżania i 2 (dwoma) odśnieżarkami spalinowo – wirnikowymi.</w:t>
      </w:r>
    </w:p>
    <w:p w14:paraId="1B59B9A1" w14:textId="2A1A18D8" w:rsidR="006B0C47" w:rsidRPr="006B0C47" w:rsidRDefault="006B0C47" w:rsidP="006B0C47">
      <w:pPr>
        <w:pStyle w:val="Akapitzlist"/>
        <w:ind w:left="1416"/>
        <w:jc w:val="both"/>
        <w:rPr>
          <w:rFonts w:asciiTheme="minorHAnsi" w:eastAsia="Times New Roman" w:hAnsiTheme="minorHAnsi" w:cstheme="minorHAnsi"/>
          <w:b/>
          <w:bCs/>
        </w:rPr>
      </w:pPr>
    </w:p>
    <w:p w14:paraId="3A933C3D" w14:textId="77777777" w:rsidR="006B0C47" w:rsidRPr="00F06616" w:rsidRDefault="006B0C47" w:rsidP="006B0C47">
      <w:pPr>
        <w:ind w:firstLine="708"/>
        <w:jc w:val="both"/>
        <w:rPr>
          <w:rFonts w:asciiTheme="minorHAnsi" w:eastAsia="Times New Roman" w:hAnsiTheme="minorHAnsi" w:cstheme="minorHAnsi"/>
        </w:rPr>
      </w:pPr>
      <w:r w:rsidRPr="00F06616">
        <w:rPr>
          <w:rFonts w:asciiTheme="minorHAnsi" w:eastAsia="Times New Roman" w:hAnsiTheme="minorHAnsi" w:cstheme="minorHAnsi"/>
        </w:rPr>
        <w:lastRenderedPageBreak/>
        <w:t xml:space="preserve">Zamawiający nie dopuszcza posługiwania się sprzętem przeznaczonym do użytku domowego. </w:t>
      </w:r>
    </w:p>
    <w:p w14:paraId="3D7AB445" w14:textId="77777777" w:rsidR="006B0C47" w:rsidRPr="00F06616" w:rsidRDefault="006B0C47" w:rsidP="006B0C47">
      <w:pPr>
        <w:ind w:firstLine="708"/>
        <w:jc w:val="both"/>
        <w:rPr>
          <w:rFonts w:asciiTheme="minorHAnsi" w:eastAsia="Times New Roman" w:hAnsiTheme="minorHAnsi" w:cstheme="minorHAnsi"/>
        </w:rPr>
      </w:pPr>
    </w:p>
    <w:p w14:paraId="2762992E" w14:textId="11144F44" w:rsidR="006B0C47" w:rsidRPr="00F06616" w:rsidRDefault="006B0C47" w:rsidP="006B0C47">
      <w:pPr>
        <w:ind w:left="709" w:hanging="1"/>
        <w:jc w:val="both"/>
        <w:rPr>
          <w:rFonts w:asciiTheme="minorHAnsi" w:eastAsia="Times New Roman" w:hAnsiTheme="minorHAnsi" w:cstheme="minorHAnsi"/>
        </w:rPr>
      </w:pPr>
      <w:r w:rsidRPr="00F06616">
        <w:rPr>
          <w:rFonts w:asciiTheme="minorHAnsi" w:hAnsiTheme="minorHAnsi" w:cstheme="minorHAnsi"/>
        </w:rPr>
        <w:t xml:space="preserve">Na potwierdzenie niniejszego warunku należy złożyć wykaz </w:t>
      </w:r>
      <w:r w:rsidRPr="00EC3541">
        <w:rPr>
          <w:rFonts w:asciiTheme="minorHAnsi" w:eastAsia="Times New Roman" w:hAnsiTheme="minorHAnsi" w:cstheme="minorHAnsi"/>
        </w:rPr>
        <w:t xml:space="preserve">narzędzi, wyposażenia zakładu </w:t>
      </w:r>
      <w:r w:rsidR="001F5B2B">
        <w:rPr>
          <w:rFonts w:asciiTheme="minorHAnsi" w:eastAsia="Times New Roman" w:hAnsiTheme="minorHAnsi" w:cstheme="minorHAnsi"/>
        </w:rPr>
        <w:br/>
      </w:r>
      <w:r w:rsidRPr="00EC3541">
        <w:rPr>
          <w:rFonts w:asciiTheme="minorHAnsi" w:eastAsia="Times New Roman" w:hAnsiTheme="minorHAnsi" w:cstheme="minorHAnsi"/>
        </w:rPr>
        <w:t>i urządzeń technicznych dostępnych wykonawcy usługi w celu realiz</w:t>
      </w:r>
      <w:r w:rsidRPr="00F06616">
        <w:rPr>
          <w:rFonts w:asciiTheme="minorHAnsi" w:eastAsia="Times New Roman" w:hAnsiTheme="minorHAnsi" w:cstheme="minorHAnsi"/>
        </w:rPr>
        <w:t xml:space="preserve">acji zamówienia wraz </w:t>
      </w:r>
      <w:r w:rsidR="001F5B2B">
        <w:rPr>
          <w:rFonts w:asciiTheme="minorHAnsi" w:eastAsia="Times New Roman" w:hAnsiTheme="minorHAnsi" w:cstheme="minorHAnsi"/>
        </w:rPr>
        <w:br/>
      </w:r>
      <w:r w:rsidRPr="00F06616">
        <w:rPr>
          <w:rFonts w:asciiTheme="minorHAnsi" w:eastAsia="Times New Roman" w:hAnsiTheme="minorHAnsi" w:cstheme="minorHAnsi"/>
        </w:rPr>
        <w:t>z informacją o podstawie dysponowania tymi zasobami.</w:t>
      </w:r>
    </w:p>
    <w:p w14:paraId="38F052CC" w14:textId="77777777" w:rsidR="006B0C47" w:rsidRDefault="006B0C47" w:rsidP="006B0C47">
      <w:pPr>
        <w:pStyle w:val="Akapitzlist"/>
        <w:ind w:left="1416"/>
        <w:jc w:val="both"/>
        <w:rPr>
          <w:rFonts w:asciiTheme="minorHAnsi" w:eastAsia="Times New Roman" w:hAnsiTheme="minorHAnsi" w:cstheme="minorHAnsi"/>
        </w:rPr>
      </w:pPr>
    </w:p>
    <w:p w14:paraId="360D0350" w14:textId="77777777" w:rsidR="00AF2F20" w:rsidRPr="002A2DEA" w:rsidRDefault="00AF2F20" w:rsidP="00006D88">
      <w:pPr>
        <w:pStyle w:val="Default"/>
        <w:jc w:val="center"/>
        <w:rPr>
          <w:rFonts w:asciiTheme="minorHAnsi" w:hAnsiTheme="minorHAnsi" w:cstheme="minorHAnsi"/>
          <w:color w:val="auto"/>
        </w:rPr>
      </w:pPr>
    </w:p>
    <w:p w14:paraId="2C44E4C3" w14:textId="77777777" w:rsidR="001753B8" w:rsidRPr="00706E2B" w:rsidRDefault="00E43F07" w:rsidP="001753B8">
      <w:pPr>
        <w:pStyle w:val="Default"/>
        <w:jc w:val="both"/>
        <w:rPr>
          <w:rFonts w:asciiTheme="minorHAnsi" w:hAnsiTheme="minorHAnsi" w:cstheme="minorHAnsi"/>
          <w:b/>
          <w:color w:val="auto"/>
        </w:rPr>
      </w:pPr>
      <w:r w:rsidRPr="00706E2B">
        <w:rPr>
          <w:rFonts w:asciiTheme="minorHAnsi" w:hAnsiTheme="minorHAnsi" w:cstheme="minorHAnsi"/>
          <w:b/>
          <w:color w:val="auto"/>
        </w:rPr>
        <w:t>Rozdział VII:</w:t>
      </w:r>
      <w:r w:rsidR="001753B8" w:rsidRPr="00706E2B">
        <w:rPr>
          <w:rFonts w:asciiTheme="minorHAnsi" w:hAnsiTheme="minorHAnsi" w:cstheme="minorHAnsi"/>
          <w:b/>
          <w:color w:val="auto"/>
        </w:rPr>
        <w:t xml:space="preserve"> Podstawy wykluczenia z postępowania</w:t>
      </w:r>
    </w:p>
    <w:p w14:paraId="6A08D85E" w14:textId="77777777" w:rsidR="001753B8" w:rsidRPr="00706E2B" w:rsidRDefault="001753B8" w:rsidP="001753B8">
      <w:pPr>
        <w:autoSpaceDE w:val="0"/>
        <w:autoSpaceDN w:val="0"/>
        <w:adjustRightInd w:val="0"/>
        <w:ind w:left="567" w:hanging="567"/>
        <w:jc w:val="both"/>
        <w:rPr>
          <w:rFonts w:asciiTheme="minorHAnsi" w:eastAsia="Times New Roman" w:hAnsiTheme="minorHAnsi" w:cstheme="minorHAnsi"/>
        </w:rPr>
      </w:pPr>
    </w:p>
    <w:p w14:paraId="70616B95" w14:textId="77777777" w:rsidR="001753B8" w:rsidRPr="00706E2B" w:rsidRDefault="001753B8" w:rsidP="00D42C50">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t>Z postępowania o udzielenie zamówienia wyklucza się Wykonawców, w stosunku do których zachodzi którakolwiek z okoliczności wskazanych:</w:t>
      </w:r>
    </w:p>
    <w:p w14:paraId="6469205F" w14:textId="77777777" w:rsidR="001753B8" w:rsidRPr="00706E2B" w:rsidRDefault="001753B8" w:rsidP="00D42C50">
      <w:pPr>
        <w:pStyle w:val="Akapitzlist"/>
        <w:ind w:left="567"/>
        <w:jc w:val="both"/>
        <w:rPr>
          <w:rFonts w:asciiTheme="minorHAnsi" w:hAnsiTheme="minorHAnsi" w:cstheme="minorHAnsi"/>
        </w:rPr>
      </w:pPr>
    </w:p>
    <w:p w14:paraId="300BD66C" w14:textId="4FFC9616" w:rsidR="00FB3941" w:rsidRPr="00706E2B" w:rsidRDefault="001753B8" w:rsidP="00F953AE">
      <w:pPr>
        <w:pStyle w:val="Teksttreci0"/>
        <w:numPr>
          <w:ilvl w:val="0"/>
          <w:numId w:val="34"/>
        </w:numPr>
        <w:shd w:val="clear" w:color="auto" w:fill="auto"/>
        <w:spacing w:line="240" w:lineRule="auto"/>
        <w:jc w:val="both"/>
        <w:rPr>
          <w:rFonts w:asciiTheme="minorHAnsi" w:hAnsiTheme="minorHAnsi" w:cstheme="minorHAnsi"/>
          <w:sz w:val="24"/>
          <w:szCs w:val="24"/>
        </w:rPr>
      </w:pPr>
      <w:r w:rsidRPr="00706E2B">
        <w:rPr>
          <w:rFonts w:asciiTheme="minorHAnsi" w:hAnsiTheme="minorHAnsi" w:cstheme="minorHAnsi"/>
          <w:sz w:val="24"/>
          <w:szCs w:val="24"/>
        </w:rPr>
        <w:t xml:space="preserve">w art. 108 ust. 1 ustawy </w:t>
      </w:r>
      <w:proofErr w:type="spellStart"/>
      <w:r w:rsidRPr="00706E2B">
        <w:rPr>
          <w:rFonts w:asciiTheme="minorHAnsi" w:hAnsiTheme="minorHAnsi" w:cstheme="minorHAnsi"/>
          <w:sz w:val="24"/>
          <w:szCs w:val="24"/>
        </w:rPr>
        <w:t>pzp</w:t>
      </w:r>
      <w:proofErr w:type="spellEnd"/>
      <w:r w:rsidRPr="00706E2B">
        <w:rPr>
          <w:rFonts w:asciiTheme="minorHAnsi" w:hAnsiTheme="minorHAnsi" w:cstheme="minorHAnsi"/>
          <w:sz w:val="24"/>
          <w:szCs w:val="24"/>
        </w:rPr>
        <w:t>,</w:t>
      </w:r>
      <w:r w:rsidR="00D42C50" w:rsidRPr="00706E2B">
        <w:rPr>
          <w:rFonts w:asciiTheme="minorHAnsi" w:hAnsiTheme="minorHAnsi" w:cstheme="minorHAnsi"/>
          <w:sz w:val="24"/>
          <w:szCs w:val="24"/>
        </w:rPr>
        <w:t xml:space="preserve"> </w:t>
      </w:r>
      <w:r w:rsidR="004F4BD0" w:rsidRPr="00706E2B">
        <w:rPr>
          <w:rFonts w:asciiTheme="minorHAnsi" w:hAnsiTheme="minorHAnsi" w:cstheme="minorHAnsi"/>
          <w:sz w:val="24"/>
          <w:szCs w:val="24"/>
        </w:rPr>
        <w:t>tj.</w:t>
      </w:r>
      <w:bookmarkStart w:id="4" w:name="mip59346950"/>
      <w:bookmarkEnd w:id="4"/>
      <w:r w:rsidR="00D66A28">
        <w:rPr>
          <w:rFonts w:asciiTheme="minorHAnsi" w:hAnsiTheme="minorHAnsi" w:cstheme="minorHAnsi"/>
          <w:sz w:val="24"/>
          <w:szCs w:val="24"/>
        </w:rPr>
        <w:t>:</w:t>
      </w:r>
    </w:p>
    <w:p w14:paraId="512DB504" w14:textId="77777777" w:rsidR="00FB3941" w:rsidRPr="00706E2B" w:rsidRDefault="004F4BD0" w:rsidP="00D42C50">
      <w:pPr>
        <w:ind w:left="502" w:firstLine="206"/>
        <w:jc w:val="both"/>
        <w:rPr>
          <w:rFonts w:asciiTheme="minorHAnsi" w:hAnsiTheme="minorHAnsi" w:cstheme="minorHAnsi"/>
        </w:rPr>
      </w:pPr>
      <w:bookmarkStart w:id="5" w:name="mip59346952"/>
      <w:bookmarkEnd w:id="5"/>
      <w:r w:rsidRPr="00706E2B">
        <w:rPr>
          <w:rFonts w:asciiTheme="minorHAnsi" w:hAnsiTheme="minorHAnsi" w:cstheme="minorHAnsi"/>
        </w:rPr>
        <w:t xml:space="preserve">1) będącego osobą fizyczną, którego prawomocnie skazano za przestępstwo: </w:t>
      </w:r>
    </w:p>
    <w:p w14:paraId="618634BD" w14:textId="77777777" w:rsidR="00FB3941" w:rsidRPr="00706E2B" w:rsidRDefault="004F4BD0" w:rsidP="00D66A28">
      <w:pPr>
        <w:pStyle w:val="Tekstpodstawowywcity2"/>
        <w:numPr>
          <w:ilvl w:val="0"/>
          <w:numId w:val="42"/>
        </w:numPr>
        <w:ind w:left="1560"/>
      </w:pPr>
      <w:r w:rsidRPr="00706E2B">
        <w:t xml:space="preserve">udziału w zorganizowanej grupie przestępczej albo związku mającym na celu popełnienie przestępstwa lub przestępstwa skarbowego, o którym mowa w art. 258 Kodeksu karnego, </w:t>
      </w:r>
    </w:p>
    <w:p w14:paraId="74A23224" w14:textId="5FE26626" w:rsidR="00FB3941" w:rsidRPr="00706E2B" w:rsidRDefault="004F4BD0" w:rsidP="00D66A28">
      <w:pPr>
        <w:pStyle w:val="Akapitzlist"/>
        <w:numPr>
          <w:ilvl w:val="0"/>
          <w:numId w:val="42"/>
        </w:numPr>
        <w:ind w:left="1560"/>
        <w:jc w:val="both"/>
        <w:rPr>
          <w:rFonts w:asciiTheme="minorHAnsi" w:hAnsiTheme="minorHAnsi" w:cstheme="minorHAnsi"/>
        </w:rPr>
      </w:pPr>
      <w:r w:rsidRPr="00706E2B">
        <w:rPr>
          <w:rFonts w:asciiTheme="minorHAnsi" w:hAnsiTheme="minorHAnsi" w:cstheme="minorHAnsi"/>
        </w:rPr>
        <w:t xml:space="preserve">handlu ludźmi, o którym mowa w art. 189a Kodeksu karnego, </w:t>
      </w:r>
    </w:p>
    <w:p w14:paraId="0D6A761C" w14:textId="6E39BA80" w:rsidR="00FB3941" w:rsidRPr="00706E2B" w:rsidRDefault="004F4BD0" w:rsidP="00D66A28">
      <w:pPr>
        <w:pStyle w:val="Akapitzlist"/>
        <w:numPr>
          <w:ilvl w:val="0"/>
          <w:numId w:val="42"/>
        </w:numPr>
        <w:ind w:left="1560"/>
        <w:jc w:val="both"/>
        <w:rPr>
          <w:rFonts w:asciiTheme="minorHAnsi" w:hAnsiTheme="minorHAnsi" w:cstheme="minorHAnsi"/>
        </w:rPr>
      </w:pPr>
      <w:r w:rsidRPr="00706E2B">
        <w:rPr>
          <w:rFonts w:asciiTheme="minorHAnsi" w:hAnsiTheme="minorHAnsi" w:cstheme="minorHAnsi"/>
        </w:rPr>
        <w:t xml:space="preserve">o którym mowa w art. 228-230a, art. 250a Kodeksu karnego lub w art. 46 lub art. 48 ustawy z dnia 25 czerwca 2010 r. o sporcie, </w:t>
      </w:r>
    </w:p>
    <w:p w14:paraId="4841BA5B" w14:textId="1E6F0075" w:rsidR="00FB3941" w:rsidRPr="00706E2B" w:rsidRDefault="004F4BD0" w:rsidP="00D66A28">
      <w:pPr>
        <w:pStyle w:val="Akapitzlist"/>
        <w:numPr>
          <w:ilvl w:val="0"/>
          <w:numId w:val="42"/>
        </w:numPr>
        <w:ind w:left="1560"/>
        <w:jc w:val="both"/>
        <w:rPr>
          <w:rFonts w:asciiTheme="minorHAnsi" w:hAnsiTheme="minorHAnsi" w:cstheme="minorHAnsi"/>
        </w:rPr>
      </w:pPr>
      <w:r w:rsidRPr="00706E2B">
        <w:rPr>
          <w:rFonts w:asciiTheme="minorHAnsi" w:hAnsiTheme="minorHAnsi" w:cstheme="minorHAnsi"/>
        </w:rPr>
        <w:t xml:space="preserve">finansowania przestępstwa o charakterze terrorystycznym, o którym mowa </w:t>
      </w:r>
      <w:r w:rsidR="001F5B2B">
        <w:rPr>
          <w:rFonts w:asciiTheme="minorHAnsi" w:hAnsiTheme="minorHAnsi" w:cstheme="minorHAnsi"/>
        </w:rPr>
        <w:br/>
      </w:r>
      <w:r w:rsidRPr="00706E2B">
        <w:rPr>
          <w:rFonts w:asciiTheme="minorHAnsi" w:hAnsiTheme="minorHAnsi" w:cstheme="minorHAnsi"/>
        </w:rPr>
        <w:t xml:space="preserve">w art. 165a Kodeksu karnego, lub przestępstwo udaremniania lub utrudniania stwierdzenia przestępnego pochodzenia pieniędzy lub ukrywania ich pochodzenia, </w:t>
      </w:r>
      <w:r w:rsidR="00622073">
        <w:rPr>
          <w:rFonts w:asciiTheme="minorHAnsi" w:hAnsiTheme="minorHAnsi" w:cstheme="minorHAnsi"/>
        </w:rPr>
        <w:br/>
      </w:r>
      <w:r w:rsidRPr="00706E2B">
        <w:rPr>
          <w:rFonts w:asciiTheme="minorHAnsi" w:hAnsiTheme="minorHAnsi" w:cstheme="minorHAnsi"/>
        </w:rPr>
        <w:t xml:space="preserve">o którym mowa w art. 299 Kodeksu karnego, </w:t>
      </w:r>
    </w:p>
    <w:p w14:paraId="1C971904" w14:textId="77777777" w:rsidR="00FB3941" w:rsidRPr="00706E2B" w:rsidRDefault="004F4BD0" w:rsidP="00D66A28">
      <w:pPr>
        <w:pStyle w:val="Akapitzlist"/>
        <w:numPr>
          <w:ilvl w:val="0"/>
          <w:numId w:val="42"/>
        </w:numPr>
        <w:ind w:left="1560"/>
        <w:jc w:val="both"/>
        <w:rPr>
          <w:rFonts w:asciiTheme="minorHAnsi" w:hAnsiTheme="minorHAnsi" w:cstheme="minorHAnsi"/>
        </w:rPr>
      </w:pPr>
      <w:r w:rsidRPr="00706E2B">
        <w:rPr>
          <w:rFonts w:asciiTheme="minorHAnsi" w:hAnsiTheme="minorHAnsi" w:cstheme="minorHAnsi"/>
        </w:rPr>
        <w:t xml:space="preserve">o charakterze terrorystycznym, o którym mowa w art. 115 § 20 Kodeksu karnego, lub mające na celu popełnienie tego przestępstwa, </w:t>
      </w:r>
    </w:p>
    <w:p w14:paraId="6BA76DC4" w14:textId="2426D71E" w:rsidR="00FB3941" w:rsidRPr="00706E2B" w:rsidRDefault="004F4BD0" w:rsidP="00D66A28">
      <w:pPr>
        <w:pStyle w:val="Akapitzlist"/>
        <w:numPr>
          <w:ilvl w:val="0"/>
          <w:numId w:val="42"/>
        </w:numPr>
        <w:ind w:left="1560"/>
        <w:jc w:val="both"/>
        <w:rPr>
          <w:rFonts w:asciiTheme="minorHAnsi" w:hAnsiTheme="minorHAnsi" w:cstheme="minorHAnsi"/>
        </w:rPr>
      </w:pPr>
      <w:r w:rsidRPr="00706E2B">
        <w:rPr>
          <w:rFonts w:asciiTheme="minorHAnsi" w:hAnsiTheme="minorHAnsi" w:cstheme="minorHAnsi"/>
        </w:rPr>
        <w:t>powierzenia wykonywania pracy małoletniemu cudzoziemcowi, o którym mowa w art. 9 ust. 2 ustawy z dnia 15 czerwca 2012 r. o skutkach powierzania wykonywania pracy cudzoziemcom przebywającym wbrew przepisom</w:t>
      </w:r>
      <w:r w:rsidR="00547821">
        <w:rPr>
          <w:rFonts w:asciiTheme="minorHAnsi" w:hAnsiTheme="minorHAnsi" w:cstheme="minorHAnsi"/>
        </w:rPr>
        <w:t xml:space="preserve"> </w:t>
      </w:r>
      <w:r w:rsidRPr="00706E2B">
        <w:rPr>
          <w:rFonts w:asciiTheme="minorHAnsi" w:hAnsiTheme="minorHAnsi" w:cstheme="minorHAnsi"/>
        </w:rPr>
        <w:t xml:space="preserve">na terytorium Rzeczypospolitej Polskiej (Dz.U. poz. 769 oraz z 2020 r. poz. 2023), </w:t>
      </w:r>
    </w:p>
    <w:p w14:paraId="112AE4B4" w14:textId="77777777" w:rsidR="00FB3941" w:rsidRPr="00706E2B" w:rsidRDefault="004F4BD0" w:rsidP="00D66A28">
      <w:pPr>
        <w:pStyle w:val="Akapitzlist"/>
        <w:numPr>
          <w:ilvl w:val="0"/>
          <w:numId w:val="42"/>
        </w:numPr>
        <w:ind w:left="1560"/>
        <w:jc w:val="both"/>
        <w:rPr>
          <w:rFonts w:asciiTheme="minorHAnsi" w:hAnsiTheme="minorHAnsi" w:cstheme="minorHAnsi"/>
        </w:rPr>
      </w:pPr>
      <w:r w:rsidRPr="00706E2B">
        <w:rPr>
          <w:rFonts w:asciiTheme="minorHAnsi" w:hAnsiTheme="minorHAnsi" w:cstheme="minorHAnsi"/>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1D37954A" w14:textId="1C88E676" w:rsidR="002E1F9E" w:rsidRPr="00D66A28" w:rsidRDefault="004F4BD0" w:rsidP="00D42C50">
      <w:pPr>
        <w:pStyle w:val="Akapitzlist"/>
        <w:numPr>
          <w:ilvl w:val="0"/>
          <w:numId w:val="42"/>
        </w:numPr>
        <w:ind w:left="1560"/>
        <w:jc w:val="both"/>
        <w:rPr>
          <w:rFonts w:asciiTheme="minorHAnsi" w:hAnsiTheme="minorHAnsi" w:cstheme="minorHAnsi"/>
        </w:rPr>
      </w:pPr>
      <w:r w:rsidRPr="00706E2B">
        <w:rPr>
          <w:rFonts w:asciiTheme="minorHAnsi" w:hAnsiTheme="minorHAnsi" w:cstheme="minorHAnsi"/>
        </w:rPr>
        <w:t xml:space="preserve">o którym mowa w </w:t>
      </w:r>
      <w:hyperlink r:id="rId13" w:history="1">
        <w:r w:rsidRPr="00706E2B">
          <w:rPr>
            <w:rFonts w:asciiTheme="minorHAnsi" w:hAnsiTheme="minorHAnsi" w:cstheme="minorHAnsi"/>
          </w:rPr>
          <w:t>art. 9 ust. 1 i 3</w:t>
        </w:r>
      </w:hyperlink>
      <w:r w:rsidRPr="00706E2B">
        <w:rPr>
          <w:rFonts w:asciiTheme="minorHAnsi" w:hAnsiTheme="minorHAnsi" w:cstheme="minorHAnsi"/>
        </w:rPr>
        <w:t xml:space="preserve"> lub </w:t>
      </w:r>
      <w:hyperlink r:id="rId14" w:history="1">
        <w:r w:rsidRPr="00706E2B">
          <w:rPr>
            <w:rFonts w:asciiTheme="minorHAnsi" w:hAnsiTheme="minorHAnsi" w:cstheme="minorHAnsi"/>
          </w:rPr>
          <w:t>art. 10</w:t>
        </w:r>
      </w:hyperlink>
      <w:r w:rsidRPr="00706E2B">
        <w:rPr>
          <w:rFonts w:asciiTheme="minorHAnsi" w:hAnsiTheme="minorHAnsi" w:cstheme="minorHAnsi"/>
        </w:rPr>
        <w:t xml:space="preserve"> ustawy z dnia 15 czerwca 2012 r. </w:t>
      </w:r>
      <w:r w:rsidR="00DC62CF">
        <w:rPr>
          <w:rFonts w:asciiTheme="minorHAnsi" w:hAnsiTheme="minorHAnsi" w:cstheme="minorHAnsi"/>
        </w:rPr>
        <w:br/>
      </w:r>
      <w:r w:rsidRPr="00706E2B">
        <w:rPr>
          <w:rFonts w:asciiTheme="minorHAnsi" w:hAnsiTheme="minorHAnsi" w:cstheme="minorHAnsi"/>
        </w:rPr>
        <w:t xml:space="preserve">o skutkach powierzania wykonywania pracy cudzoziemcom przebywającym wbrew przepisom na terytorium Rzeczypospolitej Polskiej - lub za odpowiedni czyn zabroniony określony w przepisach prawa obcego; </w:t>
      </w:r>
    </w:p>
    <w:p w14:paraId="7866F04D" w14:textId="16C4349B" w:rsidR="00FB3941" w:rsidRPr="00706E2B" w:rsidRDefault="004F4BD0" w:rsidP="00D42C50">
      <w:pPr>
        <w:ind w:left="502"/>
        <w:jc w:val="both"/>
        <w:rPr>
          <w:rFonts w:asciiTheme="minorHAnsi" w:hAnsiTheme="minorHAnsi" w:cstheme="minorHAnsi"/>
        </w:rPr>
      </w:pPr>
      <w:bookmarkStart w:id="6" w:name="mip59346953"/>
      <w:bookmarkEnd w:id="6"/>
      <w:r w:rsidRPr="00706E2B">
        <w:rPr>
          <w:rFonts w:asciiTheme="minorHAnsi" w:hAnsiTheme="minorHAnsi" w:cstheme="minorHAnsi"/>
        </w:rPr>
        <w:t xml:space="preserve">2) jeżeli urzędującego członka jego organu zarządzającego lub nadzorczego, wspólnika spółki </w:t>
      </w:r>
      <w:r w:rsidR="00DC62CF">
        <w:rPr>
          <w:rFonts w:asciiTheme="minorHAnsi" w:hAnsiTheme="minorHAnsi" w:cstheme="minorHAnsi"/>
        </w:rPr>
        <w:br/>
      </w:r>
      <w:r w:rsidRPr="00706E2B">
        <w:rPr>
          <w:rFonts w:asciiTheme="minorHAnsi" w:hAnsiTheme="minorHAnsi" w:cstheme="minorHAnsi"/>
        </w:rPr>
        <w:t xml:space="preserve">w spółce jawnej lub partnerskiej albo komplementariusza w spółce komandytowej lub </w:t>
      </w:r>
      <w:r w:rsidRPr="00706E2B">
        <w:rPr>
          <w:rFonts w:asciiTheme="minorHAnsi" w:hAnsiTheme="minorHAnsi" w:cstheme="minorHAnsi"/>
        </w:rPr>
        <w:lastRenderedPageBreak/>
        <w:t>komandytowo-akcyjnej lub prokurenta prawomocnie skazano za przestępstwo, o którym mowa w pkt 1;</w:t>
      </w:r>
    </w:p>
    <w:p w14:paraId="201DB18F" w14:textId="77777777" w:rsidR="002E1F9E" w:rsidRPr="00706E2B" w:rsidRDefault="002E1F9E" w:rsidP="00D42C50">
      <w:pPr>
        <w:ind w:left="502"/>
        <w:jc w:val="both"/>
        <w:rPr>
          <w:rFonts w:asciiTheme="minorHAnsi" w:hAnsiTheme="minorHAnsi" w:cstheme="minorHAnsi"/>
        </w:rPr>
      </w:pPr>
    </w:p>
    <w:p w14:paraId="2E3190E5" w14:textId="2D2433B4" w:rsidR="00FB3941" w:rsidRPr="00706E2B" w:rsidRDefault="004F4BD0" w:rsidP="00D42C50">
      <w:pPr>
        <w:ind w:left="502"/>
        <w:jc w:val="both"/>
        <w:rPr>
          <w:rFonts w:asciiTheme="minorHAnsi" w:hAnsiTheme="minorHAnsi" w:cstheme="minorHAnsi"/>
        </w:rPr>
      </w:pPr>
      <w:bookmarkStart w:id="7" w:name="mip59346954"/>
      <w:bookmarkEnd w:id="7"/>
      <w:r w:rsidRPr="00706E2B">
        <w:rPr>
          <w:rFonts w:asciiTheme="minorHAnsi" w:hAnsiTheme="minorHAnsi" w:cstheme="minorHAnsi"/>
        </w:rPr>
        <w:t>3) wobec</w:t>
      </w:r>
      <w:r w:rsidR="00EE76FB">
        <w:rPr>
          <w:rFonts w:asciiTheme="minorHAnsi" w:hAnsiTheme="minorHAnsi" w:cstheme="minorHAnsi"/>
        </w:rPr>
        <w:t>,</w:t>
      </w:r>
      <w:r w:rsidRPr="00706E2B">
        <w:rPr>
          <w:rFonts w:asciiTheme="minorHAnsi" w:hAnsiTheme="minorHAnsi" w:cstheme="minorHAnsi"/>
        </w:rPr>
        <w:t xml:space="preserve"> którego wydano prawomocny wyrok sądu lub ostateczną decyzję administracyjną </w:t>
      </w:r>
      <w:r w:rsidR="00DC62CF">
        <w:rPr>
          <w:rFonts w:asciiTheme="minorHAnsi" w:hAnsiTheme="minorHAnsi" w:cstheme="minorHAnsi"/>
        </w:rPr>
        <w:br/>
      </w:r>
      <w:r w:rsidRPr="00706E2B">
        <w:rPr>
          <w:rFonts w:asciiTheme="minorHAnsi" w:hAnsiTheme="minorHAnsi" w:cstheme="minorHAnsi"/>
        </w:rPr>
        <w:t xml:space="preserve">o zaleganiu z uiszczeniem podatków, opłat lub składek na ubezpieczenie społeczne lub zdrowotne, chyba że wykonawca odpowiednio przed upływem terminu do składania wniosków </w:t>
      </w:r>
      <w:r w:rsidR="001F5B2B">
        <w:rPr>
          <w:rFonts w:asciiTheme="minorHAnsi" w:hAnsiTheme="minorHAnsi" w:cstheme="minorHAnsi"/>
        </w:rPr>
        <w:br/>
      </w:r>
      <w:r w:rsidRPr="00706E2B">
        <w:rPr>
          <w:rFonts w:asciiTheme="minorHAnsi" w:hAnsiTheme="minorHAnsi" w:cstheme="minorHAnsi"/>
        </w:rPr>
        <w:t>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E9061C8" w14:textId="77777777" w:rsidR="00D42C50" w:rsidRPr="00706E2B" w:rsidRDefault="00D42C50" w:rsidP="00D42C50">
      <w:pPr>
        <w:ind w:left="502"/>
        <w:jc w:val="both"/>
        <w:rPr>
          <w:rFonts w:asciiTheme="minorHAnsi" w:hAnsiTheme="minorHAnsi" w:cstheme="minorHAnsi"/>
        </w:rPr>
      </w:pPr>
      <w:bookmarkStart w:id="8" w:name="mip59346955"/>
      <w:bookmarkEnd w:id="8"/>
    </w:p>
    <w:p w14:paraId="4403FF29" w14:textId="77777777"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 xml:space="preserve">4) wobec którego prawomocnie orzeczono zakaz ubiegania się o zamówienia publiczne; </w:t>
      </w:r>
    </w:p>
    <w:p w14:paraId="6860A900" w14:textId="77777777" w:rsidR="00D42C50" w:rsidRPr="00706E2B" w:rsidRDefault="00D42C50" w:rsidP="00D42C50">
      <w:pPr>
        <w:ind w:left="502"/>
        <w:jc w:val="both"/>
        <w:rPr>
          <w:rFonts w:asciiTheme="minorHAnsi" w:hAnsiTheme="minorHAnsi" w:cstheme="minorHAnsi"/>
        </w:rPr>
      </w:pPr>
      <w:bookmarkStart w:id="9" w:name="mip59346956"/>
      <w:bookmarkEnd w:id="9"/>
    </w:p>
    <w:p w14:paraId="5F404E6C" w14:textId="60E05EA6"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5) jeżeli zamawiający może stwierdzić, na podstawie wiarygodnych przesłanek, że wykonawca zawarł z innymi wykonawcami porozumienie mające</w:t>
      </w:r>
      <w:r w:rsidR="00DC62CF">
        <w:rPr>
          <w:rFonts w:asciiTheme="minorHAnsi" w:hAnsiTheme="minorHAnsi" w:cstheme="minorHAnsi"/>
        </w:rPr>
        <w:t xml:space="preserve"> na celu zakłócenie konkurencji</w:t>
      </w:r>
      <w:r w:rsidRPr="00706E2B">
        <w:rPr>
          <w:rFonts w:asciiTheme="minorHAnsi" w:hAnsiTheme="minorHAnsi" w:cstheme="minorHAnsi"/>
        </w:rPr>
        <w:t xml:space="preserve"> </w:t>
      </w:r>
      <w:r w:rsidR="00DC62CF">
        <w:rPr>
          <w:rFonts w:asciiTheme="minorHAnsi" w:hAnsiTheme="minorHAnsi" w:cstheme="minorHAnsi"/>
        </w:rPr>
        <w:br/>
      </w:r>
      <w:r w:rsidRPr="00706E2B">
        <w:rPr>
          <w:rFonts w:asciiTheme="minorHAnsi" w:hAnsiTheme="minorHAnsi" w:cstheme="minorHAnsi"/>
        </w:rPr>
        <w:t xml:space="preserve">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w:t>
      </w:r>
      <w:r w:rsidR="001F5B2B">
        <w:rPr>
          <w:rFonts w:asciiTheme="minorHAnsi" w:hAnsiTheme="minorHAnsi" w:cstheme="minorHAnsi"/>
        </w:rPr>
        <w:br/>
      </w:r>
      <w:r w:rsidRPr="00706E2B">
        <w:rPr>
          <w:rFonts w:asciiTheme="minorHAnsi" w:hAnsiTheme="minorHAnsi" w:cstheme="minorHAnsi"/>
        </w:rPr>
        <w:t>te oferty lub wnioski niezależnie od siebie;</w:t>
      </w:r>
    </w:p>
    <w:p w14:paraId="410D74E1" w14:textId="77777777" w:rsidR="00D42C50" w:rsidRPr="00706E2B" w:rsidRDefault="00D42C50" w:rsidP="00D42C50">
      <w:pPr>
        <w:ind w:left="502"/>
        <w:jc w:val="both"/>
        <w:rPr>
          <w:rFonts w:asciiTheme="minorHAnsi" w:hAnsiTheme="minorHAnsi" w:cstheme="minorHAnsi"/>
        </w:rPr>
      </w:pPr>
      <w:bookmarkStart w:id="10" w:name="mip59346957"/>
      <w:bookmarkEnd w:id="10"/>
    </w:p>
    <w:p w14:paraId="3C49A7F1" w14:textId="221D5BC8"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 xml:space="preserve">6) jeżeli, w przypadkach, o których mowa w art. 85 ust. 1, doszło do zakłócenia konkurencji wynikającego z wcześniejszego zaangażowania tego wykonawcy lub podmiotu, który należy </w:t>
      </w:r>
      <w:r w:rsidR="00DC62CF">
        <w:rPr>
          <w:rFonts w:asciiTheme="minorHAnsi" w:hAnsiTheme="minorHAnsi" w:cstheme="minorHAnsi"/>
        </w:rPr>
        <w:br/>
      </w:r>
      <w:r w:rsidRPr="00706E2B">
        <w:rPr>
          <w:rFonts w:asciiTheme="minorHAnsi" w:hAnsiTheme="minorHAnsi" w:cstheme="minorHAnsi"/>
        </w:rPr>
        <w:t xml:space="preserve">z wykonawcą do tej samej grupy kapitałowej w rozumieniu ustawy z dnia 16 lutego 2007 r. </w:t>
      </w:r>
      <w:r w:rsidR="00DC62CF">
        <w:rPr>
          <w:rFonts w:asciiTheme="minorHAnsi" w:hAnsiTheme="minorHAnsi" w:cstheme="minorHAnsi"/>
        </w:rPr>
        <w:br/>
      </w:r>
      <w:r w:rsidRPr="00706E2B">
        <w:rPr>
          <w:rFonts w:asciiTheme="minorHAnsi" w:hAnsiTheme="minorHAnsi" w:cstheme="minorHAnsi"/>
        </w:rPr>
        <w:t xml:space="preserve">o ochronie konkurencji i konsumentów, chyba że spowodowane tym zakłócenie konkurencji może być wyeliminowane w inny sposób niż przez wykluczenie wykonawcy z udziału </w:t>
      </w:r>
      <w:r w:rsidR="00DC62CF">
        <w:rPr>
          <w:rFonts w:asciiTheme="minorHAnsi" w:hAnsiTheme="minorHAnsi" w:cstheme="minorHAnsi"/>
        </w:rPr>
        <w:br/>
      </w:r>
      <w:r w:rsidRPr="00706E2B">
        <w:rPr>
          <w:rFonts w:asciiTheme="minorHAnsi" w:hAnsiTheme="minorHAnsi" w:cstheme="minorHAnsi"/>
        </w:rPr>
        <w:t xml:space="preserve">w postępowaniu o udzielenie zamówienia. </w:t>
      </w:r>
    </w:p>
    <w:p w14:paraId="70BC97F9" w14:textId="77777777" w:rsidR="001753B8" w:rsidRPr="00706E2B" w:rsidRDefault="001753B8" w:rsidP="001753B8">
      <w:pPr>
        <w:pStyle w:val="Teksttreci0"/>
        <w:shd w:val="clear" w:color="auto" w:fill="auto"/>
        <w:spacing w:line="240" w:lineRule="auto"/>
        <w:ind w:left="862" w:firstLine="0"/>
        <w:jc w:val="both"/>
        <w:rPr>
          <w:rFonts w:asciiTheme="minorHAnsi" w:hAnsiTheme="minorHAnsi" w:cstheme="minorHAnsi"/>
          <w:sz w:val="24"/>
          <w:szCs w:val="24"/>
        </w:rPr>
      </w:pPr>
    </w:p>
    <w:p w14:paraId="0E1F19FB" w14:textId="77777777" w:rsidR="001753B8" w:rsidRPr="00706E2B" w:rsidRDefault="001753B8" w:rsidP="00F953AE">
      <w:pPr>
        <w:pStyle w:val="Teksttreci0"/>
        <w:numPr>
          <w:ilvl w:val="0"/>
          <w:numId w:val="34"/>
        </w:numPr>
        <w:shd w:val="clear" w:color="auto" w:fill="auto"/>
        <w:spacing w:line="240" w:lineRule="auto"/>
        <w:jc w:val="both"/>
        <w:rPr>
          <w:rFonts w:asciiTheme="minorHAnsi" w:hAnsiTheme="minorHAnsi" w:cstheme="minorHAnsi"/>
          <w:sz w:val="24"/>
          <w:szCs w:val="24"/>
        </w:rPr>
      </w:pPr>
      <w:r w:rsidRPr="00706E2B">
        <w:rPr>
          <w:rFonts w:asciiTheme="minorHAnsi" w:hAnsiTheme="minorHAnsi" w:cstheme="minorHAnsi"/>
          <w:sz w:val="24"/>
          <w:szCs w:val="24"/>
        </w:rPr>
        <w:t xml:space="preserve">w art. 109 ust. 1 pkt. 4, 5, 7 ustawy </w:t>
      </w:r>
      <w:proofErr w:type="spellStart"/>
      <w:r w:rsidRPr="00706E2B">
        <w:rPr>
          <w:rFonts w:asciiTheme="minorHAnsi" w:hAnsiTheme="minorHAnsi" w:cstheme="minorHAnsi"/>
          <w:sz w:val="24"/>
          <w:szCs w:val="24"/>
        </w:rPr>
        <w:t>pzp</w:t>
      </w:r>
      <w:proofErr w:type="spellEnd"/>
      <w:r w:rsidRPr="00706E2B">
        <w:rPr>
          <w:rFonts w:asciiTheme="minorHAnsi" w:hAnsiTheme="minorHAnsi" w:cstheme="minorHAnsi"/>
          <w:sz w:val="24"/>
          <w:szCs w:val="24"/>
        </w:rPr>
        <w:t xml:space="preserve"> </w:t>
      </w:r>
      <w:r w:rsidRPr="00706E2B">
        <w:rPr>
          <w:rFonts w:asciiTheme="minorHAnsi" w:eastAsia="Times New Roman" w:hAnsiTheme="minorHAnsi" w:cstheme="minorHAnsi"/>
          <w:sz w:val="24"/>
          <w:szCs w:val="24"/>
        </w:rPr>
        <w:t>tj.</w:t>
      </w:r>
      <w:r w:rsidRPr="00706E2B">
        <w:rPr>
          <w:rFonts w:asciiTheme="minorHAnsi" w:hAnsiTheme="minorHAnsi" w:cstheme="minorHAnsi"/>
          <w:sz w:val="24"/>
          <w:szCs w:val="24"/>
        </w:rPr>
        <w:t>:</w:t>
      </w:r>
    </w:p>
    <w:p w14:paraId="5A3462A9" w14:textId="5B56C3D3" w:rsidR="001753B8" w:rsidRPr="00706E2B" w:rsidRDefault="002E1F9E" w:rsidP="00F953AE">
      <w:pPr>
        <w:pStyle w:val="pkt"/>
        <w:numPr>
          <w:ilvl w:val="0"/>
          <w:numId w:val="35"/>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t>
      </w:r>
      <w:r w:rsidR="00DC62CF">
        <w:rPr>
          <w:rFonts w:asciiTheme="minorHAnsi" w:hAnsiTheme="minorHAnsi" w:cstheme="minorHAnsi"/>
          <w:bCs/>
          <w:kern w:val="32"/>
          <w:szCs w:val="24"/>
        </w:rPr>
        <w:br/>
      </w:r>
      <w:r w:rsidR="001753B8" w:rsidRPr="00706E2B">
        <w:rPr>
          <w:rFonts w:asciiTheme="minorHAnsi" w:hAnsiTheme="minorHAnsi" w:cstheme="minorHAnsi"/>
          <w:bCs/>
          <w:kern w:val="32"/>
          <w:szCs w:val="24"/>
        </w:rPr>
        <w:t>w przepisach miejsca wszczęcia tej procedury;</w:t>
      </w:r>
    </w:p>
    <w:p w14:paraId="26B9DB3E" w14:textId="77777777" w:rsidR="001753B8" w:rsidRPr="00706E2B" w:rsidRDefault="002E1F9E" w:rsidP="00F953AE">
      <w:pPr>
        <w:pStyle w:val="pkt"/>
        <w:numPr>
          <w:ilvl w:val="0"/>
          <w:numId w:val="35"/>
        </w:numPr>
        <w:spacing w:before="0" w:after="0"/>
        <w:rPr>
          <w:rFonts w:asciiTheme="minorHAnsi" w:hAnsiTheme="minorHAnsi" w:cstheme="minorHAnsi"/>
          <w:b/>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431C97F0" w14:textId="77777777" w:rsidR="001753B8" w:rsidRPr="00706E2B" w:rsidRDefault="002E1F9E" w:rsidP="00F953AE">
      <w:pPr>
        <w:pStyle w:val="pkt"/>
        <w:numPr>
          <w:ilvl w:val="0"/>
          <w:numId w:val="35"/>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001753B8" w:rsidRPr="00706E2B">
        <w:rPr>
          <w:rFonts w:asciiTheme="minorHAnsi" w:hAnsiTheme="minorHAnsi" w:cstheme="minorHAnsi"/>
          <w:bCs/>
          <w:kern w:val="32"/>
          <w:szCs w:val="24"/>
        </w:rPr>
        <w:lastRenderedPageBreak/>
        <w:t>lub odstąpienia od umowy, odszkodowania, wykonania zastępczego lub realizacji uprawnień z tytułu rękojmi za wady.</w:t>
      </w:r>
    </w:p>
    <w:p w14:paraId="3AFDB7CA" w14:textId="77777777" w:rsidR="001753B8" w:rsidRPr="00706E2B" w:rsidRDefault="001753B8" w:rsidP="001753B8">
      <w:pPr>
        <w:pStyle w:val="pkt"/>
        <w:spacing w:before="0" w:after="0"/>
        <w:ind w:left="1246" w:firstLine="0"/>
        <w:rPr>
          <w:rFonts w:asciiTheme="minorHAnsi" w:hAnsiTheme="minorHAnsi" w:cstheme="minorHAnsi"/>
          <w:bCs/>
          <w:kern w:val="32"/>
          <w:szCs w:val="24"/>
        </w:rPr>
      </w:pPr>
    </w:p>
    <w:p w14:paraId="3280A5E9" w14:textId="77777777" w:rsidR="001753B8" w:rsidRPr="00706E2B" w:rsidRDefault="001753B8" w:rsidP="000D5EA8">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tab/>
        <w:t xml:space="preserve">Wykluczenie Wykonawcy następuje zgodnie z art. 111 ustawy </w:t>
      </w:r>
      <w:proofErr w:type="spellStart"/>
      <w:r w:rsidRPr="00706E2B">
        <w:rPr>
          <w:rFonts w:asciiTheme="minorHAnsi" w:hAnsiTheme="minorHAnsi" w:cstheme="minorHAnsi"/>
        </w:rPr>
        <w:t>pzp</w:t>
      </w:r>
      <w:proofErr w:type="spellEnd"/>
      <w:r w:rsidR="002E1F9E" w:rsidRPr="00706E2B">
        <w:rPr>
          <w:rFonts w:asciiTheme="minorHAnsi" w:hAnsiTheme="minorHAnsi" w:cstheme="minorHAnsi"/>
        </w:rPr>
        <w:t>.</w:t>
      </w:r>
    </w:p>
    <w:p w14:paraId="0C69BA35" w14:textId="77777777" w:rsidR="002E1F9E" w:rsidRPr="00706E2B" w:rsidRDefault="002E1F9E" w:rsidP="00DB351B">
      <w:pPr>
        <w:jc w:val="both"/>
        <w:rPr>
          <w:rFonts w:asciiTheme="minorHAnsi" w:hAnsiTheme="minorHAnsi" w:cstheme="minorHAnsi"/>
        </w:rPr>
      </w:pPr>
    </w:p>
    <w:p w14:paraId="4F193F92" w14:textId="7A409C1E" w:rsidR="00D42C50" w:rsidRPr="005554B6" w:rsidRDefault="002E1F9E" w:rsidP="00D42C50">
      <w:pPr>
        <w:pStyle w:val="Akapitzlist"/>
        <w:numPr>
          <w:ilvl w:val="0"/>
          <w:numId w:val="9"/>
        </w:numPr>
        <w:ind w:left="567" w:hanging="283"/>
        <w:jc w:val="both"/>
        <w:rPr>
          <w:rFonts w:ascii="Calibri" w:hAnsi="Calibri" w:cstheme="minorHAnsi"/>
          <w:strike/>
        </w:rPr>
      </w:pPr>
      <w:r w:rsidRPr="00706E2B">
        <w:rPr>
          <w:rFonts w:asciiTheme="minorHAnsi" w:hAnsiTheme="minorHAnsi" w:cstheme="minorHAnsi"/>
        </w:rPr>
        <w:t>Wykonawca</w:t>
      </w:r>
      <w:r w:rsidRPr="00706E2B">
        <w:rPr>
          <w:rFonts w:asciiTheme="minorHAnsi" w:hAnsiTheme="minorHAnsi" w:cstheme="minorHAnsi"/>
          <w:shd w:val="clear" w:color="auto" w:fill="FFFFFF"/>
        </w:rPr>
        <w:t xml:space="preserve"> nie podlega wykluczeniu w okolicznościach określonych w art. 108 ust. 1 pkt 1, 2 i 5 </w:t>
      </w:r>
      <w:r w:rsidR="005554B6" w:rsidRPr="00DB1B67">
        <w:rPr>
          <w:rFonts w:ascii="Calibri" w:hAnsi="Calibri"/>
        </w:rPr>
        <w:t xml:space="preserve">lub art. 109 ust. 1 pkt 4-5 i 7 </w:t>
      </w:r>
      <w:r w:rsidRPr="00DB1B67">
        <w:rPr>
          <w:rFonts w:ascii="Calibri" w:hAnsi="Calibri" w:cstheme="minorHAnsi"/>
          <w:shd w:val="clear" w:color="auto" w:fill="FFFFFF"/>
        </w:rPr>
        <w:t>ustawy</w:t>
      </w:r>
      <w:r w:rsidR="005554B6" w:rsidRPr="00DB1B67">
        <w:rPr>
          <w:rFonts w:ascii="Calibri" w:hAnsi="Calibri" w:cstheme="minorHAnsi"/>
          <w:shd w:val="clear" w:color="auto" w:fill="FFFFFF"/>
        </w:rPr>
        <w:t xml:space="preserve"> </w:t>
      </w:r>
      <w:proofErr w:type="spellStart"/>
      <w:r w:rsidR="005554B6" w:rsidRPr="00DB1B67">
        <w:rPr>
          <w:rFonts w:ascii="Calibri" w:hAnsi="Calibri" w:cstheme="minorHAnsi"/>
          <w:shd w:val="clear" w:color="auto" w:fill="FFFFFF"/>
        </w:rPr>
        <w:t>pzp</w:t>
      </w:r>
      <w:proofErr w:type="spellEnd"/>
      <w:r w:rsidRPr="005554B6">
        <w:rPr>
          <w:rFonts w:ascii="Calibri" w:hAnsi="Calibri" w:cstheme="minorHAnsi"/>
          <w:shd w:val="clear" w:color="auto" w:fill="FFFFFF"/>
        </w:rPr>
        <w:t xml:space="preserve">, jeżeli udowodni Zamawiającemu, że spełnił łącznie przesłanki wskazane w art. 110 ust. 2 ustawy. </w:t>
      </w:r>
    </w:p>
    <w:p w14:paraId="4F9A72B2" w14:textId="77777777" w:rsidR="005554B6" w:rsidRPr="005554B6" w:rsidRDefault="005554B6" w:rsidP="005554B6">
      <w:pPr>
        <w:pStyle w:val="Akapitzlist"/>
        <w:rPr>
          <w:rFonts w:ascii="Calibri" w:hAnsi="Calibri" w:cstheme="minorHAnsi"/>
          <w:strike/>
        </w:rPr>
      </w:pPr>
    </w:p>
    <w:p w14:paraId="5F0263CB" w14:textId="7223EEDB" w:rsidR="002E1F9E" w:rsidRPr="00706E2B" w:rsidRDefault="002E1F9E" w:rsidP="00D42C50">
      <w:pPr>
        <w:pStyle w:val="Akapitzlist"/>
        <w:numPr>
          <w:ilvl w:val="0"/>
          <w:numId w:val="9"/>
        </w:numPr>
        <w:ind w:left="567" w:hanging="283"/>
        <w:jc w:val="both"/>
        <w:rPr>
          <w:rFonts w:asciiTheme="minorHAnsi" w:hAnsiTheme="minorHAnsi" w:cstheme="minorHAnsi"/>
          <w:strike/>
        </w:rPr>
      </w:pPr>
      <w:r w:rsidRPr="00706E2B">
        <w:rPr>
          <w:rFonts w:asciiTheme="minorHAnsi" w:hAnsiTheme="minorHAnsi" w:cstheme="minorHAnsi"/>
          <w:shd w:val="clear" w:color="auto" w:fill="FFFFFF"/>
        </w:rPr>
        <w:t xml:space="preserve">Zamawiający oceni, czy podjęte przez Wykonawcę czynności, o których mowa w art. 110 </w:t>
      </w:r>
      <w:r w:rsidR="00622073">
        <w:rPr>
          <w:rFonts w:asciiTheme="minorHAnsi" w:hAnsiTheme="minorHAnsi" w:cstheme="minorHAnsi"/>
          <w:shd w:val="clear" w:color="auto" w:fill="FFFFFF"/>
        </w:rPr>
        <w:br/>
      </w:r>
      <w:r w:rsidRPr="00706E2B">
        <w:rPr>
          <w:rFonts w:asciiTheme="minorHAnsi" w:hAnsiTheme="minorHAnsi" w:cstheme="minorHAnsi"/>
          <w:shd w:val="clear" w:color="auto" w:fill="FFFFFF"/>
        </w:rPr>
        <w:t>ust.</w:t>
      </w:r>
      <w:r w:rsidR="00622073">
        <w:rPr>
          <w:rFonts w:asciiTheme="minorHAnsi" w:hAnsiTheme="minorHAnsi" w:cstheme="minorHAnsi"/>
          <w:shd w:val="clear" w:color="auto" w:fill="FFFFFF"/>
        </w:rPr>
        <w:t xml:space="preserve"> </w:t>
      </w:r>
      <w:r w:rsidRPr="00706E2B">
        <w:rPr>
          <w:rFonts w:asciiTheme="minorHAnsi" w:hAnsiTheme="minorHAnsi" w:cstheme="minorHAnsi"/>
          <w:shd w:val="clear" w:color="auto" w:fill="FFFFFF"/>
        </w:rPr>
        <w:t>2 ustawy, są wystarczające do wykazania jego rzetelności, uwzględniając wagę i szczególne okoliczności czynu Wykonawcy. Jeżeli podjęte przez Wykonawcę czynności nie są wystarczające do wykazania jego rzetelności, Zamawiający wyklucza Wykonawcę.</w:t>
      </w:r>
    </w:p>
    <w:p w14:paraId="79BB5D2D" w14:textId="77777777" w:rsidR="002E1F9E" w:rsidRPr="00706E2B" w:rsidRDefault="002E1F9E" w:rsidP="00DB351B">
      <w:pPr>
        <w:jc w:val="both"/>
        <w:rPr>
          <w:rFonts w:asciiTheme="minorHAnsi" w:hAnsiTheme="minorHAnsi" w:cstheme="minorHAnsi"/>
        </w:rPr>
      </w:pPr>
    </w:p>
    <w:p w14:paraId="23F27FE9" w14:textId="77777777" w:rsidR="00E70119" w:rsidRPr="00706E2B" w:rsidRDefault="00E70119" w:rsidP="00E70119">
      <w:pPr>
        <w:pStyle w:val="Akapitzlist"/>
        <w:ind w:left="567"/>
        <w:jc w:val="both"/>
        <w:rPr>
          <w:rFonts w:asciiTheme="minorHAnsi" w:hAnsiTheme="minorHAnsi" w:cstheme="minorHAnsi"/>
        </w:rPr>
      </w:pPr>
    </w:p>
    <w:p w14:paraId="2921CB2A" w14:textId="4E4B8012" w:rsidR="00E70119" w:rsidRPr="00706E2B" w:rsidRDefault="00E43F07" w:rsidP="00E70119">
      <w:pPr>
        <w:autoSpaceDE w:val="0"/>
        <w:autoSpaceDN w:val="0"/>
        <w:adjustRightInd w:val="0"/>
        <w:jc w:val="both"/>
        <w:rPr>
          <w:rFonts w:asciiTheme="minorHAnsi" w:eastAsia="Times New Roman" w:hAnsiTheme="minorHAnsi" w:cstheme="minorHAnsi"/>
          <w:b/>
          <w:bCs/>
        </w:rPr>
      </w:pPr>
      <w:r w:rsidRPr="00B03F0F">
        <w:rPr>
          <w:rFonts w:asciiTheme="minorHAnsi" w:eastAsia="Times New Roman" w:hAnsiTheme="minorHAnsi" w:cstheme="minorHAnsi"/>
          <w:b/>
          <w:bCs/>
        </w:rPr>
        <w:t>Rozdział VIII:</w:t>
      </w:r>
      <w:r w:rsidR="00E70119" w:rsidRPr="00B03F0F">
        <w:rPr>
          <w:rFonts w:asciiTheme="minorHAnsi" w:eastAsia="Times New Roman" w:hAnsiTheme="minorHAnsi" w:cstheme="minorHAnsi"/>
          <w:b/>
          <w:bCs/>
        </w:rPr>
        <w:t xml:space="preserve"> Oświadczenia i dokumenty, jakie zobowiązani są dostarczyć wykonawcy w celu potwierdzenia spełniania warunków udziału w postępowaniu oraz wykazania braku podstaw wykluczenia (podmiotowe środki dowodowe)</w:t>
      </w:r>
      <w:r w:rsidR="00D66A28">
        <w:rPr>
          <w:rFonts w:asciiTheme="minorHAnsi" w:eastAsia="Times New Roman" w:hAnsiTheme="minorHAnsi" w:cstheme="minorHAnsi"/>
          <w:b/>
          <w:bCs/>
        </w:rPr>
        <w:t>.</w:t>
      </w:r>
    </w:p>
    <w:p w14:paraId="107BC29B" w14:textId="77777777" w:rsidR="00E70119" w:rsidRPr="00706E2B" w:rsidRDefault="00E70119" w:rsidP="00E70119">
      <w:pPr>
        <w:autoSpaceDE w:val="0"/>
        <w:autoSpaceDN w:val="0"/>
        <w:adjustRightInd w:val="0"/>
        <w:jc w:val="both"/>
        <w:rPr>
          <w:rFonts w:asciiTheme="minorHAnsi" w:eastAsia="Times New Roman" w:hAnsiTheme="minorHAnsi" w:cstheme="minorHAnsi"/>
          <w:b/>
          <w:bCs/>
        </w:rPr>
      </w:pPr>
    </w:p>
    <w:p w14:paraId="76E57E8F" w14:textId="78F2C7E9" w:rsidR="00E70119"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Do oferty Wykonawca zobowiązany jest dołączyć aktualne na dzień składania ofert oświadczenie o spełnianiu warunków udziału w postępowaniu </w:t>
      </w:r>
      <w:r w:rsidR="00F51020" w:rsidRPr="00706E2B">
        <w:rPr>
          <w:rFonts w:asciiTheme="minorHAnsi" w:eastAsia="Times New Roman" w:hAnsiTheme="minorHAnsi" w:cstheme="minorHAnsi"/>
          <w:bCs/>
        </w:rPr>
        <w:t xml:space="preserve">w zakresie wskazanym przez </w:t>
      </w:r>
      <w:r w:rsidR="004A6D63" w:rsidRPr="00706E2B">
        <w:rPr>
          <w:rFonts w:asciiTheme="minorHAnsi" w:eastAsia="Times New Roman" w:hAnsiTheme="minorHAnsi" w:cstheme="minorHAnsi"/>
          <w:bCs/>
        </w:rPr>
        <w:t>Zamawiającego</w:t>
      </w:r>
      <w:r w:rsidR="00F51020"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 xml:space="preserve">oraz o braku podstaw do wykluczenia z postępowania – zgodnie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z </w:t>
      </w:r>
      <w:r w:rsidR="004A6D63" w:rsidRPr="00706E2B">
        <w:rPr>
          <w:rFonts w:asciiTheme="minorHAnsi" w:eastAsia="Times New Roman" w:hAnsiTheme="minorHAnsi" w:cstheme="minorHAnsi"/>
          <w:b/>
          <w:bCs/>
        </w:rPr>
        <w:t xml:space="preserve">załącznikiem nr </w:t>
      </w:r>
      <w:r w:rsidR="00B03F0F">
        <w:rPr>
          <w:rFonts w:asciiTheme="minorHAnsi" w:eastAsia="Times New Roman" w:hAnsiTheme="minorHAnsi" w:cstheme="minorHAnsi"/>
          <w:b/>
          <w:bCs/>
        </w:rPr>
        <w:t>2</w:t>
      </w:r>
      <w:r w:rsidRPr="00706E2B">
        <w:rPr>
          <w:rFonts w:asciiTheme="minorHAnsi" w:eastAsia="Times New Roman" w:hAnsiTheme="minorHAnsi" w:cstheme="minorHAnsi"/>
          <w:b/>
          <w:bCs/>
        </w:rPr>
        <w:t xml:space="preserve"> do SWZ</w:t>
      </w:r>
      <w:r w:rsidRPr="00706E2B">
        <w:rPr>
          <w:rFonts w:asciiTheme="minorHAnsi" w:eastAsia="Times New Roman" w:hAnsiTheme="minorHAnsi" w:cstheme="minorHAnsi"/>
          <w:bCs/>
        </w:rPr>
        <w:t>;</w:t>
      </w:r>
    </w:p>
    <w:p w14:paraId="1C994EB5" w14:textId="77777777" w:rsidR="00E63E89" w:rsidRDefault="00E63E89" w:rsidP="00E70119">
      <w:pPr>
        <w:pStyle w:val="Akapitzlist"/>
        <w:autoSpaceDE w:val="0"/>
        <w:autoSpaceDN w:val="0"/>
        <w:adjustRightInd w:val="0"/>
        <w:jc w:val="both"/>
        <w:rPr>
          <w:rFonts w:asciiTheme="minorHAnsi" w:eastAsia="Times New Roman" w:hAnsiTheme="minorHAnsi" w:cstheme="minorHAnsi"/>
          <w:b/>
          <w:bCs/>
        </w:rPr>
      </w:pPr>
    </w:p>
    <w:p w14:paraId="5D272D9A" w14:textId="544CAD18" w:rsidR="00E70119" w:rsidRDefault="00E70119" w:rsidP="00E70119">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
          <w:bCs/>
        </w:rPr>
        <w:t xml:space="preserve">UWAGA! </w:t>
      </w:r>
      <w:r w:rsidRPr="00706E2B">
        <w:rPr>
          <w:rFonts w:asciiTheme="minorHAnsi" w:eastAsia="Times New Roman" w:hAnsiTheme="minorHAnsi" w:cstheme="minorHAnsi"/>
          <w:bCs/>
        </w:rPr>
        <w:t>W przypadku wspólnego ubiegania się o zamówienie przez wykonawców oświadczenie składa każdy z wykonawców wspólnie ubiegających się o zamówienie.</w:t>
      </w:r>
    </w:p>
    <w:p w14:paraId="6052672A" w14:textId="77777777" w:rsidR="00E63E89" w:rsidRPr="00706E2B" w:rsidRDefault="00E63E89" w:rsidP="00E70119">
      <w:pPr>
        <w:pStyle w:val="Akapitzlist"/>
        <w:autoSpaceDE w:val="0"/>
        <w:autoSpaceDN w:val="0"/>
        <w:adjustRightInd w:val="0"/>
        <w:jc w:val="both"/>
        <w:rPr>
          <w:rFonts w:asciiTheme="minorHAnsi" w:eastAsia="Times New Roman" w:hAnsiTheme="minorHAnsi" w:cstheme="minorHAnsi"/>
          <w:bCs/>
        </w:rPr>
      </w:pPr>
    </w:p>
    <w:p w14:paraId="430D47E9" w14:textId="77777777" w:rsidR="00F51020" w:rsidRPr="00706E2B" w:rsidRDefault="00F51020" w:rsidP="000D5EA8">
      <w:pPr>
        <w:numPr>
          <w:ilvl w:val="0"/>
          <w:numId w:val="10"/>
        </w:numPr>
        <w:suppressAutoHyphens/>
        <w:autoSpaceDE w:val="0"/>
        <w:spacing w:after="60"/>
        <w:jc w:val="both"/>
        <w:rPr>
          <w:rFonts w:asciiTheme="minorHAnsi" w:hAnsiTheme="minorHAnsi" w:cstheme="minorHAnsi"/>
        </w:rPr>
      </w:pPr>
      <w:r w:rsidRPr="00706E2B">
        <w:rPr>
          <w:rFonts w:asciiTheme="minorHAnsi" w:hAnsiTheme="minorHAnsi" w:cstheme="minorHAnsi"/>
          <w:bCs/>
        </w:rPr>
        <w:t>Wykonawca do oferty dołącza również:</w:t>
      </w:r>
    </w:p>
    <w:p w14:paraId="6F8C7CC0" w14:textId="77777777" w:rsidR="00F51020" w:rsidRPr="00706E2B" w:rsidRDefault="00F51020" w:rsidP="00F953AE">
      <w:pPr>
        <w:numPr>
          <w:ilvl w:val="1"/>
          <w:numId w:val="37"/>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Stosowne Pełnomocnictwo(a) – w przypadku, gdy upoważnienie do podpisania oferty nie wynika bezpośrednio z odpisu z właściwego rejestru albo gdy oferty nie podpisuje Wykonawca.</w:t>
      </w:r>
    </w:p>
    <w:p w14:paraId="7B9ABA0C" w14:textId="34ABCAC9" w:rsidR="00F51020" w:rsidRPr="00706E2B" w:rsidRDefault="00F51020" w:rsidP="00F953AE">
      <w:pPr>
        <w:numPr>
          <w:ilvl w:val="1"/>
          <w:numId w:val="37"/>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 xml:space="preserve">W przypadku Wykonawców wspólnie ubiegających się o udzielenie zamówienia, dokument ustanawiający Pełnomocnika do reprezentowania ich w postępowaniu </w:t>
      </w:r>
      <w:r w:rsidR="00DC62CF">
        <w:rPr>
          <w:rFonts w:asciiTheme="minorHAnsi" w:hAnsiTheme="minorHAnsi" w:cstheme="minorHAnsi"/>
          <w:iCs/>
        </w:rPr>
        <w:br/>
      </w:r>
      <w:r w:rsidRPr="00706E2B">
        <w:rPr>
          <w:rFonts w:asciiTheme="minorHAnsi" w:hAnsiTheme="minorHAnsi" w:cstheme="minorHAnsi"/>
          <w:iCs/>
        </w:rPr>
        <w:t xml:space="preserve">o udzielenie zamówienia albo reprezentowania w postępowaniu i zawarcia umowy </w:t>
      </w:r>
      <w:r w:rsidR="00DC62CF">
        <w:rPr>
          <w:rFonts w:asciiTheme="minorHAnsi" w:hAnsiTheme="minorHAnsi" w:cstheme="minorHAnsi"/>
          <w:iCs/>
        </w:rPr>
        <w:br/>
      </w:r>
      <w:r w:rsidRPr="00706E2B">
        <w:rPr>
          <w:rFonts w:asciiTheme="minorHAnsi" w:hAnsiTheme="minorHAnsi" w:cstheme="minorHAnsi"/>
          <w:iCs/>
        </w:rPr>
        <w:t>w sprawie niniejszego zamówienia publicznego.</w:t>
      </w:r>
    </w:p>
    <w:p w14:paraId="79E05890" w14:textId="77777777" w:rsidR="005F2B53" w:rsidRPr="00706E2B" w:rsidRDefault="005F2B53" w:rsidP="00F953AE">
      <w:pPr>
        <w:numPr>
          <w:ilvl w:val="1"/>
          <w:numId w:val="37"/>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Potwierdzenie przelewu wadium</w:t>
      </w:r>
      <w:r w:rsidR="00D66599" w:rsidRPr="00706E2B">
        <w:rPr>
          <w:rFonts w:asciiTheme="minorHAnsi" w:hAnsiTheme="minorHAnsi" w:cstheme="minorHAnsi"/>
          <w:iCs/>
        </w:rPr>
        <w:t>.</w:t>
      </w:r>
    </w:p>
    <w:p w14:paraId="1440E4A2" w14:textId="1510B313" w:rsidR="00F51020" w:rsidRPr="00D66A28" w:rsidRDefault="004A6D63" w:rsidP="00F51020">
      <w:pPr>
        <w:numPr>
          <w:ilvl w:val="1"/>
          <w:numId w:val="37"/>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Zobowiązanie podmiotu udostępniającego zasoby do oddania do dyspozycji niezbędnych zasobów na potrzeby realizacji danego zamówienia lub inny podmiotowy środek dowodowy potwierdzający, że wykonawca realizując zamówienie, będzie dysponował niez</w:t>
      </w:r>
      <w:r w:rsidR="00D66599" w:rsidRPr="00706E2B">
        <w:rPr>
          <w:rFonts w:asciiTheme="minorHAnsi" w:hAnsiTheme="minorHAnsi" w:cstheme="minorHAnsi"/>
          <w:iCs/>
        </w:rPr>
        <w:t xml:space="preserve">będnymi zasobami tych podmiotów (zgodnie z informacją zawartą </w:t>
      </w:r>
      <w:r w:rsidR="00DC62CF">
        <w:rPr>
          <w:rFonts w:asciiTheme="minorHAnsi" w:hAnsiTheme="minorHAnsi" w:cstheme="minorHAnsi"/>
          <w:iCs/>
        </w:rPr>
        <w:br/>
      </w:r>
      <w:r w:rsidR="00D66599" w:rsidRPr="00706E2B">
        <w:rPr>
          <w:rFonts w:asciiTheme="minorHAnsi" w:hAnsiTheme="minorHAnsi" w:cstheme="minorHAnsi"/>
          <w:iCs/>
        </w:rPr>
        <w:t>w Rozdziale IX).</w:t>
      </w:r>
    </w:p>
    <w:p w14:paraId="188FCDF5" w14:textId="44A0222A"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 xml:space="preserve">Jeżeli </w:t>
      </w:r>
      <w:r w:rsidRPr="00706E2B">
        <w:rPr>
          <w:rFonts w:asciiTheme="minorHAnsi" w:hAnsiTheme="minorHAnsi" w:cstheme="minorHAnsi"/>
        </w:rPr>
        <w:t xml:space="preserve">Wykonawca ma siedzibę lub miejsce zamieszkania poza terytorium Rzeczypospolitej Polskiej, zamiast dokumentu, o których mowa w pkt 4 </w:t>
      </w:r>
      <w:proofErr w:type="spellStart"/>
      <w:r w:rsidRPr="00706E2B">
        <w:rPr>
          <w:rFonts w:asciiTheme="minorHAnsi" w:hAnsiTheme="minorHAnsi" w:cstheme="minorHAnsi"/>
        </w:rPr>
        <w:t>ppkt</w:t>
      </w:r>
      <w:proofErr w:type="spellEnd"/>
      <w:r w:rsidRPr="00706E2B">
        <w:rPr>
          <w:rFonts w:asciiTheme="minorHAnsi" w:hAnsiTheme="minorHAnsi" w:cstheme="minorHAnsi"/>
        </w:rPr>
        <w:t xml:space="preserve"> 2), składa dokument lub dokument</w:t>
      </w:r>
      <w:r w:rsidR="00D66A28">
        <w:rPr>
          <w:rFonts w:asciiTheme="minorHAnsi" w:hAnsiTheme="minorHAnsi" w:cstheme="minorHAnsi"/>
        </w:rPr>
        <w:t>y wystawione w kraju, w którym W</w:t>
      </w:r>
      <w:r w:rsidRPr="00706E2B">
        <w:rPr>
          <w:rFonts w:asciiTheme="minorHAnsi" w:hAnsiTheme="minorHAnsi" w:cstheme="minorHAnsi"/>
        </w:rPr>
        <w:t>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14:paraId="5FDCDED5" w14:textId="77777777" w:rsidR="00F51020" w:rsidRPr="00706E2B" w:rsidRDefault="00F51020" w:rsidP="00F51020">
      <w:pPr>
        <w:pStyle w:val="Akapitzlist"/>
        <w:autoSpaceDE w:val="0"/>
        <w:autoSpaceDN w:val="0"/>
        <w:adjustRightInd w:val="0"/>
        <w:jc w:val="both"/>
        <w:rPr>
          <w:rFonts w:asciiTheme="minorHAnsi" w:eastAsia="Times New Roman" w:hAnsiTheme="minorHAnsi" w:cstheme="minorHAnsi"/>
          <w:bCs/>
        </w:rPr>
      </w:pPr>
    </w:p>
    <w:p w14:paraId="375D7F60" w14:textId="1A9BF37A"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t xml:space="preserve">Jeżeli w kraju, w którym Wykonawca ma siedzibę lub miejsce zamieszkania, nie wydaje się dokumentów, o których mowa w </w:t>
      </w:r>
      <w:r w:rsidRPr="003E6E30">
        <w:rPr>
          <w:rFonts w:asciiTheme="minorHAnsi" w:hAnsiTheme="minorHAnsi" w:cstheme="minorHAnsi"/>
        </w:rPr>
        <w:t xml:space="preserve">pkt </w:t>
      </w:r>
      <w:r w:rsidR="005609F1">
        <w:rPr>
          <w:rFonts w:asciiTheme="minorHAnsi" w:hAnsiTheme="minorHAnsi" w:cstheme="minorHAnsi"/>
        </w:rPr>
        <w:t>6</w:t>
      </w:r>
      <w:r w:rsidRPr="00706E2B">
        <w:rPr>
          <w:rFonts w:asciiTheme="minorHAnsi" w:hAnsiTheme="minorHAnsi" w:cstheme="minorHAnsi"/>
        </w:rPr>
        <w:t xml:space="preserve"> </w:t>
      </w:r>
      <w:proofErr w:type="spellStart"/>
      <w:r w:rsidRPr="00706E2B">
        <w:rPr>
          <w:rFonts w:asciiTheme="minorHAnsi" w:hAnsiTheme="minorHAnsi" w:cstheme="minorHAnsi"/>
        </w:rPr>
        <w:t>ppkt</w:t>
      </w:r>
      <w:proofErr w:type="spellEnd"/>
      <w:r w:rsidRPr="00706E2B">
        <w:rPr>
          <w:rFonts w:asciiTheme="minorHAnsi" w:hAnsiTheme="minorHAnsi" w:cstheme="minorHAnsi"/>
        </w:rPr>
        <w:t xml:space="preserve"> </w:t>
      </w:r>
      <w:r w:rsidR="005609F1">
        <w:rPr>
          <w:rFonts w:asciiTheme="minorHAnsi" w:hAnsiTheme="minorHAnsi" w:cstheme="minorHAnsi"/>
        </w:rPr>
        <w:t>2</w:t>
      </w:r>
      <w:r w:rsidRPr="00706E2B">
        <w:rPr>
          <w:rFonts w:asciiTheme="minorHAnsi" w:hAnsiTheme="minorHAnsi" w:cstheme="minorHAnsi"/>
        </w:rPr>
        <w:t xml:space="preserve">),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w:t>
      </w:r>
      <w:r w:rsidR="001F5B2B">
        <w:rPr>
          <w:rFonts w:asciiTheme="minorHAnsi" w:hAnsiTheme="minorHAnsi" w:cstheme="minorHAnsi"/>
        </w:rPr>
        <w:br/>
      </w:r>
      <w:r w:rsidRPr="00706E2B">
        <w:rPr>
          <w:rFonts w:asciiTheme="minorHAnsi" w:hAnsiTheme="minorHAnsi" w:cstheme="minorHAnsi"/>
        </w:rPr>
        <w:t>ze względu na siedzibę lub miejsce zamieszkania Wykonawcy.</w:t>
      </w:r>
    </w:p>
    <w:p w14:paraId="3D1B586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5D1C5A3D" w14:textId="7A3AF158" w:rsidR="00E70119"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Informacje zawarte w oświadczeniu, o którym mowa w pkt. 1 stanowią wstępne potwierdzenie, że Wykonawca nie podlega wykluczeniu oraz spełnia warunki udziału w postępowaniu.</w:t>
      </w:r>
    </w:p>
    <w:p w14:paraId="23BEADA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6519A5AE" w14:textId="65C0B81B" w:rsidR="002E1F9E"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wzywa wykonawcę, którego oferta została najwyżej oceniona, do złożenia </w:t>
      </w:r>
      <w:r w:rsidRPr="00706E2B">
        <w:rPr>
          <w:rFonts w:asciiTheme="minorHAnsi" w:eastAsia="Times New Roman" w:hAnsiTheme="minorHAnsi" w:cstheme="minorHAnsi"/>
          <w:bCs/>
        </w:rPr>
        <w:br/>
        <w:t xml:space="preserve">w wyznaczonym terminie, nie krótszym niż 5 dni od dnia wezwania, podmiotowych środków dowodowych, jeżeli wymagał ich złożenia w ogłoszeniu o zamówieniu lub dokumentach zamówienia, aktualnych na dzień złożenia </w:t>
      </w:r>
      <w:r w:rsidR="00585CD7" w:rsidRPr="00706E2B">
        <w:rPr>
          <w:rFonts w:asciiTheme="minorHAnsi" w:hAnsiTheme="minorHAnsi" w:cstheme="minorHAnsi"/>
        </w:rPr>
        <w:t>tj.:</w:t>
      </w:r>
    </w:p>
    <w:p w14:paraId="23F5EA44" w14:textId="77777777" w:rsidR="00E70119" w:rsidRPr="00706E2B" w:rsidRDefault="00E70119" w:rsidP="00DB351B">
      <w:pPr>
        <w:rPr>
          <w:rFonts w:asciiTheme="minorHAnsi" w:eastAsia="Times New Roman" w:hAnsiTheme="minorHAnsi" w:cstheme="minorHAnsi"/>
          <w:bCs/>
        </w:rPr>
      </w:pPr>
    </w:p>
    <w:p w14:paraId="2C28F551" w14:textId="6BD85BBF" w:rsidR="00E70119" w:rsidRPr="00706E2B" w:rsidRDefault="00E70119"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Oświadczenie wykonawcy, w zakresie art. 108 ust. 1 pkt 5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 braku przynależności do tej samej grupy kapitałowej, w rozumieniu ustawy z dnia 16 lutego 2007 r. o ochronie konkurencji i konsumentów (Dz. U. z </w:t>
      </w:r>
      <w:r w:rsidRPr="00706E2B">
        <w:rPr>
          <w:rFonts w:asciiTheme="minorHAnsi" w:hAnsiTheme="minorHAnsi" w:cstheme="minorHAnsi"/>
        </w:rPr>
        <w:t>2021 r. poz. 275</w:t>
      </w:r>
      <w:r w:rsidRPr="00706E2B">
        <w:rPr>
          <w:rFonts w:asciiTheme="minorHAnsi" w:eastAsia="Times New Roman" w:hAnsiTheme="minorHAnsi" w:cstheme="minorHAnsi"/>
          <w:bCs/>
        </w:rPr>
        <w:t xml:space="preserve">), z innym wykonawcą, który złożył odrębną ofertę, ofertę częściową lub wniosek o dopuszczenie do udziału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w postępowaniu, albo oświadczenia o przynależności do tej samej grupy kapitałowej wraz </w:t>
      </w:r>
      <w:r w:rsidR="001F5B2B">
        <w:rPr>
          <w:rFonts w:asciiTheme="minorHAnsi" w:eastAsia="Times New Roman" w:hAnsiTheme="minorHAnsi" w:cstheme="minorHAnsi"/>
          <w:bCs/>
        </w:rPr>
        <w:br/>
      </w:r>
      <w:r w:rsidRPr="00706E2B">
        <w:rPr>
          <w:rFonts w:asciiTheme="minorHAnsi" w:eastAsia="Times New Roman" w:hAnsiTheme="minorHAnsi" w:cstheme="minorHAnsi"/>
          <w:bCs/>
        </w:rPr>
        <w:t xml:space="preserve">z dokumentami lub informacjami potwierdzającymi przygotowanie oferty, oferty częściowej lub wniosku o dopuszczenie do udziału w postępowaniu niezależnie od innego wykonawcy należącego do tej samej grupy kapitałowej – </w:t>
      </w:r>
      <w:r w:rsidR="007C210D" w:rsidRPr="00706E2B">
        <w:rPr>
          <w:rFonts w:asciiTheme="minorHAnsi" w:hAnsiTheme="minorHAnsi" w:cstheme="minorHAnsi"/>
          <w:b/>
          <w:bCs/>
        </w:rPr>
        <w:t xml:space="preserve">załącznik nr </w:t>
      </w:r>
      <w:r w:rsidR="00CC6BEB">
        <w:rPr>
          <w:rFonts w:asciiTheme="minorHAnsi" w:hAnsiTheme="minorHAnsi" w:cstheme="minorHAnsi"/>
          <w:b/>
          <w:bCs/>
        </w:rPr>
        <w:t>7</w:t>
      </w:r>
      <w:r w:rsidRPr="00706E2B">
        <w:rPr>
          <w:rFonts w:asciiTheme="minorHAnsi" w:hAnsiTheme="minorHAnsi" w:cstheme="minorHAnsi"/>
          <w:b/>
          <w:bCs/>
        </w:rPr>
        <w:t xml:space="preserve"> do SWZ</w:t>
      </w:r>
      <w:r w:rsidRPr="00706E2B">
        <w:rPr>
          <w:rFonts w:asciiTheme="minorHAnsi" w:eastAsia="Times New Roman" w:hAnsiTheme="minorHAnsi" w:cstheme="minorHAnsi"/>
          <w:b/>
          <w:bCs/>
        </w:rPr>
        <w:t>.</w:t>
      </w:r>
      <w:r w:rsidR="00F91792" w:rsidRPr="00706E2B">
        <w:rPr>
          <w:rFonts w:asciiTheme="minorHAnsi" w:eastAsia="Times New Roman" w:hAnsiTheme="minorHAnsi" w:cstheme="minorHAnsi"/>
          <w:b/>
          <w:bCs/>
        </w:rPr>
        <w:t xml:space="preserve"> </w:t>
      </w:r>
    </w:p>
    <w:p w14:paraId="3A57EA42" w14:textId="77777777" w:rsidR="00E70119" w:rsidRPr="00706E2B" w:rsidRDefault="00E70119" w:rsidP="00E70119">
      <w:pPr>
        <w:pStyle w:val="Akapitzlist"/>
        <w:autoSpaceDE w:val="0"/>
        <w:autoSpaceDN w:val="0"/>
        <w:adjustRightInd w:val="0"/>
        <w:ind w:left="1080"/>
        <w:jc w:val="both"/>
        <w:rPr>
          <w:rFonts w:asciiTheme="minorHAnsi" w:eastAsia="Times New Roman" w:hAnsiTheme="minorHAnsi" w:cstheme="minorHAnsi"/>
          <w:bCs/>
        </w:rPr>
      </w:pPr>
    </w:p>
    <w:p w14:paraId="59C2CAE7" w14:textId="21E76047" w:rsidR="00E70119" w:rsidRPr="00706E2B" w:rsidRDefault="00E70119"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Odpis lub informacja z Krajowego Rejestru Sądowego lub z Centralnej Ewidencji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i Informacji o Działalności Gospodarczej, </w:t>
      </w:r>
      <w:r w:rsidRPr="00706E2B">
        <w:rPr>
          <w:rFonts w:asciiTheme="minorHAnsi" w:eastAsia="Times New Roman" w:hAnsiTheme="minorHAnsi" w:cstheme="minorHAnsi"/>
        </w:rPr>
        <w:t xml:space="preserve">w zakresie art. 109 ust. 1 pkt 4 ustawy </w:t>
      </w:r>
      <w:proofErr w:type="spellStart"/>
      <w:r w:rsidRPr="00706E2B">
        <w:rPr>
          <w:rFonts w:asciiTheme="minorHAnsi" w:eastAsia="Times New Roman" w:hAnsiTheme="minorHAnsi" w:cstheme="minorHAnsi"/>
        </w:rPr>
        <w:t>pzp</w:t>
      </w:r>
      <w:proofErr w:type="spellEnd"/>
      <w:r w:rsidRPr="00706E2B">
        <w:rPr>
          <w:rFonts w:asciiTheme="minorHAnsi" w:eastAsia="Times New Roman" w:hAnsiTheme="minorHAnsi" w:cstheme="minorHAnsi"/>
        </w:rPr>
        <w:t>,</w:t>
      </w:r>
      <w:r w:rsidRPr="00706E2B">
        <w:rPr>
          <w:rFonts w:asciiTheme="minorHAnsi" w:eastAsia="Times New Roman" w:hAnsiTheme="minorHAnsi" w:cstheme="minorHAnsi"/>
          <w:bCs/>
        </w:rPr>
        <w:t xml:space="preserve"> sporządzonych nie wcześniej niż 3 miesiące przed jej złożeniem, jeżeli odrębne przepisy wymagają wpisu do rejestru lub ewidencji;</w:t>
      </w:r>
    </w:p>
    <w:p w14:paraId="20EEF376" w14:textId="77777777" w:rsidR="00596190" w:rsidRPr="00706E2B" w:rsidRDefault="00596190" w:rsidP="00596190">
      <w:pPr>
        <w:pStyle w:val="Akapitzlist"/>
        <w:rPr>
          <w:rFonts w:asciiTheme="minorHAnsi" w:eastAsia="Times New Roman" w:hAnsiTheme="minorHAnsi" w:cstheme="minorHAnsi"/>
          <w:bCs/>
        </w:rPr>
      </w:pPr>
    </w:p>
    <w:p w14:paraId="09FEACCB" w14:textId="2709271C" w:rsidR="00596190" w:rsidRPr="002A2DEA" w:rsidRDefault="00F50C7B"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2A2DEA">
        <w:rPr>
          <w:rFonts w:asciiTheme="minorHAnsi" w:hAnsiTheme="minorHAnsi" w:cstheme="minorHAnsi"/>
          <w:b/>
          <w:iCs/>
        </w:rPr>
        <w:t>wykaz usług wykonanych</w:t>
      </w:r>
      <w:r w:rsidRPr="002A2DEA">
        <w:rPr>
          <w:rFonts w:asciiTheme="minorHAnsi" w:hAnsiTheme="minorHAnsi" w:cstheme="minorHAnsi"/>
          <w:iCs/>
        </w:rPr>
        <w:t xml:space="preserve">,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w:t>
      </w:r>
      <w:r w:rsidRPr="002A2DEA">
        <w:rPr>
          <w:rFonts w:asciiTheme="minorHAnsi" w:hAnsiTheme="minorHAnsi" w:cstheme="minorHAnsi"/>
          <w:iCs/>
        </w:rPr>
        <w:lastRenderedPageBreak/>
        <w:t xml:space="preserve">należycie, przy czym dowodami, o których mowa, są referencje bądź inne dokumenty wystawione przez podmiot na rzecz, którego usługi były wykonywane, a w przypadku świadczeń okresowych lub ciągłych są wykonywane, a jeżeli z uzasadnionej przyczyny </w:t>
      </w:r>
      <w:r w:rsidRPr="002A2DEA">
        <w:rPr>
          <w:rFonts w:asciiTheme="minorHAnsi" w:hAnsiTheme="minorHAnsi" w:cstheme="minorHAnsi"/>
          <w:iCs/>
        </w:rPr>
        <w:br/>
        <w:t xml:space="preserve">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 </w:t>
      </w:r>
      <w:r w:rsidRPr="00BD06F7">
        <w:rPr>
          <w:rFonts w:asciiTheme="minorHAnsi" w:hAnsiTheme="minorHAnsi" w:cstheme="minorHAnsi"/>
          <w:b/>
          <w:iCs/>
        </w:rPr>
        <w:t xml:space="preserve">zgodnie z załącznikiem nr </w:t>
      </w:r>
      <w:r w:rsidR="00847E92" w:rsidRPr="00BD06F7">
        <w:rPr>
          <w:rFonts w:asciiTheme="minorHAnsi" w:hAnsiTheme="minorHAnsi" w:cstheme="minorHAnsi"/>
          <w:b/>
          <w:iCs/>
        </w:rPr>
        <w:t>6</w:t>
      </w:r>
      <w:r w:rsidR="00EE76FB">
        <w:rPr>
          <w:rFonts w:asciiTheme="minorHAnsi" w:hAnsiTheme="minorHAnsi" w:cstheme="minorHAnsi"/>
          <w:b/>
          <w:iCs/>
        </w:rPr>
        <w:t>.</w:t>
      </w:r>
    </w:p>
    <w:p w14:paraId="0A37A0B2" w14:textId="77777777" w:rsidR="00596190" w:rsidRPr="002A2DEA" w:rsidRDefault="00596190" w:rsidP="00596190">
      <w:pPr>
        <w:pStyle w:val="Akapitzlist"/>
        <w:rPr>
          <w:rFonts w:asciiTheme="minorHAnsi" w:eastAsia="Times New Roman" w:hAnsiTheme="minorHAnsi" w:cstheme="minorHAnsi"/>
          <w:bCs/>
        </w:rPr>
      </w:pPr>
    </w:p>
    <w:p w14:paraId="131C81F1" w14:textId="2DC7C0DB" w:rsidR="00F51020" w:rsidRPr="00CA77E7" w:rsidRDefault="00F50C7B" w:rsidP="00F50C7B">
      <w:pPr>
        <w:pStyle w:val="Akapitzlist"/>
        <w:numPr>
          <w:ilvl w:val="0"/>
          <w:numId w:val="11"/>
        </w:numPr>
        <w:autoSpaceDE w:val="0"/>
        <w:autoSpaceDN w:val="0"/>
        <w:adjustRightInd w:val="0"/>
        <w:jc w:val="both"/>
        <w:rPr>
          <w:rFonts w:asciiTheme="minorHAnsi" w:hAnsiTheme="minorHAnsi" w:cstheme="minorHAnsi"/>
        </w:rPr>
      </w:pPr>
      <w:r w:rsidRPr="00CA77E7">
        <w:rPr>
          <w:rFonts w:asciiTheme="minorHAnsi" w:hAnsiTheme="minorHAnsi" w:cstheme="minorHAnsi"/>
          <w:b/>
        </w:rPr>
        <w:t>wykaz osób</w:t>
      </w:r>
      <w:r w:rsidRPr="00CA77E7">
        <w:rPr>
          <w:rFonts w:asciiTheme="minorHAnsi" w:hAnsiTheme="minorHAnsi" w:cstheme="minorHAnsi"/>
        </w:rPr>
        <w:t>, skierowanych przez wykonawcę do realizacji zamówienia publicznego, w szczególności odpowiedzialnych za świadczenie usług</w:t>
      </w:r>
      <w:r w:rsidR="00CA77E7" w:rsidRPr="00CA77E7">
        <w:rPr>
          <w:rFonts w:asciiTheme="minorHAnsi" w:hAnsiTheme="minorHAnsi" w:cstheme="minorHAnsi"/>
        </w:rPr>
        <w:t xml:space="preserve"> </w:t>
      </w:r>
      <w:r w:rsidRPr="00CA77E7">
        <w:rPr>
          <w:rFonts w:asciiTheme="minorHAnsi" w:hAnsiTheme="minorHAnsi" w:cstheme="minorHAnsi"/>
        </w:rPr>
        <w:t>wraz</w:t>
      </w:r>
      <w:r w:rsidR="00CA77E7">
        <w:rPr>
          <w:rFonts w:asciiTheme="minorHAnsi" w:hAnsiTheme="minorHAnsi" w:cstheme="minorHAnsi"/>
        </w:rPr>
        <w:t xml:space="preserve"> </w:t>
      </w:r>
      <w:r w:rsidRPr="00CA77E7">
        <w:rPr>
          <w:rFonts w:asciiTheme="minorHAnsi" w:hAnsiTheme="minorHAnsi" w:cstheme="minorHAnsi"/>
        </w:rPr>
        <w:t>z informacj</w:t>
      </w:r>
      <w:r w:rsidR="00CA77E7" w:rsidRPr="00CA77E7">
        <w:rPr>
          <w:rFonts w:asciiTheme="minorHAnsi" w:hAnsiTheme="minorHAnsi" w:cstheme="minorHAnsi"/>
        </w:rPr>
        <w:t>ą gdzie nabyto doświadczenie</w:t>
      </w:r>
      <w:r w:rsidRPr="00CA77E7">
        <w:rPr>
          <w:rFonts w:asciiTheme="minorHAnsi" w:hAnsiTheme="minorHAnsi" w:cstheme="minorHAnsi"/>
        </w:rPr>
        <w:t xml:space="preserve">, a także zakresu wykonywanych przez nie czynności oraz informacją o podstawie do dysponowania tymi osobami, o treści </w:t>
      </w:r>
      <w:r w:rsidRPr="00CA77E7">
        <w:rPr>
          <w:rFonts w:asciiTheme="minorHAnsi" w:hAnsiTheme="minorHAnsi" w:cstheme="minorHAnsi"/>
          <w:b/>
        </w:rPr>
        <w:t xml:space="preserve">Załącznika Nr </w:t>
      </w:r>
      <w:r w:rsidR="00847E92" w:rsidRPr="00CA77E7">
        <w:rPr>
          <w:rFonts w:asciiTheme="minorHAnsi" w:hAnsiTheme="minorHAnsi" w:cstheme="minorHAnsi"/>
          <w:b/>
        </w:rPr>
        <w:t>5</w:t>
      </w:r>
      <w:r w:rsidRPr="00CA77E7">
        <w:rPr>
          <w:rFonts w:asciiTheme="minorHAnsi" w:hAnsiTheme="minorHAnsi" w:cstheme="minorHAnsi"/>
          <w:b/>
        </w:rPr>
        <w:t xml:space="preserve"> do SIWZ.</w:t>
      </w:r>
      <w:r w:rsidRPr="00CA77E7">
        <w:rPr>
          <w:rFonts w:asciiTheme="minorHAnsi" w:hAnsiTheme="minorHAnsi" w:cstheme="minorHAnsi"/>
        </w:rPr>
        <w:t xml:space="preserve"> </w:t>
      </w:r>
    </w:p>
    <w:p w14:paraId="52B24C07" w14:textId="77777777" w:rsidR="00CA77E7" w:rsidRPr="00CA77E7" w:rsidRDefault="00CA77E7" w:rsidP="00CA77E7">
      <w:pPr>
        <w:pStyle w:val="Akapitzlist"/>
        <w:rPr>
          <w:rFonts w:asciiTheme="minorHAnsi" w:hAnsiTheme="minorHAnsi" w:cstheme="minorHAnsi"/>
          <w:highlight w:val="yellow"/>
        </w:rPr>
      </w:pPr>
    </w:p>
    <w:p w14:paraId="612E3A4D" w14:textId="5C45E3A3" w:rsidR="00A0158F" w:rsidRPr="00A0158F" w:rsidRDefault="00A0158F" w:rsidP="00A0158F">
      <w:pPr>
        <w:pStyle w:val="Akapitzlist"/>
        <w:numPr>
          <w:ilvl w:val="0"/>
          <w:numId w:val="11"/>
        </w:numPr>
        <w:jc w:val="both"/>
        <w:rPr>
          <w:rFonts w:asciiTheme="minorHAnsi" w:eastAsia="Times New Roman" w:hAnsiTheme="minorHAnsi" w:cstheme="minorHAnsi"/>
        </w:rPr>
      </w:pPr>
      <w:r w:rsidRPr="00A0158F">
        <w:rPr>
          <w:rFonts w:asciiTheme="minorHAnsi" w:eastAsia="Times New Roman" w:hAnsiTheme="minorHAnsi" w:cstheme="minorHAnsi"/>
        </w:rPr>
        <w:t xml:space="preserve">Wykaz </w:t>
      </w:r>
      <w:bookmarkStart w:id="11" w:name="_Hlk96538535"/>
      <w:r w:rsidRPr="00A0158F">
        <w:rPr>
          <w:rFonts w:asciiTheme="minorHAnsi" w:eastAsia="Times New Roman" w:hAnsiTheme="minorHAnsi" w:cstheme="minorHAnsi"/>
        </w:rPr>
        <w:t xml:space="preserve">narzędzi, wyposażenia zakładu i urządzeń technicznych dostępnych wykonawcy usługi w celu realizacji zamówienia </w:t>
      </w:r>
      <w:bookmarkEnd w:id="11"/>
      <w:r w:rsidRPr="00A0158F">
        <w:rPr>
          <w:rFonts w:asciiTheme="minorHAnsi" w:eastAsia="Times New Roman" w:hAnsiTheme="minorHAnsi" w:cstheme="minorHAnsi"/>
        </w:rPr>
        <w:t xml:space="preserve">wraz z informacją o podstawie dysponowania tymi zasobami – </w:t>
      </w:r>
      <w:r w:rsidRPr="00A0158F">
        <w:rPr>
          <w:rFonts w:asciiTheme="minorHAnsi" w:eastAsia="Times New Roman" w:hAnsiTheme="minorHAnsi" w:cstheme="minorHAnsi"/>
          <w:b/>
          <w:bCs/>
        </w:rPr>
        <w:t xml:space="preserve">zgodnie z </w:t>
      </w:r>
      <w:r>
        <w:rPr>
          <w:rFonts w:asciiTheme="minorHAnsi" w:eastAsia="Times New Roman" w:hAnsiTheme="minorHAnsi" w:cstheme="minorHAnsi"/>
          <w:b/>
          <w:bCs/>
        </w:rPr>
        <w:t>Z</w:t>
      </w:r>
      <w:r w:rsidRPr="00A0158F">
        <w:rPr>
          <w:rFonts w:asciiTheme="minorHAnsi" w:eastAsia="Times New Roman" w:hAnsiTheme="minorHAnsi" w:cstheme="minorHAnsi"/>
          <w:b/>
          <w:bCs/>
        </w:rPr>
        <w:t>ałącznikiem nr 8.</w:t>
      </w:r>
    </w:p>
    <w:p w14:paraId="47B1B3A5" w14:textId="77777777" w:rsidR="00F51020" w:rsidRPr="00706E2B" w:rsidRDefault="00F51020" w:rsidP="00D66599">
      <w:pPr>
        <w:rPr>
          <w:rFonts w:asciiTheme="minorHAnsi" w:hAnsiTheme="minorHAnsi" w:cstheme="minorHAnsi"/>
        </w:rPr>
      </w:pPr>
    </w:p>
    <w:p w14:paraId="0745AA85" w14:textId="10BD7B51" w:rsidR="00596190" w:rsidRPr="007E7FBC" w:rsidRDefault="00F5102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t>Oświadczenie Wykonawcy,  o aktualności informacji zawartych w oświadczeniu, o którym mowa w rozdziale VIII pkt. I SWZ w zakresie podstaw wykluczenia  z postępowania wskazanych przez Zamawiająceg</w:t>
      </w:r>
      <w:r w:rsidR="00D66599" w:rsidRPr="00706E2B">
        <w:rPr>
          <w:rFonts w:asciiTheme="minorHAnsi" w:hAnsiTheme="minorHAnsi" w:cstheme="minorHAnsi"/>
        </w:rPr>
        <w:t>o –</w:t>
      </w:r>
      <w:r w:rsidR="00CC6BEB">
        <w:rPr>
          <w:rFonts w:asciiTheme="minorHAnsi" w:hAnsiTheme="minorHAnsi" w:cstheme="minorHAnsi"/>
        </w:rPr>
        <w:t xml:space="preserve"> </w:t>
      </w:r>
      <w:r w:rsidR="00CC6BEB" w:rsidRPr="00BD06F7">
        <w:rPr>
          <w:rFonts w:asciiTheme="minorHAnsi" w:hAnsiTheme="minorHAnsi" w:cstheme="minorHAnsi"/>
          <w:b/>
        </w:rPr>
        <w:t xml:space="preserve">Załącznik nr </w:t>
      </w:r>
      <w:r w:rsidR="00A0158F">
        <w:rPr>
          <w:rFonts w:asciiTheme="minorHAnsi" w:hAnsiTheme="minorHAnsi" w:cstheme="minorHAnsi"/>
          <w:b/>
        </w:rPr>
        <w:t>9</w:t>
      </w:r>
      <w:r w:rsidR="00D66599" w:rsidRPr="00BD06F7">
        <w:rPr>
          <w:rFonts w:asciiTheme="minorHAnsi" w:hAnsiTheme="minorHAnsi" w:cstheme="minorHAnsi"/>
          <w:b/>
        </w:rPr>
        <w:t>.</w:t>
      </w:r>
    </w:p>
    <w:p w14:paraId="692C26CC" w14:textId="77777777" w:rsidR="007E7FBC" w:rsidRPr="007E7FBC" w:rsidRDefault="007E7FBC" w:rsidP="007E7FBC">
      <w:pPr>
        <w:pStyle w:val="Akapitzlist"/>
        <w:rPr>
          <w:rFonts w:asciiTheme="minorHAnsi" w:eastAsia="Times New Roman" w:hAnsiTheme="minorHAnsi" w:cstheme="minorHAnsi"/>
          <w:bCs/>
        </w:rPr>
      </w:pPr>
    </w:p>
    <w:p w14:paraId="4B34EFE8" w14:textId="678F3B9F" w:rsidR="00524346" w:rsidRPr="00706E2B" w:rsidRDefault="001713E3" w:rsidP="00524346">
      <w:pPr>
        <w:pStyle w:val="Akapitzlist"/>
        <w:numPr>
          <w:ilvl w:val="0"/>
          <w:numId w:val="11"/>
        </w:numPr>
        <w:autoSpaceDE w:val="0"/>
        <w:autoSpaceDN w:val="0"/>
        <w:adjustRightInd w:val="0"/>
        <w:jc w:val="both"/>
        <w:rPr>
          <w:rFonts w:asciiTheme="minorHAnsi" w:eastAsia="Times New Roman" w:hAnsiTheme="minorHAnsi" w:cstheme="minorHAnsi"/>
          <w:bCs/>
        </w:rPr>
      </w:pPr>
      <w:r>
        <w:rPr>
          <w:rFonts w:asciiTheme="minorHAnsi" w:eastAsia="Times New Roman" w:hAnsiTheme="minorHAnsi" w:cstheme="minorHAnsi"/>
          <w:bCs/>
        </w:rPr>
        <w:t xml:space="preserve">Oryginał lub </w:t>
      </w:r>
      <w:r w:rsidR="00524346">
        <w:rPr>
          <w:rFonts w:asciiTheme="minorHAnsi" w:eastAsia="Times New Roman" w:hAnsiTheme="minorHAnsi" w:cstheme="minorHAnsi"/>
          <w:bCs/>
        </w:rPr>
        <w:t>Kopię</w:t>
      </w:r>
      <w:r>
        <w:rPr>
          <w:rFonts w:asciiTheme="minorHAnsi" w:eastAsia="Times New Roman" w:hAnsiTheme="minorHAnsi" w:cstheme="minorHAnsi"/>
          <w:bCs/>
        </w:rPr>
        <w:t xml:space="preserve"> (potwierdzoną za zgodność z oryginałem) aktualnego</w:t>
      </w:r>
      <w:r w:rsidR="00524346">
        <w:rPr>
          <w:rFonts w:asciiTheme="minorHAnsi" w:eastAsia="Times New Roman" w:hAnsiTheme="minorHAnsi" w:cstheme="minorHAnsi"/>
          <w:bCs/>
        </w:rPr>
        <w:t xml:space="preserve"> ubezpieczenia</w:t>
      </w:r>
      <w:r w:rsidR="00524346" w:rsidRPr="00524346">
        <w:rPr>
          <w:rFonts w:asciiTheme="minorHAnsi" w:eastAsia="Times New Roman" w:hAnsiTheme="minorHAnsi" w:cstheme="minorHAnsi"/>
          <w:bCs/>
        </w:rPr>
        <w:t xml:space="preserve"> </w:t>
      </w:r>
      <w:r w:rsidR="00622073">
        <w:rPr>
          <w:rFonts w:asciiTheme="minorHAnsi" w:eastAsia="Times New Roman" w:hAnsiTheme="minorHAnsi" w:cstheme="minorHAnsi"/>
          <w:bCs/>
        </w:rPr>
        <w:br/>
      </w:r>
      <w:r w:rsidR="00524346" w:rsidRPr="00524346">
        <w:rPr>
          <w:rFonts w:asciiTheme="minorHAnsi" w:eastAsia="Times New Roman" w:hAnsiTheme="minorHAnsi" w:cstheme="minorHAnsi"/>
          <w:bCs/>
        </w:rPr>
        <w:t>od odpowiedzialności cywilnej w zakresie prowadzonej działalności na minimalną sumę gwarancyjną ubezpieczenia dla równowartości kwoty 500 000,00 PLN</w:t>
      </w:r>
    </w:p>
    <w:p w14:paraId="16AB612C" w14:textId="77777777" w:rsidR="0000503B" w:rsidRPr="00706E2B" w:rsidRDefault="0000503B" w:rsidP="0000503B">
      <w:pPr>
        <w:pStyle w:val="Akapitzlist"/>
        <w:rPr>
          <w:rFonts w:asciiTheme="minorHAnsi" w:eastAsia="Times New Roman" w:hAnsiTheme="minorHAnsi" w:cstheme="minorHAnsi"/>
          <w:bCs/>
        </w:rPr>
      </w:pPr>
    </w:p>
    <w:p w14:paraId="02E74C17" w14:textId="77777777" w:rsidR="00E70119" w:rsidRPr="00706E2B" w:rsidRDefault="00E70119" w:rsidP="000D5EA8">
      <w:pPr>
        <w:pStyle w:val="Akapitzlist"/>
        <w:numPr>
          <w:ilvl w:val="0"/>
          <w:numId w:val="10"/>
        </w:numPr>
        <w:autoSpaceDE w:val="0"/>
        <w:autoSpaceDN w:val="0"/>
        <w:adjustRightInd w:val="0"/>
        <w:contextualSpacing w:val="0"/>
        <w:jc w:val="both"/>
        <w:rPr>
          <w:rFonts w:asciiTheme="minorHAnsi" w:eastAsia="Times New Roman" w:hAnsiTheme="minorHAnsi" w:cstheme="minorHAnsi"/>
          <w:bCs/>
        </w:rPr>
      </w:pPr>
      <w:r w:rsidRPr="00706E2B">
        <w:rPr>
          <w:rFonts w:asciiTheme="minorHAnsi" w:hAnsiTheme="minorHAnsi" w:cstheme="minorHAnsi"/>
        </w:rPr>
        <w:t>Zamawiający nie wzywa do złożenia podmiotowych środków dowodowych, jeżeli:</w:t>
      </w:r>
    </w:p>
    <w:p w14:paraId="7E5ECF77" w14:textId="544BA67E"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sidR="00DC62CF">
        <w:rPr>
          <w:rFonts w:asciiTheme="minorHAnsi" w:hAnsiTheme="minorHAnsi" w:cstheme="minorHAnsi"/>
        </w:rPr>
        <w:br/>
      </w:r>
      <w:r w:rsidRPr="00706E2B">
        <w:rPr>
          <w:rFonts w:asciiTheme="minorHAnsi" w:hAnsiTheme="minorHAnsi" w:cstheme="minorHAnsi"/>
        </w:rPr>
        <w:t xml:space="preserve">w oświadczeniu,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dane umożliwiające dostęp do tych środków;</w:t>
      </w:r>
    </w:p>
    <w:p w14:paraId="164A0285" w14:textId="77777777"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podmiotowym środkiem dowodowym jest oświadczenie, którego treść odpowiada zakresowi oświadczenia,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304F5D4B" w14:textId="77777777" w:rsidR="00E70119" w:rsidRPr="00706E2B" w:rsidRDefault="00E70119" w:rsidP="00E70119">
      <w:pPr>
        <w:pStyle w:val="Akapitzlist"/>
        <w:ind w:left="1080"/>
        <w:contextualSpacing w:val="0"/>
        <w:jc w:val="both"/>
        <w:rPr>
          <w:rFonts w:asciiTheme="minorHAnsi" w:hAnsiTheme="minorHAnsi" w:cstheme="minorHAnsi"/>
        </w:rPr>
      </w:pPr>
    </w:p>
    <w:p w14:paraId="6FBAC9D4" w14:textId="753F1E24" w:rsidR="00E70119" w:rsidRPr="00706E2B" w:rsidRDefault="00E70119" w:rsidP="000D5EA8">
      <w:pPr>
        <w:pStyle w:val="Akapitzlist"/>
        <w:numPr>
          <w:ilvl w:val="0"/>
          <w:numId w:val="10"/>
        </w:numPr>
        <w:jc w:val="both"/>
        <w:rPr>
          <w:rFonts w:asciiTheme="minorHAnsi" w:hAnsiTheme="minorHAnsi" w:cstheme="minorHAnsi"/>
        </w:rPr>
      </w:pPr>
      <w:r w:rsidRPr="00706E2B">
        <w:rPr>
          <w:rFonts w:asciiTheme="minorHAnsi" w:hAnsiTheme="minorHAnsi" w:cstheme="minorHAnsi"/>
        </w:rPr>
        <w:t xml:space="preserve">Wykonawca nie jest zobowiązany do złożenia podmiotowych środków dowodowych, które Zamawiający posiada, jeżeli Wykonawca wskaże te środki oraz potwierdzi ich prawidłowość </w:t>
      </w:r>
      <w:r w:rsidR="00DC62CF">
        <w:rPr>
          <w:rFonts w:asciiTheme="minorHAnsi" w:hAnsiTheme="minorHAnsi" w:cstheme="minorHAnsi"/>
        </w:rPr>
        <w:br/>
      </w:r>
      <w:r w:rsidRPr="00706E2B">
        <w:rPr>
          <w:rFonts w:asciiTheme="minorHAnsi" w:hAnsiTheme="minorHAnsi" w:cstheme="minorHAnsi"/>
        </w:rPr>
        <w:t>i aktualność.</w:t>
      </w:r>
    </w:p>
    <w:p w14:paraId="6BDDC412" w14:textId="77777777" w:rsidR="00E70119" w:rsidRPr="00706E2B" w:rsidRDefault="00E70119" w:rsidP="00E70119">
      <w:pPr>
        <w:pStyle w:val="Akapitzlist"/>
        <w:jc w:val="both"/>
        <w:rPr>
          <w:rFonts w:asciiTheme="minorHAnsi" w:hAnsiTheme="minorHAnsi" w:cstheme="minorHAnsi"/>
        </w:rPr>
      </w:pPr>
    </w:p>
    <w:p w14:paraId="6A809FC0" w14:textId="05A84B2B" w:rsidR="00E70119" w:rsidRPr="00D66A28" w:rsidRDefault="00E70119" w:rsidP="00D66A28">
      <w:pPr>
        <w:pStyle w:val="Akapitzlist"/>
        <w:numPr>
          <w:ilvl w:val="0"/>
          <w:numId w:val="10"/>
        </w:numPr>
        <w:jc w:val="both"/>
        <w:rPr>
          <w:rFonts w:asciiTheme="minorHAnsi" w:hAnsiTheme="minorHAnsi" w:cstheme="minorHAnsi"/>
        </w:rPr>
      </w:pPr>
      <w:r w:rsidRPr="00706E2B">
        <w:rPr>
          <w:rFonts w:asciiTheme="minorHAnsi" w:hAnsiTheme="minorHAnsi" w:cstheme="minorHAnsi"/>
        </w:rPr>
        <w:t xml:space="preserve">W zakresie nieuregulowanym ustawą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lub niniejszą SWZ do oświadczeń i dokumentów składanych przez Wykonawcę w postępowaniu zastosowanie mają w szczególności przepisy </w:t>
      </w:r>
      <w:r w:rsidRPr="00706E2B">
        <w:rPr>
          <w:rFonts w:asciiTheme="minorHAnsi" w:hAnsiTheme="minorHAnsi" w:cstheme="minorHAnsi"/>
        </w:rPr>
        <w:lastRenderedPageBreak/>
        <w:t xml:space="preserve">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t>
      </w:r>
      <w:r w:rsidR="00DC62CF">
        <w:rPr>
          <w:rFonts w:asciiTheme="minorHAnsi" w:hAnsiTheme="minorHAnsi" w:cstheme="minorHAnsi"/>
        </w:rPr>
        <w:br/>
      </w:r>
      <w:r w:rsidRPr="00706E2B">
        <w:rPr>
          <w:rFonts w:asciiTheme="minorHAnsi" w:hAnsiTheme="minorHAnsi" w:cstheme="minorHAnsi"/>
        </w:rPr>
        <w:t>w postępowaniu o udzielenie zamówienia publicznego lub konkursie.</w:t>
      </w:r>
    </w:p>
    <w:p w14:paraId="637D87D4" w14:textId="77777777" w:rsidR="00E70119" w:rsidRPr="00706E2B" w:rsidRDefault="00E70119" w:rsidP="00E70119">
      <w:pPr>
        <w:autoSpaceDE w:val="0"/>
        <w:autoSpaceDN w:val="0"/>
        <w:adjustRightInd w:val="0"/>
        <w:ind w:left="708"/>
        <w:jc w:val="both"/>
        <w:rPr>
          <w:rFonts w:asciiTheme="minorHAnsi" w:eastAsia="Times New Roman" w:hAnsiTheme="minorHAnsi" w:cstheme="minorHAnsi"/>
          <w:bCs/>
        </w:rPr>
      </w:pPr>
    </w:p>
    <w:p w14:paraId="61D0AC40" w14:textId="77777777" w:rsidR="00E70119" w:rsidRPr="00706E2B" w:rsidRDefault="00E70119" w:rsidP="000D5EA8">
      <w:pPr>
        <w:pStyle w:val="Akapitzlist"/>
        <w:numPr>
          <w:ilvl w:val="0"/>
          <w:numId w:val="10"/>
        </w:numPr>
        <w:jc w:val="both"/>
        <w:rPr>
          <w:rFonts w:asciiTheme="minorHAnsi" w:eastAsia="Times New Roman" w:hAnsiTheme="minorHAnsi" w:cstheme="minorHAnsi"/>
          <w:bCs/>
        </w:rPr>
      </w:pPr>
      <w:r w:rsidRPr="00706E2B">
        <w:rPr>
          <w:rFonts w:asciiTheme="minorHAnsi" w:eastAsia="Times New Roman" w:hAnsiTheme="minorHAnsi" w:cstheme="minorHAnsi"/>
          <w:bCs/>
        </w:rPr>
        <w:t>Informacja dla Wykonawców wspólnie ubiegających się o udzielenie zamówienia:</w:t>
      </w:r>
    </w:p>
    <w:p w14:paraId="1D6D0418" w14:textId="7CEF2A89"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 xml:space="preserve">Wykonawcy mogą wspólnie ubiegać się o udzielenie zamówienia. W takim przypadku Wykonawcy ustanawiają pełnomocnika do reprezentowania ich w postępowaniu albo </w:t>
      </w:r>
      <w:r w:rsidR="00622073">
        <w:rPr>
          <w:rFonts w:asciiTheme="minorHAnsi" w:eastAsia="Times New Roman" w:hAnsiTheme="minorHAnsi" w:cstheme="minorHAnsi"/>
          <w:bCs/>
          <w:iCs/>
        </w:rPr>
        <w:br/>
      </w:r>
      <w:r w:rsidRPr="00706E2B">
        <w:rPr>
          <w:rFonts w:asciiTheme="minorHAnsi" w:eastAsia="Times New Roman" w:hAnsiTheme="minorHAnsi" w:cstheme="minorHAnsi"/>
          <w:bCs/>
          <w:iCs/>
        </w:rPr>
        <w:t>do reprezentowania i zawarcia umowy w sprawie zamówienia publicznego. Pełnomocnictwo</w:t>
      </w:r>
      <w:r w:rsidRPr="00706E2B">
        <w:rPr>
          <w:rFonts w:asciiTheme="minorHAnsi" w:eastAsia="Times New Roman" w:hAnsiTheme="minorHAnsi" w:cstheme="minorHAnsi"/>
          <w:b/>
          <w:bCs/>
          <w:iCs/>
        </w:rPr>
        <w:t xml:space="preserve"> </w:t>
      </w:r>
      <w:r w:rsidRPr="00706E2B">
        <w:rPr>
          <w:rFonts w:asciiTheme="minorHAnsi" w:eastAsia="Times New Roman" w:hAnsiTheme="minorHAnsi" w:cstheme="minorHAnsi"/>
          <w:bCs/>
          <w:iCs/>
        </w:rPr>
        <w:t xml:space="preserve">winno być załączone do oferty. </w:t>
      </w:r>
    </w:p>
    <w:p w14:paraId="7A42D552"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 przypadku Wykonawców wspólnie ubiegających się o udzielenie zamówienia, oświadczenia, o których mowa w Rozdziale VIII SWZ, składa każdy z wykonawców. Oświadczenia te potwierdzają brak podstaw wykluczenia oraz spełnianie warunków udziału w postępowaniu.</w:t>
      </w:r>
    </w:p>
    <w:p w14:paraId="70FEAB5D"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Wykonawcy wspólnie ubiegający się o udzielenie zamówienia dołączają do oferty oświadczenie, z którego wynika, które usługi wykonają poszczególni wykonawcy.</w:t>
      </w:r>
    </w:p>
    <w:p w14:paraId="7501034C"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Oświadczenia i dokumenty potwierdzające brak podstaw do wykluczenia z postępowania składa każdy z Wykonawców wspólnie ubiegających się o zamówienie.</w:t>
      </w:r>
    </w:p>
    <w:p w14:paraId="42E865D5" w14:textId="77777777" w:rsidR="0000503B" w:rsidRPr="00706E2B" w:rsidRDefault="0000503B" w:rsidP="0000503B">
      <w:pPr>
        <w:pStyle w:val="Akapitzlist"/>
        <w:tabs>
          <w:tab w:val="left" w:pos="993"/>
        </w:tabs>
        <w:autoSpaceDE w:val="0"/>
        <w:autoSpaceDN w:val="0"/>
        <w:adjustRightInd w:val="0"/>
        <w:ind w:left="993"/>
        <w:jc w:val="both"/>
        <w:rPr>
          <w:rFonts w:asciiTheme="minorHAnsi" w:eastAsia="Times New Roman" w:hAnsiTheme="minorHAnsi" w:cstheme="minorHAnsi"/>
          <w:bCs/>
          <w:iCs/>
        </w:rPr>
      </w:pPr>
    </w:p>
    <w:p w14:paraId="68977385" w14:textId="77777777" w:rsidR="0000503B" w:rsidRPr="00706E2B" w:rsidRDefault="00E43F07" w:rsidP="0000503B">
      <w:pPr>
        <w:autoSpaceDE w:val="0"/>
        <w:autoSpaceDN w:val="0"/>
        <w:adjustRightInd w:val="0"/>
        <w:jc w:val="both"/>
        <w:rPr>
          <w:rFonts w:asciiTheme="minorHAnsi" w:eastAsia="Times New Roman" w:hAnsiTheme="minorHAnsi" w:cstheme="minorHAnsi"/>
          <w:b/>
        </w:rPr>
      </w:pPr>
      <w:r w:rsidRPr="002A2DEA">
        <w:rPr>
          <w:rFonts w:asciiTheme="minorHAnsi" w:eastAsia="Times New Roman" w:hAnsiTheme="minorHAnsi" w:cstheme="minorHAnsi"/>
          <w:b/>
        </w:rPr>
        <w:t xml:space="preserve">Rozdział IX: </w:t>
      </w:r>
      <w:r w:rsidR="0000503B" w:rsidRPr="002A2DEA">
        <w:rPr>
          <w:rFonts w:asciiTheme="minorHAnsi" w:eastAsia="Times New Roman" w:hAnsiTheme="minorHAnsi" w:cstheme="minorHAnsi"/>
          <w:b/>
        </w:rPr>
        <w:t>Poleganie na zasobach innych podmiotów</w:t>
      </w:r>
    </w:p>
    <w:p w14:paraId="153798AD" w14:textId="77777777" w:rsidR="0000503B" w:rsidRPr="00706E2B" w:rsidRDefault="0000503B" w:rsidP="0000503B">
      <w:pPr>
        <w:autoSpaceDE w:val="0"/>
        <w:autoSpaceDN w:val="0"/>
        <w:adjustRightInd w:val="0"/>
        <w:jc w:val="both"/>
        <w:rPr>
          <w:rFonts w:asciiTheme="minorHAnsi" w:eastAsia="Times New Roman" w:hAnsiTheme="minorHAnsi" w:cstheme="minorHAnsi"/>
          <w:b/>
        </w:rPr>
      </w:pPr>
    </w:p>
    <w:p w14:paraId="10E8D2C8" w14:textId="664492B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może w celu potwierdzenia spełniania warunków udziału w polegać </w:t>
      </w:r>
      <w:r w:rsidR="001F5B2B">
        <w:rPr>
          <w:rFonts w:asciiTheme="minorHAnsi" w:eastAsia="Times New Roman" w:hAnsiTheme="minorHAnsi" w:cstheme="minorHAnsi"/>
          <w:bCs/>
        </w:rPr>
        <w:br/>
      </w:r>
      <w:r w:rsidRPr="00706E2B">
        <w:rPr>
          <w:rFonts w:asciiTheme="minorHAnsi" w:eastAsia="Times New Roman" w:hAnsiTheme="minorHAnsi" w:cstheme="minorHAnsi"/>
          <w:bCs/>
        </w:rPr>
        <w:t>na zdolnościach technicznych lub zawodowych podmiotów udostępniających zasoby, niezależnie od charakteru prawnego łączących go z nimi stosunków prawnych.</w:t>
      </w:r>
    </w:p>
    <w:p w14:paraId="4EEB0365"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8EE1122" w14:textId="6FBD58B5"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 odniesieniu do warunków dotyczących doświadczenia, wykonawcy mogą polegać </w:t>
      </w:r>
      <w:r w:rsidR="001F5B2B">
        <w:rPr>
          <w:rFonts w:asciiTheme="minorHAnsi" w:eastAsia="Times New Roman" w:hAnsiTheme="minorHAnsi" w:cstheme="minorHAnsi"/>
          <w:bCs/>
        </w:rPr>
        <w:br/>
      </w:r>
      <w:r w:rsidRPr="00706E2B">
        <w:rPr>
          <w:rFonts w:asciiTheme="minorHAnsi" w:eastAsia="Times New Roman" w:hAnsiTheme="minorHAnsi" w:cstheme="minorHAnsi"/>
          <w:bCs/>
        </w:rPr>
        <w:t>na zdolnościach podmiotów udostępniających zasoby, jeśli podmioty te wykonają świadczenie do realizacji którego te zdolności są wymagane.</w:t>
      </w:r>
    </w:p>
    <w:p w14:paraId="50141E37"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ED80E28" w14:textId="4E011CFA" w:rsidR="00D66599"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który polega na zdolnościach lub sytuacji podmiotów udostępniających zasoby, </w:t>
      </w:r>
      <w:r w:rsidRPr="00706E2B">
        <w:rPr>
          <w:rFonts w:asciiTheme="minorHAnsi" w:eastAsia="Times New Roman" w:hAnsiTheme="minorHAnsi" w:cstheme="minorHAnsi"/>
          <w:bCs/>
          <w:u w:val="single"/>
        </w:rPr>
        <w:t xml:space="preserve">składa, wraz z ofertą, zobowiązanie podmiotu udostępniającego zasoby do oddania mu </w:t>
      </w:r>
      <w:r w:rsidR="001F5B2B">
        <w:rPr>
          <w:rFonts w:asciiTheme="minorHAnsi" w:eastAsia="Times New Roman" w:hAnsiTheme="minorHAnsi" w:cstheme="minorHAnsi"/>
          <w:bCs/>
          <w:u w:val="single"/>
        </w:rPr>
        <w:br/>
      </w:r>
      <w:r w:rsidRPr="00706E2B">
        <w:rPr>
          <w:rFonts w:asciiTheme="minorHAnsi" w:eastAsia="Times New Roman" w:hAnsiTheme="minorHAnsi" w:cstheme="minorHAnsi"/>
          <w:bCs/>
          <w:u w:val="single"/>
        </w:rPr>
        <w:t>do dyspozycji niezbędnych zasobów na potrzeby realizacji danego zamówienia lub inny podmiotowy środek dowodowy potwierdzający, że wykonawca realizując zamówienie, będzie dysponował niezbędnymi zasobami tych podmiotów</w:t>
      </w:r>
      <w:r w:rsidRPr="00706E2B">
        <w:rPr>
          <w:rFonts w:asciiTheme="minorHAnsi" w:eastAsia="Times New Roman" w:hAnsiTheme="minorHAnsi" w:cstheme="minorHAnsi"/>
          <w:bCs/>
        </w:rPr>
        <w:t xml:space="preserve">. </w:t>
      </w:r>
    </w:p>
    <w:p w14:paraId="31A3D6C5" w14:textId="77777777" w:rsidR="00D66599" w:rsidRPr="00706E2B" w:rsidRDefault="00D66599" w:rsidP="00D66599">
      <w:pPr>
        <w:pStyle w:val="Akapitzlist"/>
        <w:rPr>
          <w:rFonts w:asciiTheme="minorHAnsi" w:eastAsia="Times New Roman" w:hAnsiTheme="minorHAnsi" w:cstheme="minorHAnsi"/>
          <w:bCs/>
        </w:rPr>
      </w:pPr>
    </w:p>
    <w:p w14:paraId="76220DC5" w14:textId="6E3159D8" w:rsidR="00A274C8" w:rsidRPr="005870E1" w:rsidRDefault="00D66599" w:rsidP="005870E1">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Jednocześnie informujemy, że oświadczenie w związku z poleganiem na </w:t>
      </w:r>
      <w:r w:rsidR="007C210D" w:rsidRPr="00706E2B">
        <w:rPr>
          <w:rFonts w:asciiTheme="minorHAnsi" w:eastAsia="Times New Roman" w:hAnsiTheme="minorHAnsi" w:cstheme="minorHAnsi"/>
          <w:bCs/>
        </w:rPr>
        <w:t>zasobach innych podmiotów</w:t>
      </w:r>
      <w:r w:rsidRPr="00706E2B">
        <w:rPr>
          <w:rFonts w:asciiTheme="minorHAnsi" w:eastAsia="Times New Roman" w:hAnsiTheme="minorHAnsi" w:cstheme="minorHAnsi"/>
          <w:bCs/>
        </w:rPr>
        <w:t xml:space="preserve">   zawarte</w:t>
      </w:r>
      <w:r w:rsidR="00BF012B" w:rsidRPr="00706E2B">
        <w:rPr>
          <w:rFonts w:asciiTheme="minorHAnsi" w:eastAsia="Times New Roman" w:hAnsiTheme="minorHAnsi" w:cstheme="minorHAnsi"/>
          <w:bCs/>
        </w:rPr>
        <w:t xml:space="preserve"> został</w:t>
      </w:r>
      <w:r w:rsidRPr="00706E2B">
        <w:rPr>
          <w:rFonts w:asciiTheme="minorHAnsi" w:eastAsia="Times New Roman" w:hAnsiTheme="minorHAnsi" w:cstheme="minorHAnsi"/>
          <w:bCs/>
        </w:rPr>
        <w:t>o</w:t>
      </w:r>
      <w:r w:rsidR="00BF012B" w:rsidRPr="00706E2B">
        <w:rPr>
          <w:rFonts w:asciiTheme="minorHAnsi" w:eastAsia="Times New Roman" w:hAnsiTheme="minorHAnsi" w:cstheme="minorHAnsi"/>
          <w:bCs/>
        </w:rPr>
        <w:t xml:space="preserve"> w </w:t>
      </w:r>
      <w:r w:rsidRPr="00706E2B">
        <w:rPr>
          <w:rFonts w:asciiTheme="minorHAnsi" w:eastAsia="Times New Roman" w:hAnsiTheme="minorHAnsi" w:cstheme="minorHAnsi"/>
          <w:b/>
          <w:bCs/>
        </w:rPr>
        <w:t xml:space="preserve">załączniku nr </w:t>
      </w:r>
      <w:r w:rsidR="00EE220A">
        <w:rPr>
          <w:rFonts w:asciiTheme="minorHAnsi" w:eastAsia="Times New Roman" w:hAnsiTheme="minorHAnsi" w:cstheme="minorHAnsi"/>
          <w:b/>
          <w:bCs/>
        </w:rPr>
        <w:t>10</w:t>
      </w:r>
      <w:r w:rsidR="0000503B" w:rsidRPr="00706E2B">
        <w:rPr>
          <w:rFonts w:asciiTheme="minorHAnsi" w:eastAsia="Times New Roman" w:hAnsiTheme="minorHAnsi" w:cstheme="minorHAnsi"/>
          <w:b/>
          <w:bCs/>
        </w:rPr>
        <w:t xml:space="preserve"> do SWZ.</w:t>
      </w:r>
      <w:r w:rsidR="0000503B" w:rsidRPr="00706E2B">
        <w:rPr>
          <w:rFonts w:asciiTheme="minorHAnsi" w:eastAsia="Times New Roman" w:hAnsiTheme="minorHAnsi" w:cstheme="minorHAnsi"/>
          <w:bCs/>
        </w:rPr>
        <w:t xml:space="preserve"> </w:t>
      </w:r>
    </w:p>
    <w:p w14:paraId="3E016BBC" w14:textId="13610BCF"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w:t>
      </w:r>
      <w:r w:rsidR="005870E1">
        <w:rPr>
          <w:rFonts w:asciiTheme="minorHAnsi" w:eastAsia="Times New Roman" w:hAnsiTheme="minorHAnsi" w:cstheme="minorHAnsi"/>
          <w:bCs/>
        </w:rPr>
        <w:t>ający ocenia, czy udostępniane W</w:t>
      </w:r>
      <w:r w:rsidRPr="00706E2B">
        <w:rPr>
          <w:rFonts w:asciiTheme="minorHAnsi" w:eastAsia="Times New Roman" w:hAnsiTheme="minorHAnsi" w:cstheme="minorHAnsi"/>
          <w:bCs/>
        </w:rPr>
        <w:t xml:space="preserve">ykonawcy przez podmioty udostępniające zasoby zdolności techniczne lub zawodowe, pozwalają na wykazanie przez wykonawcę spełniania </w:t>
      </w:r>
      <w:r w:rsidRPr="00706E2B">
        <w:rPr>
          <w:rFonts w:asciiTheme="minorHAnsi" w:eastAsia="Times New Roman" w:hAnsiTheme="minorHAnsi" w:cstheme="minorHAnsi"/>
          <w:bCs/>
        </w:rPr>
        <w:lastRenderedPageBreak/>
        <w:t>warunków udziału w postępowaniu, a także bada, czy nie zachodzą wobec tego podmiotu podstawy wykluczenia, które zostały przewidziane względem wykonawcy.</w:t>
      </w:r>
    </w:p>
    <w:p w14:paraId="578EE1C3" w14:textId="77777777" w:rsidR="0000503B" w:rsidRPr="00706E2B" w:rsidRDefault="0000503B" w:rsidP="0000503B">
      <w:pPr>
        <w:pStyle w:val="Akapitzlist"/>
        <w:rPr>
          <w:rFonts w:asciiTheme="minorHAnsi" w:eastAsia="Times New Roman" w:hAnsiTheme="minorHAnsi" w:cstheme="minorHAnsi"/>
          <w:bCs/>
        </w:rPr>
      </w:pPr>
    </w:p>
    <w:p w14:paraId="1F77E735"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55EDAF46" w14:textId="1BC17B2A" w:rsidR="0000503B" w:rsidRDefault="0000503B" w:rsidP="0000503B">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
        </w:rPr>
        <w:t>UWAGA</w:t>
      </w:r>
      <w:r w:rsidRPr="00706E2B">
        <w:rPr>
          <w:rFonts w:asciiTheme="minorHAnsi" w:eastAsia="Times New Roman" w:hAnsiTheme="minorHAnsi" w:cstheme="minorHAnsi"/>
          <w:bCs/>
        </w:rPr>
        <w:t xml:space="preserve">! Wykonawca nie może, po upływie terminu składania ofert, powoływać się </w:t>
      </w:r>
      <w:r w:rsidR="001F5B2B">
        <w:rPr>
          <w:rFonts w:asciiTheme="minorHAnsi" w:eastAsia="Times New Roman" w:hAnsiTheme="minorHAnsi" w:cstheme="minorHAnsi"/>
          <w:bCs/>
        </w:rPr>
        <w:br/>
      </w:r>
      <w:r w:rsidRPr="00706E2B">
        <w:rPr>
          <w:rFonts w:asciiTheme="minorHAnsi" w:eastAsia="Times New Roman" w:hAnsiTheme="minorHAnsi" w:cstheme="minorHAnsi"/>
          <w:bCs/>
        </w:rPr>
        <w:t>na zdolności lub sytuację podmiotów udostępniających zasoby, jeżeli na etapie składania ofert nie polegał on w danym zakresie na zdolnościach lub sytuacji podmiotów udostępniających zasoby.</w:t>
      </w:r>
    </w:p>
    <w:p w14:paraId="1A69F42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6DC899AA" w14:textId="689EB3A7" w:rsidR="0000503B" w:rsidRPr="00BB1691" w:rsidRDefault="0000503B" w:rsidP="00BB1691">
      <w:pPr>
        <w:pStyle w:val="Akapitzlist"/>
        <w:numPr>
          <w:ilvl w:val="0"/>
          <w:numId w:val="14"/>
        </w:numPr>
        <w:autoSpaceDE w:val="0"/>
        <w:autoSpaceDN w:val="0"/>
        <w:adjustRightInd w:val="0"/>
        <w:jc w:val="both"/>
        <w:rPr>
          <w:rFonts w:asciiTheme="minorHAnsi" w:eastAsia="Times New Roman" w:hAnsiTheme="minorHAnsi" w:cstheme="minorHAnsi"/>
          <w:bCs/>
        </w:rPr>
      </w:pPr>
      <w:r w:rsidRPr="00BB1691">
        <w:rPr>
          <w:rFonts w:asciiTheme="minorHAnsi" w:eastAsia="Times New Roman" w:hAnsiTheme="minorHAnsi" w:cstheme="minorHAnsi"/>
          <w:bCs/>
        </w:rPr>
        <w:t xml:space="preserve">Wykonawca, w przypadku polegania na zdolnościach lub sytuacji podmiotów udostępniających zasoby, przedstawia, wraz z </w:t>
      </w:r>
      <w:r w:rsidR="00BF012B" w:rsidRPr="00BB1691">
        <w:rPr>
          <w:rFonts w:asciiTheme="minorHAnsi" w:eastAsia="Times New Roman" w:hAnsiTheme="minorHAnsi" w:cstheme="minorHAnsi"/>
          <w:bCs/>
        </w:rPr>
        <w:t xml:space="preserve">oświadczeniem – </w:t>
      </w:r>
      <w:r w:rsidR="00D66599" w:rsidRPr="00BB1691">
        <w:rPr>
          <w:rFonts w:asciiTheme="minorHAnsi" w:eastAsia="Times New Roman" w:hAnsiTheme="minorHAnsi" w:cstheme="minorHAnsi"/>
          <w:b/>
          <w:bCs/>
        </w:rPr>
        <w:t xml:space="preserve">załącznikiem nr </w:t>
      </w:r>
      <w:r w:rsidR="00EE220A">
        <w:rPr>
          <w:rFonts w:asciiTheme="minorHAnsi" w:eastAsia="Times New Roman" w:hAnsiTheme="minorHAnsi" w:cstheme="minorHAnsi"/>
          <w:b/>
          <w:bCs/>
        </w:rPr>
        <w:t>10</w:t>
      </w:r>
      <w:r w:rsidR="00BF012B" w:rsidRPr="00BB1691">
        <w:rPr>
          <w:rFonts w:asciiTheme="minorHAnsi" w:eastAsia="Times New Roman" w:hAnsiTheme="minorHAnsi" w:cstheme="minorHAnsi"/>
          <w:b/>
          <w:bCs/>
        </w:rPr>
        <w:t xml:space="preserve"> </w:t>
      </w:r>
      <w:r w:rsidRPr="00BB1691">
        <w:rPr>
          <w:rFonts w:asciiTheme="minorHAnsi" w:eastAsia="Times New Roman" w:hAnsiTheme="minorHAnsi" w:cstheme="minorHAnsi"/>
          <w:b/>
          <w:bCs/>
        </w:rPr>
        <w:t>do SWZ</w:t>
      </w:r>
      <w:r w:rsidRPr="00BB1691">
        <w:rPr>
          <w:rFonts w:asciiTheme="minorHAnsi" w:eastAsia="Times New Roman" w:hAnsiTheme="minorHAnsi" w:cstheme="minorHAnsi"/>
          <w:bCs/>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t>
      </w:r>
      <w:r w:rsidR="001F5B2B">
        <w:rPr>
          <w:rFonts w:asciiTheme="minorHAnsi" w:eastAsia="Times New Roman" w:hAnsiTheme="minorHAnsi" w:cstheme="minorHAnsi"/>
          <w:bCs/>
        </w:rPr>
        <w:br/>
      </w:r>
      <w:r w:rsidRPr="00BB1691">
        <w:rPr>
          <w:rFonts w:asciiTheme="minorHAnsi" w:eastAsia="Times New Roman" w:hAnsiTheme="minorHAnsi" w:cstheme="minorHAnsi"/>
          <w:bCs/>
        </w:rPr>
        <w:t>w Rozdziale VIII SWZ.</w:t>
      </w:r>
    </w:p>
    <w:p w14:paraId="43BC079E"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1F7D11CA" w14:textId="77777777" w:rsidR="0000503B" w:rsidRPr="00706E2B" w:rsidRDefault="00E43F07" w:rsidP="0000503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 </w:t>
      </w:r>
      <w:r w:rsidR="0000503B" w:rsidRPr="00706E2B">
        <w:rPr>
          <w:rFonts w:asciiTheme="minorHAnsi" w:eastAsia="Times New Roman" w:hAnsiTheme="minorHAnsi" w:cstheme="minorHAnsi"/>
          <w:b/>
          <w:bCs/>
        </w:rPr>
        <w:t>Sposób komunikacji, wyjaśnienia treści SWZ oraz przekazywania oświadczeń lub dokumentów, a także wskazanie osób uprawnionych do porozumiewania się z wykonawcami.</w:t>
      </w:r>
    </w:p>
    <w:p w14:paraId="1C20409C"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1C5B6C6D" w14:textId="07EFD5FB" w:rsidR="0000503B" w:rsidRPr="00706E2B" w:rsidRDefault="0000503B"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Komunikacja w postępowaniu o udzielenie zamówienia, w tym składanie ofert, wymiana informacji oraz przekazywanie dokumentów lub oświadczeń między zamawiającym</w:t>
      </w:r>
      <w:r w:rsidR="00DC62CF">
        <w:rPr>
          <w:rFonts w:asciiTheme="minorHAnsi" w:eastAsia="Times New Roman" w:hAnsiTheme="minorHAnsi" w:cstheme="minorHAnsi"/>
          <w:bCs/>
        </w:rPr>
        <w:t>,</w:t>
      </w:r>
      <w:r w:rsidRPr="00706E2B">
        <w:rPr>
          <w:rFonts w:asciiTheme="minorHAnsi" w:eastAsia="Times New Roman" w:hAnsiTheme="minorHAnsi" w:cstheme="minorHAnsi"/>
          <w:bCs/>
        </w:rPr>
        <w:t xml:space="preserve">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a wykonawcą, z uwzględnieniem wyjątków określonych w ustawie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odbywa się przy użyciu środków komunikacji elektronicznej. Przez środki komunikacji elektronicznej rozumie się środki komunikacji elektronicznej zdefiniowane w ustawie z dnia 18 lipca 2002 r.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o świadczeniu usług drogą elektroniczną (Dz. U. z 2020 r. poz. 344). </w:t>
      </w:r>
    </w:p>
    <w:p w14:paraId="7A5B5D92"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1E21B149" w14:textId="48CF3CC4" w:rsidR="005F2B53" w:rsidRPr="00F5320A" w:rsidRDefault="0000503B" w:rsidP="00F5320A">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Cs/>
        </w:rPr>
        <w:t xml:space="preserve">Ofertę, oświadczenia, o których mowa w art. 125 ust. 1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podmiotowe środki dowodowe, pełnomocnictwa, zobowiązanie podmiotu udostępniającego zasoby sporządza się w postaci elektronicznej, w ogólnie dostępnych formatach danych, w szczególności </w:t>
      </w:r>
      <w:r w:rsidR="00DC62CF">
        <w:rPr>
          <w:rFonts w:asciiTheme="minorHAnsi" w:hAnsiTheme="minorHAnsi" w:cstheme="minorHAnsi"/>
          <w:bCs/>
        </w:rPr>
        <w:br/>
      </w:r>
      <w:r w:rsidRPr="00706E2B">
        <w:rPr>
          <w:rFonts w:asciiTheme="minorHAnsi" w:hAnsiTheme="minorHAnsi" w:cstheme="minorHAnsi"/>
          <w:bCs/>
        </w:rPr>
        <w:t>w formatach .txt, .rtf, .pdf, .</w:t>
      </w:r>
      <w:proofErr w:type="spellStart"/>
      <w:r w:rsidRPr="00706E2B">
        <w:rPr>
          <w:rFonts w:asciiTheme="minorHAnsi" w:hAnsiTheme="minorHAnsi" w:cstheme="minorHAnsi"/>
          <w:bCs/>
        </w:rPr>
        <w:t>doc</w:t>
      </w:r>
      <w:proofErr w:type="spellEnd"/>
      <w:r w:rsidRPr="00706E2B">
        <w:rPr>
          <w:rFonts w:asciiTheme="minorHAnsi" w:hAnsiTheme="minorHAnsi" w:cstheme="minorHAnsi"/>
          <w:bCs/>
        </w:rPr>
        <w:t>, .</w:t>
      </w:r>
      <w:proofErr w:type="spellStart"/>
      <w:r w:rsidRPr="00706E2B">
        <w:rPr>
          <w:rFonts w:asciiTheme="minorHAnsi" w:hAnsiTheme="minorHAnsi" w:cstheme="minorHAnsi"/>
          <w:bCs/>
        </w:rPr>
        <w:t>docx</w:t>
      </w:r>
      <w:proofErr w:type="spellEnd"/>
      <w:r w:rsidRPr="00706E2B">
        <w:rPr>
          <w:rFonts w:asciiTheme="minorHAnsi" w:hAnsiTheme="minorHAnsi" w:cstheme="minorHAnsi"/>
          <w:bCs/>
        </w:rPr>
        <w:t>, .</w:t>
      </w:r>
      <w:proofErr w:type="spellStart"/>
      <w:r w:rsidRPr="00706E2B">
        <w:rPr>
          <w:rFonts w:asciiTheme="minorHAnsi" w:hAnsiTheme="minorHAnsi" w:cstheme="minorHAnsi"/>
          <w:bCs/>
        </w:rPr>
        <w:t>odt</w:t>
      </w:r>
      <w:proofErr w:type="spellEnd"/>
      <w:r w:rsidRPr="00706E2B">
        <w:rPr>
          <w:rFonts w:asciiTheme="minorHAnsi" w:hAnsiTheme="minorHAnsi" w:cstheme="minorHAnsi"/>
          <w:bCs/>
        </w:rPr>
        <w:t xml:space="preserve">. Ofertę, a także oświadczenie o jakim mowa </w:t>
      </w:r>
      <w:r w:rsidR="00DC62CF">
        <w:rPr>
          <w:rFonts w:asciiTheme="minorHAnsi" w:hAnsiTheme="minorHAnsi" w:cstheme="minorHAnsi"/>
          <w:bCs/>
        </w:rPr>
        <w:br/>
      </w:r>
      <w:r w:rsidRPr="00706E2B">
        <w:rPr>
          <w:rFonts w:asciiTheme="minorHAnsi" w:hAnsiTheme="minorHAnsi" w:cstheme="minorHAnsi"/>
          <w:bCs/>
        </w:rPr>
        <w:t xml:space="preserve">w Rozdziale VIII pkt 1 SWZ składa się, </w:t>
      </w:r>
      <w:r w:rsidR="00F5320A" w:rsidRPr="00F5320A">
        <w:rPr>
          <w:rFonts w:asciiTheme="minorHAnsi" w:hAnsiTheme="minorHAnsi" w:cstheme="minorHAnsi"/>
        </w:rPr>
        <w:t xml:space="preserve">pod rygorem nieważności, w formie elektronicznej </w:t>
      </w:r>
      <w:r w:rsidR="00DC62CF">
        <w:rPr>
          <w:rFonts w:asciiTheme="minorHAnsi" w:hAnsiTheme="minorHAnsi" w:cstheme="minorHAnsi"/>
        </w:rPr>
        <w:br/>
      </w:r>
      <w:r w:rsidR="00F5320A" w:rsidRPr="00F5320A">
        <w:rPr>
          <w:rFonts w:asciiTheme="minorHAnsi" w:hAnsiTheme="minorHAnsi" w:cstheme="minorHAnsi"/>
        </w:rPr>
        <w:t xml:space="preserve">(tj. w postaci elektronicznej opatrzonej kwalifikowalnym podpisem elektronicznym) lub </w:t>
      </w:r>
      <w:r w:rsidR="00DC62CF">
        <w:rPr>
          <w:rFonts w:asciiTheme="minorHAnsi" w:hAnsiTheme="minorHAnsi" w:cstheme="minorHAnsi"/>
        </w:rPr>
        <w:br/>
      </w:r>
      <w:r w:rsidR="00F5320A" w:rsidRPr="00F5320A">
        <w:rPr>
          <w:rFonts w:asciiTheme="minorHAnsi" w:hAnsiTheme="minorHAnsi" w:cstheme="minorHAnsi"/>
        </w:rPr>
        <w:t>w postaci elektronicznej opatrzonej  podpisem zaufanym lub podpisem osobistym.</w:t>
      </w:r>
    </w:p>
    <w:p w14:paraId="0D9B121E" w14:textId="77777777" w:rsidR="00F5320A" w:rsidRPr="00F5320A" w:rsidRDefault="00F5320A" w:rsidP="00F5320A">
      <w:pPr>
        <w:autoSpaceDE w:val="0"/>
        <w:autoSpaceDN w:val="0"/>
        <w:adjustRightInd w:val="0"/>
        <w:jc w:val="both"/>
        <w:rPr>
          <w:rFonts w:asciiTheme="minorHAnsi" w:eastAsia="Times New Roman" w:hAnsiTheme="minorHAnsi" w:cstheme="minorHAnsi"/>
          <w:bCs/>
        </w:rPr>
      </w:pPr>
    </w:p>
    <w:p w14:paraId="1112BF26" w14:textId="77777777" w:rsidR="005F2B53" w:rsidRPr="00706E2B" w:rsidRDefault="005F2B53"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Formaty plików muszą być zgodne z krajowymi Ramami Interoperacyjności ROZPORZĄDZENIE RADY MINISTRÓW z dnia 12 kwietnia 2012 r. w sprawie Krajowych Ram Interoperacyjności, </w:t>
      </w:r>
      <w:r w:rsidRPr="00706E2B">
        <w:rPr>
          <w:rFonts w:asciiTheme="minorHAnsi" w:eastAsia="Times New Roman" w:hAnsiTheme="minorHAnsi" w:cstheme="minorHAnsi"/>
          <w:bCs/>
        </w:rPr>
        <w:lastRenderedPageBreak/>
        <w:t>minimalnych wymagań dla rejestrów publicznych i wymiany informacji w postaci elektronicznej oraz minimalnych wymagań dla systemów teleinformatycznych (Dz.U. z 2017r., poz. 2247).</w:t>
      </w:r>
    </w:p>
    <w:p w14:paraId="173BDBC4" w14:textId="77777777" w:rsidR="005F2B53" w:rsidRPr="00706E2B" w:rsidRDefault="005F2B53" w:rsidP="00DB351B">
      <w:pPr>
        <w:pStyle w:val="Akapitzlist"/>
        <w:autoSpaceDE w:val="0"/>
        <w:autoSpaceDN w:val="0"/>
        <w:adjustRightInd w:val="0"/>
        <w:jc w:val="both"/>
        <w:rPr>
          <w:rFonts w:asciiTheme="minorHAnsi" w:eastAsia="Times New Roman" w:hAnsiTheme="minorHAnsi" w:cstheme="minorHAnsi"/>
          <w:bCs/>
        </w:rPr>
      </w:pPr>
    </w:p>
    <w:p w14:paraId="6E6AA233" w14:textId="77777777" w:rsidR="005F2B53" w:rsidRPr="00706E2B" w:rsidRDefault="005F2B53"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nie dopuszcza przesyłania plików w następujących formatach:</w:t>
      </w:r>
    </w:p>
    <w:p w14:paraId="0BDD80FB" w14:textId="77777777" w:rsidR="005F2B53" w:rsidRPr="00706E2B" w:rsidRDefault="005F2B53" w:rsidP="00F953AE">
      <w:pPr>
        <w:pStyle w:val="Akapitzlist"/>
        <w:numPr>
          <w:ilvl w:val="0"/>
          <w:numId w:val="3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.com</w:t>
      </w:r>
    </w:p>
    <w:p w14:paraId="4BA9D9CD" w14:textId="77777777" w:rsidR="005F2B53" w:rsidRPr="00706E2B" w:rsidRDefault="005F2B53" w:rsidP="00F953AE">
      <w:pPr>
        <w:pStyle w:val="Akapitzlist"/>
        <w:numPr>
          <w:ilvl w:val="0"/>
          <w:numId w:val="3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.exe</w:t>
      </w:r>
    </w:p>
    <w:p w14:paraId="4E15654A" w14:textId="77777777" w:rsidR="005F2B53" w:rsidRPr="00706E2B" w:rsidRDefault="005F2B53" w:rsidP="00F953AE">
      <w:pPr>
        <w:pStyle w:val="Akapitzlist"/>
        <w:numPr>
          <w:ilvl w:val="0"/>
          <w:numId w:val="3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.bat</w:t>
      </w:r>
    </w:p>
    <w:p w14:paraId="25DB9D3A" w14:textId="77777777" w:rsidR="005F2B53" w:rsidRPr="00706E2B" w:rsidRDefault="005F2B53" w:rsidP="00F953AE">
      <w:pPr>
        <w:pStyle w:val="Akapitzlist"/>
        <w:numPr>
          <w:ilvl w:val="0"/>
          <w:numId w:val="3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t>
      </w:r>
      <w:proofErr w:type="spellStart"/>
      <w:r w:rsidRPr="00706E2B">
        <w:rPr>
          <w:rFonts w:asciiTheme="minorHAnsi" w:eastAsia="Times New Roman" w:hAnsiTheme="minorHAnsi" w:cstheme="minorHAnsi"/>
          <w:bCs/>
        </w:rPr>
        <w:t>msi</w:t>
      </w:r>
      <w:proofErr w:type="spellEnd"/>
    </w:p>
    <w:p w14:paraId="752B8FA3" w14:textId="77777777" w:rsidR="0000503B" w:rsidRPr="00706E2B" w:rsidRDefault="0000503B" w:rsidP="002161F8">
      <w:pPr>
        <w:rPr>
          <w:rFonts w:asciiTheme="minorHAnsi" w:hAnsiTheme="minorHAnsi" w:cstheme="minorHAnsi"/>
        </w:rPr>
      </w:pPr>
    </w:p>
    <w:p w14:paraId="23324AB1" w14:textId="77777777" w:rsidR="0000503B" w:rsidRPr="00706E2B" w:rsidRDefault="0000503B" w:rsidP="000D5EA8">
      <w:pPr>
        <w:pStyle w:val="Akapitzlist"/>
        <w:numPr>
          <w:ilvl w:val="0"/>
          <w:numId w:val="15"/>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Zawiadomienia, oświadczenia, wnioski lub informacje Wykonawcy przekazują:</w:t>
      </w:r>
    </w:p>
    <w:p w14:paraId="5B68201F" w14:textId="2ECB86EA" w:rsidR="00FB3941" w:rsidRPr="00706E2B" w:rsidRDefault="00FB3941" w:rsidP="00F953AE">
      <w:pPr>
        <w:pStyle w:val="Akapitzlist"/>
        <w:numPr>
          <w:ilvl w:val="0"/>
          <w:numId w:val="41"/>
        </w:numPr>
        <w:autoSpaceDE w:val="0"/>
        <w:autoSpaceDN w:val="0"/>
        <w:adjustRightInd w:val="0"/>
        <w:jc w:val="both"/>
        <w:rPr>
          <w:rFonts w:asciiTheme="minorHAnsi" w:hAnsiTheme="minorHAnsi" w:cstheme="minorHAnsi"/>
        </w:rPr>
      </w:pPr>
      <w:r w:rsidRPr="00706E2B">
        <w:rPr>
          <w:rFonts w:asciiTheme="minorHAnsi" w:hAnsiTheme="minorHAnsi" w:cstheme="minorHAnsi"/>
          <w:bCs/>
        </w:rPr>
        <w:t>W postępowaniu o udzielenie zamówienia komunikacja między Zamawiającym</w:t>
      </w:r>
      <w:r w:rsidR="00DC62CF">
        <w:rPr>
          <w:rFonts w:asciiTheme="minorHAnsi" w:hAnsiTheme="minorHAnsi" w:cstheme="minorHAnsi"/>
          <w:bCs/>
        </w:rPr>
        <w:t>,</w:t>
      </w:r>
      <w:r w:rsidRPr="00706E2B">
        <w:rPr>
          <w:rFonts w:asciiTheme="minorHAnsi" w:hAnsiTheme="minorHAnsi" w:cstheme="minorHAnsi"/>
          <w:bCs/>
        </w:rPr>
        <w:t xml:space="preserve"> </w:t>
      </w:r>
      <w:r w:rsidR="00DC62CF">
        <w:rPr>
          <w:rFonts w:asciiTheme="minorHAnsi" w:hAnsiTheme="minorHAnsi" w:cstheme="minorHAnsi"/>
          <w:bCs/>
        </w:rPr>
        <w:br/>
      </w:r>
      <w:r w:rsidRPr="00706E2B">
        <w:rPr>
          <w:rFonts w:asciiTheme="minorHAnsi" w:hAnsiTheme="minorHAnsi" w:cstheme="minorHAnsi"/>
          <w:bCs/>
        </w:rPr>
        <w:t xml:space="preserve">a </w:t>
      </w:r>
      <w:r w:rsidR="00DB351B" w:rsidRPr="00706E2B">
        <w:rPr>
          <w:rFonts w:asciiTheme="minorHAnsi" w:hAnsiTheme="minorHAnsi" w:cstheme="minorHAnsi"/>
          <w:bCs/>
        </w:rPr>
        <w:t>Wykonawcami odbywa</w:t>
      </w:r>
      <w:r w:rsidRPr="00706E2B">
        <w:rPr>
          <w:rFonts w:asciiTheme="minorHAnsi" w:hAnsiTheme="minorHAnsi" w:cstheme="minorHAnsi"/>
          <w:bCs/>
        </w:rPr>
        <w:t xml:space="preserve"> się przy użyciu </w:t>
      </w:r>
      <w:proofErr w:type="spellStart"/>
      <w:r w:rsidRPr="00706E2B">
        <w:rPr>
          <w:rFonts w:asciiTheme="minorHAnsi" w:hAnsiTheme="minorHAnsi" w:cstheme="minorHAnsi"/>
          <w:bCs/>
        </w:rPr>
        <w:t>miniPortalu</w:t>
      </w:r>
      <w:proofErr w:type="spellEnd"/>
      <w:r w:rsidRPr="00706E2B">
        <w:rPr>
          <w:rFonts w:asciiTheme="minorHAnsi" w:hAnsiTheme="minorHAnsi" w:cstheme="minorHAnsi"/>
          <w:bCs/>
        </w:rPr>
        <w:t>, który dostępny jest pod adresem:</w:t>
      </w:r>
      <w:r w:rsidR="00DB351B" w:rsidRPr="00706E2B">
        <w:rPr>
          <w:rFonts w:asciiTheme="minorHAnsi" w:hAnsiTheme="minorHAnsi" w:cstheme="minorHAnsi"/>
          <w:bCs/>
        </w:rPr>
        <w:t xml:space="preserve"> </w:t>
      </w:r>
      <w:hyperlink r:id="rId15" w:history="1">
        <w:r w:rsidR="002161F8" w:rsidRPr="00706E2B">
          <w:rPr>
            <w:rStyle w:val="Hipercze"/>
            <w:rFonts w:asciiTheme="minorHAnsi" w:hAnsiTheme="minorHAnsi" w:cstheme="minorHAnsi"/>
            <w:bCs/>
            <w:color w:val="auto"/>
          </w:rPr>
          <w:t>https://miniportal.uzp.gov.pl/</w:t>
        </w:r>
      </w:hyperlink>
      <w:r w:rsidRPr="00706E2B">
        <w:rPr>
          <w:rFonts w:asciiTheme="minorHAnsi" w:hAnsiTheme="minorHAnsi" w:cstheme="minorHAnsi"/>
          <w:bCs/>
        </w:rPr>
        <w:t>,</w:t>
      </w:r>
      <w:r w:rsidR="002161F8" w:rsidRPr="00706E2B">
        <w:rPr>
          <w:rFonts w:asciiTheme="minorHAnsi" w:hAnsiTheme="minorHAnsi" w:cstheme="minorHAnsi"/>
          <w:bCs/>
        </w:rPr>
        <w:t xml:space="preserve"> </w:t>
      </w:r>
      <w:proofErr w:type="spellStart"/>
      <w:r w:rsidRPr="00706E2B">
        <w:rPr>
          <w:rFonts w:asciiTheme="minorHAnsi" w:hAnsiTheme="minorHAnsi" w:cstheme="minorHAnsi"/>
          <w:bCs/>
        </w:rPr>
        <w:t>ePUAPu</w:t>
      </w:r>
      <w:proofErr w:type="spellEnd"/>
      <w:r w:rsidRPr="00706E2B">
        <w:rPr>
          <w:rFonts w:asciiTheme="minorHAnsi" w:hAnsiTheme="minorHAnsi" w:cstheme="minorHAnsi"/>
          <w:bCs/>
        </w:rPr>
        <w:t xml:space="preserve"> dostępnego</w:t>
      </w:r>
      <w:r w:rsidR="002161F8" w:rsidRPr="00706E2B">
        <w:rPr>
          <w:rFonts w:asciiTheme="minorHAnsi" w:hAnsiTheme="minorHAnsi" w:cstheme="minorHAnsi"/>
          <w:bCs/>
        </w:rPr>
        <w:t xml:space="preserve"> </w:t>
      </w:r>
      <w:r w:rsidRPr="00706E2B">
        <w:rPr>
          <w:rFonts w:asciiTheme="minorHAnsi" w:hAnsiTheme="minorHAnsi" w:cstheme="minorHAnsi"/>
          <w:bCs/>
        </w:rPr>
        <w:t>pod</w:t>
      </w:r>
      <w:r w:rsidR="002161F8" w:rsidRPr="00706E2B">
        <w:rPr>
          <w:rFonts w:asciiTheme="minorHAnsi" w:hAnsiTheme="minorHAnsi" w:cstheme="minorHAnsi"/>
          <w:bCs/>
        </w:rPr>
        <w:t xml:space="preserve"> </w:t>
      </w:r>
      <w:r w:rsidRPr="00706E2B">
        <w:rPr>
          <w:rFonts w:asciiTheme="minorHAnsi" w:hAnsiTheme="minorHAnsi" w:cstheme="minorHAnsi"/>
          <w:bCs/>
        </w:rPr>
        <w:t>adresem</w:t>
      </w:r>
      <w:r w:rsidR="002161F8" w:rsidRPr="00706E2B">
        <w:rPr>
          <w:rFonts w:asciiTheme="minorHAnsi" w:hAnsiTheme="minorHAnsi" w:cstheme="minorHAnsi"/>
          <w:bCs/>
        </w:rPr>
        <w:t xml:space="preserve">: </w:t>
      </w:r>
      <w:hyperlink r:id="rId16" w:history="1">
        <w:r w:rsidR="002161F8" w:rsidRPr="00706E2B">
          <w:rPr>
            <w:rStyle w:val="Hipercze"/>
            <w:rFonts w:asciiTheme="minorHAnsi" w:hAnsiTheme="minorHAnsi" w:cstheme="minorHAnsi"/>
            <w:color w:val="auto"/>
          </w:rPr>
          <w:t>https://epuap.gov.pl/wps/portal</w:t>
        </w:r>
      </w:hyperlink>
      <w:r w:rsidR="002161F8" w:rsidRPr="00706E2B">
        <w:rPr>
          <w:rFonts w:asciiTheme="minorHAnsi" w:hAnsiTheme="minorHAnsi" w:cstheme="minorHAnsi"/>
        </w:rPr>
        <w:t xml:space="preserve"> </w:t>
      </w:r>
      <w:r w:rsidRPr="00706E2B">
        <w:rPr>
          <w:rFonts w:asciiTheme="minorHAnsi" w:hAnsiTheme="minorHAnsi" w:cstheme="minorHAnsi"/>
        </w:rPr>
        <w:t>oraz poczty elektronicznej</w:t>
      </w:r>
      <w:r w:rsidR="000E2BAA" w:rsidRPr="00706E2B">
        <w:rPr>
          <w:rFonts w:asciiTheme="minorHAnsi" w:hAnsiTheme="minorHAnsi" w:cstheme="minorHAnsi"/>
        </w:rPr>
        <w:t xml:space="preserve"> </w:t>
      </w:r>
      <w:r w:rsidR="00DB351B" w:rsidRPr="00706E2B">
        <w:rPr>
          <w:rFonts w:asciiTheme="minorHAnsi" w:hAnsiTheme="minorHAnsi" w:cstheme="minorHAnsi"/>
        </w:rPr>
        <w:t>Zamawiającego</w:t>
      </w:r>
      <w:r w:rsidR="00585CD7" w:rsidRPr="00706E2B">
        <w:rPr>
          <w:rFonts w:asciiTheme="minorHAnsi" w:hAnsiTheme="minorHAnsi" w:cstheme="minorHAnsi"/>
        </w:rPr>
        <w:t>.</w:t>
      </w:r>
    </w:p>
    <w:p w14:paraId="44A52B77" w14:textId="77777777" w:rsidR="00FB3941" w:rsidRPr="00706E2B" w:rsidRDefault="00FB3941" w:rsidP="00F953AE">
      <w:pPr>
        <w:pStyle w:val="Akapitzlist"/>
        <w:numPr>
          <w:ilvl w:val="0"/>
          <w:numId w:val="41"/>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Zamawiający wyznacza  osoby do kontaktu z Wykonawcami</w:t>
      </w:r>
      <w:r w:rsidR="00585CD7" w:rsidRPr="00706E2B">
        <w:rPr>
          <w:rFonts w:asciiTheme="minorHAnsi" w:hAnsiTheme="minorHAnsi" w:cstheme="minorHAnsi"/>
          <w:bCs/>
        </w:rPr>
        <w:t xml:space="preserve"> wskazane w rozdziale X pkt 24.</w:t>
      </w:r>
    </w:p>
    <w:p w14:paraId="0F8144C8" w14:textId="77777777" w:rsidR="000E2BAA" w:rsidRPr="00706E2B" w:rsidRDefault="00FB3941" w:rsidP="00F953AE">
      <w:pPr>
        <w:pStyle w:val="Akapitzlist"/>
        <w:numPr>
          <w:ilvl w:val="0"/>
          <w:numId w:val="41"/>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Wykonawca zamierzający wziąć udział w postępowaniu o udzielenie zamówienia</w:t>
      </w:r>
      <w:r w:rsidR="00585CD7" w:rsidRPr="00706E2B">
        <w:rPr>
          <w:rFonts w:asciiTheme="minorHAnsi" w:hAnsiTheme="minorHAnsi" w:cstheme="minorHAnsi"/>
          <w:bCs/>
        </w:rPr>
        <w:t xml:space="preserve"> </w:t>
      </w:r>
      <w:r w:rsidRPr="00706E2B">
        <w:rPr>
          <w:rFonts w:asciiTheme="minorHAnsi" w:hAnsiTheme="minorHAnsi" w:cstheme="minorHAnsi"/>
          <w:bCs/>
        </w:rPr>
        <w:t xml:space="preserve">publicznego, musi posiadać konto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Wykonawca posiadający konto na</w:t>
      </w:r>
      <w:r w:rsidR="00585CD7" w:rsidRPr="00706E2B">
        <w:rPr>
          <w:rFonts w:asciiTheme="minorHAnsi" w:hAnsiTheme="minorHAnsi" w:cstheme="minorHAnsi"/>
          <w:bCs/>
        </w:rPr>
        <w:t xml:space="preserve">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xml:space="preserve"> ma dostęp do następujących formularzy: „Formularz do złożenia, zmiany,</w:t>
      </w:r>
      <w:r w:rsidR="00585CD7" w:rsidRPr="00706E2B">
        <w:rPr>
          <w:rFonts w:asciiTheme="minorHAnsi" w:hAnsiTheme="minorHAnsi" w:cstheme="minorHAnsi"/>
          <w:bCs/>
        </w:rPr>
        <w:t xml:space="preserve"> </w:t>
      </w:r>
      <w:r w:rsidRPr="00706E2B">
        <w:rPr>
          <w:rFonts w:asciiTheme="minorHAnsi" w:hAnsiTheme="minorHAnsi" w:cstheme="minorHAnsi"/>
          <w:bCs/>
        </w:rPr>
        <w:t>wycofania oferty lub wniosku” oraz do „Formularza do komunikacji”</w:t>
      </w:r>
      <w:r w:rsidR="00DA26E7" w:rsidRPr="00706E2B">
        <w:rPr>
          <w:rFonts w:asciiTheme="minorHAnsi" w:hAnsiTheme="minorHAnsi" w:cstheme="minorHAnsi"/>
          <w:bCs/>
        </w:rPr>
        <w:t xml:space="preserve"> na miniportalu.gov.pl</w:t>
      </w:r>
      <w:r w:rsidR="00585CD7" w:rsidRPr="00706E2B">
        <w:rPr>
          <w:rFonts w:asciiTheme="minorHAnsi" w:hAnsiTheme="minorHAnsi" w:cstheme="minorHAnsi"/>
          <w:bCs/>
        </w:rPr>
        <w:t>.</w:t>
      </w:r>
    </w:p>
    <w:p w14:paraId="6D386A3F" w14:textId="2B5EECC1" w:rsidR="00FB3941" w:rsidRPr="00706E2B" w:rsidRDefault="000E2BAA" w:rsidP="00F953AE">
      <w:pPr>
        <w:pStyle w:val="Akapitzlist"/>
        <w:numPr>
          <w:ilvl w:val="0"/>
          <w:numId w:val="41"/>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 xml:space="preserve">Składanie ofert i dokumentów dołączonych do ofert, odbywa się wyłącznie </w:t>
      </w:r>
      <w:r w:rsidR="001F5B2B">
        <w:rPr>
          <w:rFonts w:asciiTheme="minorHAnsi" w:hAnsiTheme="minorHAnsi" w:cstheme="minorHAnsi"/>
          <w:bCs/>
        </w:rPr>
        <w:br/>
      </w:r>
      <w:r w:rsidRPr="00706E2B">
        <w:rPr>
          <w:rFonts w:asciiTheme="minorHAnsi" w:hAnsiTheme="minorHAnsi" w:cstheme="minorHAnsi"/>
          <w:bCs/>
        </w:rPr>
        <w:t xml:space="preserve">za pośrednictwem „Formularza do złożenia, zmiany, wycofania oferty lub wniosku”  dostępnego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xml:space="preserve"> i udostępnionego również na </w:t>
      </w:r>
      <w:proofErr w:type="spellStart"/>
      <w:r w:rsidRPr="00706E2B">
        <w:rPr>
          <w:rFonts w:asciiTheme="minorHAnsi" w:hAnsiTheme="minorHAnsi" w:cstheme="minorHAnsi"/>
          <w:bCs/>
        </w:rPr>
        <w:t>miniPortalu</w:t>
      </w:r>
      <w:proofErr w:type="spellEnd"/>
      <w:r w:rsidRPr="00706E2B">
        <w:rPr>
          <w:rFonts w:asciiTheme="minorHAnsi" w:hAnsiTheme="minorHAnsi" w:cstheme="minorHAnsi"/>
          <w:bCs/>
        </w:rPr>
        <w:t>.</w:t>
      </w:r>
    </w:p>
    <w:p w14:paraId="2850D891" w14:textId="77777777" w:rsidR="00FB3941" w:rsidRPr="00706E2B" w:rsidRDefault="00FB3941" w:rsidP="00F953AE">
      <w:pPr>
        <w:pStyle w:val="Akapitzlist"/>
        <w:numPr>
          <w:ilvl w:val="0"/>
          <w:numId w:val="41"/>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Wymagania techniczne i organizacyjne wysyłania i odbierania dokumentów</w:t>
      </w:r>
      <w:r w:rsidR="00585CD7" w:rsidRPr="00706E2B">
        <w:rPr>
          <w:rFonts w:asciiTheme="minorHAnsi" w:hAnsiTheme="minorHAnsi" w:cstheme="minorHAnsi"/>
          <w:bCs/>
        </w:rPr>
        <w:t xml:space="preserve"> </w:t>
      </w:r>
      <w:r w:rsidRPr="00706E2B">
        <w:rPr>
          <w:rFonts w:asciiTheme="minorHAnsi" w:hAnsiTheme="minorHAnsi" w:cstheme="minorHAnsi"/>
          <w:bCs/>
        </w:rPr>
        <w:t>elektronicznych, elektronicznych kopii dokumentów i oświadczeń oraz informacji</w:t>
      </w:r>
      <w:r w:rsidR="00585CD7" w:rsidRPr="00706E2B">
        <w:rPr>
          <w:rFonts w:asciiTheme="minorHAnsi" w:hAnsiTheme="minorHAnsi" w:cstheme="minorHAnsi"/>
          <w:bCs/>
        </w:rPr>
        <w:t xml:space="preserve"> </w:t>
      </w:r>
      <w:r w:rsidRPr="00706E2B">
        <w:rPr>
          <w:rFonts w:asciiTheme="minorHAnsi" w:hAnsiTheme="minorHAnsi" w:cstheme="minorHAnsi"/>
          <w:bCs/>
        </w:rPr>
        <w:t>przekazywanych przy ich użyciu opisane zostały w Regulaminie korzystania z systemu</w:t>
      </w:r>
      <w:r w:rsidR="00585CD7" w:rsidRPr="00706E2B">
        <w:rPr>
          <w:rFonts w:asciiTheme="minorHAnsi" w:hAnsiTheme="minorHAnsi" w:cstheme="minorHAnsi"/>
          <w:bCs/>
        </w:rPr>
        <w:t xml:space="preserve"> </w:t>
      </w:r>
      <w:proofErr w:type="spellStart"/>
      <w:r w:rsidRPr="00706E2B">
        <w:rPr>
          <w:rFonts w:asciiTheme="minorHAnsi" w:hAnsiTheme="minorHAnsi" w:cstheme="minorHAnsi"/>
          <w:bCs/>
        </w:rPr>
        <w:t>miniPortal</w:t>
      </w:r>
      <w:proofErr w:type="spellEnd"/>
      <w:r w:rsidRPr="00706E2B">
        <w:rPr>
          <w:rFonts w:asciiTheme="minorHAnsi" w:hAnsiTheme="minorHAnsi" w:cstheme="minorHAnsi"/>
          <w:bCs/>
        </w:rPr>
        <w:t xml:space="preserve"> oraz Warunkach korzystania z elektronicznej platformy usług administracji</w:t>
      </w:r>
      <w:r w:rsidR="00585CD7" w:rsidRPr="00706E2B">
        <w:rPr>
          <w:rFonts w:asciiTheme="minorHAnsi" w:hAnsiTheme="minorHAnsi" w:cstheme="minorHAnsi"/>
          <w:bCs/>
        </w:rPr>
        <w:t xml:space="preserve"> </w:t>
      </w:r>
      <w:r w:rsidRPr="00706E2B">
        <w:rPr>
          <w:rFonts w:asciiTheme="minorHAnsi" w:hAnsiTheme="minorHAnsi" w:cstheme="minorHAnsi"/>
          <w:bCs/>
        </w:rPr>
        <w:t>publicznej</w:t>
      </w:r>
      <w:r w:rsidRPr="00706E2B">
        <w:rPr>
          <w:rFonts w:asciiTheme="minorHAnsi" w:hAnsiTheme="minorHAnsi" w:cstheme="minorHAnsi"/>
        </w:rPr>
        <w:t>(</w:t>
      </w:r>
      <w:proofErr w:type="spellStart"/>
      <w:r w:rsidRPr="00706E2B">
        <w:rPr>
          <w:rFonts w:asciiTheme="minorHAnsi" w:hAnsiTheme="minorHAnsi" w:cstheme="minorHAnsi"/>
        </w:rPr>
        <w:t>ePUAP</w:t>
      </w:r>
      <w:proofErr w:type="spellEnd"/>
      <w:r w:rsidRPr="00706E2B">
        <w:rPr>
          <w:rFonts w:asciiTheme="minorHAnsi" w:hAnsiTheme="minorHAnsi" w:cstheme="minorHAnsi"/>
        </w:rPr>
        <w:t>).</w:t>
      </w:r>
    </w:p>
    <w:p w14:paraId="4090F8E2" w14:textId="73AD6ED8" w:rsidR="00FB3941" w:rsidRPr="00706E2B" w:rsidRDefault="00FB3941" w:rsidP="00F953AE">
      <w:pPr>
        <w:pStyle w:val="Akapitzlist"/>
        <w:numPr>
          <w:ilvl w:val="0"/>
          <w:numId w:val="41"/>
        </w:numPr>
        <w:autoSpaceDE w:val="0"/>
        <w:autoSpaceDN w:val="0"/>
        <w:adjustRightInd w:val="0"/>
        <w:jc w:val="both"/>
        <w:rPr>
          <w:rFonts w:asciiTheme="minorHAnsi" w:hAnsiTheme="minorHAnsi" w:cstheme="minorHAnsi"/>
        </w:rPr>
      </w:pPr>
      <w:r w:rsidRPr="00706E2B">
        <w:rPr>
          <w:rFonts w:asciiTheme="minorHAnsi" w:hAnsiTheme="minorHAnsi" w:cstheme="minorHAnsi"/>
          <w:bCs/>
        </w:rPr>
        <w:t>Maksymalny rozmiar plików przesyłanych za pośrednictwem dedykowanych</w:t>
      </w:r>
      <w:r w:rsidR="002161F8" w:rsidRPr="00706E2B">
        <w:rPr>
          <w:rFonts w:asciiTheme="minorHAnsi" w:hAnsiTheme="minorHAnsi" w:cstheme="minorHAnsi"/>
          <w:bCs/>
        </w:rPr>
        <w:t xml:space="preserve"> </w:t>
      </w:r>
      <w:r w:rsidRPr="00706E2B">
        <w:rPr>
          <w:rFonts w:asciiTheme="minorHAnsi" w:hAnsiTheme="minorHAnsi" w:cstheme="minorHAnsi"/>
        </w:rPr>
        <w:t>formularzy: „Formularz złożenia, zmiany, wycofania oferty lub wniosku” i</w:t>
      </w:r>
      <w:r w:rsidR="00585CD7" w:rsidRPr="00706E2B">
        <w:rPr>
          <w:rFonts w:asciiTheme="minorHAnsi" w:hAnsiTheme="minorHAnsi" w:cstheme="minorHAnsi"/>
        </w:rPr>
        <w:t xml:space="preserve"> </w:t>
      </w:r>
      <w:r w:rsidRPr="00706E2B">
        <w:rPr>
          <w:rFonts w:asciiTheme="minorHAnsi" w:hAnsiTheme="minorHAnsi" w:cstheme="minorHAnsi"/>
          <w:bCs/>
        </w:rPr>
        <w:t xml:space="preserve">„Formularza </w:t>
      </w:r>
      <w:r w:rsidR="001F5B2B">
        <w:rPr>
          <w:rFonts w:asciiTheme="minorHAnsi" w:hAnsiTheme="minorHAnsi" w:cstheme="minorHAnsi"/>
          <w:bCs/>
        </w:rPr>
        <w:br/>
      </w:r>
      <w:r w:rsidRPr="00706E2B">
        <w:rPr>
          <w:rFonts w:asciiTheme="minorHAnsi" w:hAnsiTheme="minorHAnsi" w:cstheme="minorHAnsi"/>
          <w:bCs/>
        </w:rPr>
        <w:t>do komunikacji” wynosi 150 MB.</w:t>
      </w:r>
    </w:p>
    <w:p w14:paraId="14A8D783" w14:textId="77777777" w:rsidR="00FB3941" w:rsidRPr="00706E2B" w:rsidRDefault="00FB3941" w:rsidP="00F953AE">
      <w:pPr>
        <w:pStyle w:val="Akapitzlist"/>
        <w:numPr>
          <w:ilvl w:val="0"/>
          <w:numId w:val="41"/>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 datę przekazania oferty, wniosków, zawiadomień, dokumentów elektronicznych,</w:t>
      </w:r>
      <w:r w:rsidR="00585CD7" w:rsidRPr="00706E2B">
        <w:rPr>
          <w:rFonts w:asciiTheme="minorHAnsi" w:hAnsiTheme="minorHAnsi" w:cstheme="minorHAnsi"/>
          <w:bCs/>
        </w:rPr>
        <w:t xml:space="preserve"> </w:t>
      </w:r>
      <w:r w:rsidRPr="00706E2B">
        <w:rPr>
          <w:rFonts w:asciiTheme="minorHAnsi" w:hAnsiTheme="minorHAnsi" w:cstheme="minorHAnsi"/>
          <w:bCs/>
        </w:rPr>
        <w:t>oświadczeń lub elektronicznych kopii dokumentów lub oświadczeń oraz innych</w:t>
      </w:r>
      <w:r w:rsidR="00585CD7" w:rsidRPr="00706E2B">
        <w:rPr>
          <w:rFonts w:asciiTheme="minorHAnsi" w:hAnsiTheme="minorHAnsi" w:cstheme="minorHAnsi"/>
          <w:bCs/>
        </w:rPr>
        <w:t xml:space="preserve"> </w:t>
      </w:r>
      <w:r w:rsidR="002D0945" w:rsidRPr="00706E2B">
        <w:rPr>
          <w:rFonts w:asciiTheme="minorHAnsi" w:hAnsiTheme="minorHAnsi" w:cstheme="minorHAnsi"/>
          <w:bCs/>
        </w:rPr>
        <w:t xml:space="preserve"> </w:t>
      </w:r>
      <w:r w:rsidRPr="00706E2B">
        <w:rPr>
          <w:rFonts w:asciiTheme="minorHAnsi" w:hAnsiTheme="minorHAnsi" w:cstheme="minorHAnsi"/>
          <w:bCs/>
        </w:rPr>
        <w:t xml:space="preserve">informacji przyjmuje się datę ich przekazania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w:t>
      </w:r>
    </w:p>
    <w:p w14:paraId="2C60752A" w14:textId="77777777" w:rsidR="00FB3941" w:rsidRPr="00706E2B" w:rsidRDefault="00FB3941" w:rsidP="00F953AE">
      <w:pPr>
        <w:pStyle w:val="Akapitzlist"/>
        <w:numPr>
          <w:ilvl w:val="0"/>
          <w:numId w:val="41"/>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 xml:space="preserve">Dane postępowanie </w:t>
      </w:r>
      <w:r w:rsidR="00A16790">
        <w:rPr>
          <w:rFonts w:asciiTheme="minorHAnsi" w:hAnsiTheme="minorHAnsi" w:cstheme="minorHAnsi"/>
          <w:bCs/>
        </w:rPr>
        <w:t>dostępne są</w:t>
      </w:r>
      <w:r w:rsidRPr="00706E2B">
        <w:rPr>
          <w:rFonts w:asciiTheme="minorHAnsi" w:hAnsiTheme="minorHAnsi" w:cstheme="minorHAnsi"/>
          <w:bCs/>
        </w:rPr>
        <w:t xml:space="preserve"> na </w:t>
      </w:r>
      <w:r w:rsidR="00DB351B" w:rsidRPr="00706E2B">
        <w:rPr>
          <w:rFonts w:asciiTheme="minorHAnsi" w:hAnsiTheme="minorHAnsi" w:cstheme="minorHAnsi"/>
          <w:bCs/>
        </w:rPr>
        <w:t xml:space="preserve">stronie prowadzonego postępowania. </w:t>
      </w:r>
    </w:p>
    <w:p w14:paraId="0B7B850F"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1CAC37CA"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Wiadomości przekazywane drogą elektroniczną powinny w </w:t>
      </w:r>
      <w:r w:rsidR="00585CD7" w:rsidRPr="00706E2B">
        <w:rPr>
          <w:rFonts w:asciiTheme="minorHAnsi" w:hAnsiTheme="minorHAnsi" w:cstheme="minorHAnsi"/>
        </w:rPr>
        <w:t xml:space="preserve">sposób jednoznaczny wskazywać numer postępowania </w:t>
      </w:r>
      <w:r w:rsidRPr="00706E2B">
        <w:rPr>
          <w:rFonts w:asciiTheme="minorHAnsi" w:hAnsiTheme="minorHAnsi" w:cstheme="minorHAnsi"/>
        </w:rPr>
        <w:t>oraz dane identyfikujące Wykonawcę.</w:t>
      </w:r>
    </w:p>
    <w:p w14:paraId="15E501B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0D7FD8AC"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Zamawiający zapewnia, że ww. środki komunikacji elektronicznej będą dostępne, czynne i sprawnie działające przez cały okres trwania postępowania. </w:t>
      </w:r>
    </w:p>
    <w:p w14:paraId="7CA7F661" w14:textId="77777777" w:rsidR="0000503B" w:rsidRPr="00706E2B" w:rsidRDefault="0000503B" w:rsidP="00585CD7">
      <w:pPr>
        <w:rPr>
          <w:rFonts w:asciiTheme="minorHAnsi" w:eastAsia="Times New Roman" w:hAnsiTheme="minorHAnsi" w:cstheme="minorHAnsi"/>
          <w:bCs/>
        </w:rPr>
      </w:pPr>
    </w:p>
    <w:p w14:paraId="52A3D468" w14:textId="5F82404A"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 xml:space="preserve">Wykonawca składający ofertę, zadając pytanie lub prosząc </w:t>
      </w:r>
      <w:r w:rsidR="00262D32" w:rsidRPr="00706E2B">
        <w:rPr>
          <w:rFonts w:asciiTheme="minorHAnsi" w:eastAsia="Times New Roman" w:hAnsiTheme="minorHAnsi" w:cstheme="minorHAnsi"/>
          <w:bCs/>
        </w:rPr>
        <w:t xml:space="preserve">o </w:t>
      </w:r>
      <w:r w:rsidRPr="00706E2B">
        <w:rPr>
          <w:rFonts w:asciiTheme="minorHAnsi" w:eastAsia="Times New Roman" w:hAnsiTheme="minorHAnsi" w:cstheme="minorHAnsi"/>
          <w:bCs/>
        </w:rPr>
        <w:t xml:space="preserve">udzielenie wyjaśnień związanych </w:t>
      </w:r>
      <w:r w:rsidR="001F5B2B">
        <w:rPr>
          <w:rFonts w:asciiTheme="minorHAnsi" w:eastAsia="Times New Roman" w:hAnsiTheme="minorHAnsi" w:cstheme="minorHAnsi"/>
          <w:bCs/>
        </w:rPr>
        <w:br/>
      </w:r>
      <w:r w:rsidRPr="00706E2B">
        <w:rPr>
          <w:rFonts w:asciiTheme="minorHAnsi" w:eastAsia="Times New Roman" w:hAnsiTheme="minorHAnsi" w:cstheme="minorHAnsi"/>
          <w:bCs/>
        </w:rPr>
        <w:t xml:space="preserve">z postępowaniem (SWZ)  jest proszony w jej treści o podanie swoich danych identyfikujących możliwość skorzystania z tych środków komunikacji elektronicznej. Pozwoli to na sprawny przebieg postępowania i dokonanie wyboru wykonawcy.  </w:t>
      </w:r>
    </w:p>
    <w:p w14:paraId="72188CA5" w14:textId="77777777" w:rsidR="0000503B" w:rsidRPr="00706E2B" w:rsidRDefault="0000503B" w:rsidP="0000503B">
      <w:pPr>
        <w:autoSpaceDE w:val="0"/>
        <w:autoSpaceDN w:val="0"/>
        <w:adjustRightInd w:val="0"/>
        <w:jc w:val="both"/>
        <w:rPr>
          <w:rFonts w:asciiTheme="minorHAnsi" w:eastAsia="Times New Roman" w:hAnsiTheme="minorHAnsi" w:cstheme="minorHAnsi"/>
          <w:bCs/>
          <w:i/>
        </w:rPr>
      </w:pPr>
    </w:p>
    <w:p w14:paraId="32D8813D" w14:textId="77777777" w:rsidR="0000503B" w:rsidRPr="00706E2B" w:rsidRDefault="006C360C"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W przypadku podpisania dokumentu</w:t>
      </w:r>
      <w:r w:rsidR="0000503B" w:rsidRPr="00706E2B">
        <w:rPr>
          <w:rFonts w:asciiTheme="minorHAnsi" w:eastAsia="Times New Roman" w:hAnsiTheme="minorHAnsi" w:cstheme="minorHAnsi"/>
          <w:bCs/>
        </w:rPr>
        <w:t xml:space="preserve"> elektronicznego kwalifikowanym podpisem elektronicznym, podpisem zaufanym lub podpisem osobistym osoba składająca taki podpis musi być umocowana w imieniu Wykonawcy zgodnie z obowiązującymi przepisami. </w:t>
      </w:r>
    </w:p>
    <w:p w14:paraId="36E2DF32"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3899596E"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Zamawiający dopuszcza także – przed terminem składania ofert zadawa</w:t>
      </w:r>
      <w:r w:rsidR="00262D32" w:rsidRPr="00706E2B">
        <w:rPr>
          <w:rFonts w:asciiTheme="minorHAnsi" w:eastAsia="Times New Roman" w:hAnsiTheme="minorHAnsi" w:cstheme="minorHAnsi"/>
          <w:bCs/>
        </w:rPr>
        <w:t>nie pytań/żądanie wyjaśnień do SWZ</w:t>
      </w:r>
      <w:r w:rsidRPr="00706E2B">
        <w:rPr>
          <w:rFonts w:asciiTheme="minorHAnsi" w:eastAsia="Times New Roman" w:hAnsiTheme="minorHAnsi" w:cstheme="minorHAnsi"/>
          <w:bCs/>
        </w:rPr>
        <w:t xml:space="preserve"> czy prowadzonego postępowania poprzez śr</w:t>
      </w:r>
      <w:r w:rsidR="006C360C" w:rsidRPr="00706E2B">
        <w:rPr>
          <w:rFonts w:asciiTheme="minorHAnsi" w:eastAsia="Times New Roman" w:hAnsiTheme="minorHAnsi" w:cstheme="minorHAnsi"/>
          <w:bCs/>
        </w:rPr>
        <w:t>odek komunikacji elektronicznej.</w:t>
      </w:r>
    </w:p>
    <w:p w14:paraId="6E08A9C0" w14:textId="77777777" w:rsidR="0000503B" w:rsidRPr="00706E2B" w:rsidRDefault="0000503B" w:rsidP="0000503B">
      <w:pPr>
        <w:pStyle w:val="Akapitzlist"/>
        <w:rPr>
          <w:rFonts w:asciiTheme="minorHAnsi" w:eastAsia="Times New Roman" w:hAnsiTheme="minorHAnsi" w:cstheme="minorHAnsi"/>
          <w:b/>
          <w:bCs/>
        </w:rPr>
      </w:pPr>
    </w:p>
    <w:p w14:paraId="5D650DF4"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Zamawiający </w:t>
      </w:r>
      <w:r w:rsidRPr="00706E2B">
        <w:rPr>
          <w:rFonts w:asciiTheme="minorHAnsi" w:eastAsia="Times New Roman" w:hAnsiTheme="minorHAnsi" w:cstheme="minorHAnsi"/>
          <w:b/>
          <w:bCs/>
        </w:rPr>
        <w:t>nie dopuszcza</w:t>
      </w:r>
      <w:r w:rsidR="006C360C" w:rsidRPr="00706E2B">
        <w:rPr>
          <w:rFonts w:asciiTheme="minorHAnsi" w:eastAsia="Times New Roman" w:hAnsiTheme="minorHAnsi" w:cstheme="minorHAnsi"/>
        </w:rPr>
        <w:t xml:space="preserve"> niżej wymienionych środków</w:t>
      </w:r>
      <w:r w:rsidRPr="00706E2B">
        <w:rPr>
          <w:rFonts w:asciiTheme="minorHAnsi" w:eastAsia="Times New Roman" w:hAnsiTheme="minorHAnsi" w:cstheme="minorHAnsi"/>
        </w:rPr>
        <w:t xml:space="preserve"> porozumiewania się czy komunikacji:</w:t>
      </w:r>
    </w:p>
    <w:p w14:paraId="08D5365E"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operatora pocztowego w rozumieniu ustawy z dnia 23 listopada 2012r. - Prawo pocztowe (tj. Dz. U. z 2020r., poz. 1041 ze zm.),  </w:t>
      </w:r>
    </w:p>
    <w:p w14:paraId="769356C3"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posłańca, </w:t>
      </w:r>
    </w:p>
    <w:p w14:paraId="0D7473E6"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osobiste doręczenie przesyłki, zapytania, dokumentów, oświadczeń, wyjaśnień lub oferty.</w:t>
      </w:r>
    </w:p>
    <w:p w14:paraId="478EF82D"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52D3A3F9"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Wykonawca może zwrócić się do Zamawiającego z wnioskiem o wyjaśnienie treści specyfikacji warunków zamówienia. </w:t>
      </w:r>
    </w:p>
    <w:p w14:paraId="1C466831" w14:textId="77777777" w:rsidR="005F2B53" w:rsidRPr="00706E2B" w:rsidRDefault="005F2B53" w:rsidP="002161F8">
      <w:pPr>
        <w:rPr>
          <w:rFonts w:asciiTheme="minorHAnsi" w:eastAsia="Times New Roman" w:hAnsiTheme="minorHAnsi" w:cstheme="minorHAnsi"/>
        </w:rPr>
      </w:pPr>
    </w:p>
    <w:p w14:paraId="5417E662" w14:textId="510396F9" w:rsidR="005F2B53" w:rsidRPr="00706E2B" w:rsidRDefault="005F2B53"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rPr>
        <w:t>Zamawiający jest obowiązany udzielić wyjaśnień niezwłocznie, jednak nie później niż</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na 2 dni przed upływem terminu składania odpowiednio ofert albo ofert podlegających negocjacjom,</w:t>
      </w:r>
      <w:r w:rsidR="002161F8" w:rsidRPr="00706E2B">
        <w:rPr>
          <w:rFonts w:asciiTheme="minorHAnsi" w:eastAsia="Times New Roman" w:hAnsiTheme="minorHAnsi" w:cstheme="minorHAnsi"/>
        </w:rPr>
        <w:t xml:space="preserve"> </w:t>
      </w:r>
      <w:r w:rsidRPr="00706E2B">
        <w:rPr>
          <w:rFonts w:asciiTheme="minorHAnsi" w:hAnsiTheme="minorHAnsi" w:cstheme="minorHAnsi"/>
        </w:rPr>
        <w:t xml:space="preserve">pod warunkiem że wniosek o wyjaśnienie treści odpowiednio SWZ albo opisu potrzeb </w:t>
      </w:r>
      <w:r w:rsidR="00DC62CF">
        <w:rPr>
          <w:rFonts w:asciiTheme="minorHAnsi" w:hAnsiTheme="minorHAnsi" w:cstheme="minorHAnsi"/>
        </w:rPr>
        <w:br/>
      </w:r>
      <w:r w:rsidRPr="00706E2B">
        <w:rPr>
          <w:rFonts w:asciiTheme="minorHAnsi" w:hAnsiTheme="minorHAnsi" w:cstheme="minorHAnsi"/>
        </w:rPr>
        <w:t>i wymagań wpłynął do zamawiającego nie później niż na 4 dni przed upływem terminu składani</w:t>
      </w:r>
      <w:r w:rsidR="002161F8" w:rsidRPr="00706E2B">
        <w:rPr>
          <w:rFonts w:asciiTheme="minorHAnsi" w:hAnsiTheme="minorHAnsi" w:cstheme="minorHAnsi"/>
        </w:rPr>
        <w:t xml:space="preserve">a </w:t>
      </w:r>
      <w:r w:rsidRPr="00706E2B">
        <w:rPr>
          <w:rFonts w:asciiTheme="minorHAnsi" w:hAnsiTheme="minorHAnsi" w:cstheme="minorHAnsi"/>
        </w:rPr>
        <w:t>odpowiednio ofert albo ofert podlegających negocjacjom.</w:t>
      </w:r>
    </w:p>
    <w:p w14:paraId="33EE1B7D" w14:textId="77777777" w:rsidR="002161F8" w:rsidRPr="00706E2B" w:rsidRDefault="002161F8" w:rsidP="002161F8">
      <w:pPr>
        <w:pStyle w:val="Akapitzlist"/>
        <w:autoSpaceDE w:val="0"/>
        <w:autoSpaceDN w:val="0"/>
        <w:adjustRightInd w:val="0"/>
        <w:jc w:val="both"/>
        <w:rPr>
          <w:rFonts w:asciiTheme="minorHAnsi" w:hAnsiTheme="minorHAnsi" w:cstheme="minorHAnsi"/>
        </w:rPr>
      </w:pPr>
    </w:p>
    <w:p w14:paraId="50A154BD" w14:textId="69326187" w:rsidR="00A67D08" w:rsidRPr="00706E2B" w:rsidRDefault="005F2B53"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Jeżeli zamawiający nie udzieli wyjaśnień w terminie, o którym mowa w ust. 2, przedłuża</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termin składania odpowiednio ofert albo ofert podlegających negocjacjom o czas niezbędny</w:t>
      </w:r>
      <w:r w:rsidR="002161F8" w:rsidRPr="00706E2B">
        <w:rPr>
          <w:rFonts w:asciiTheme="minorHAnsi" w:eastAsia="Times New Roman" w:hAnsiTheme="minorHAnsi" w:cstheme="minorHAnsi"/>
        </w:rPr>
        <w:t xml:space="preserve"> </w:t>
      </w:r>
      <w:r w:rsidR="001F5B2B">
        <w:rPr>
          <w:rFonts w:asciiTheme="minorHAnsi" w:eastAsia="Times New Roman" w:hAnsiTheme="minorHAnsi" w:cstheme="minorHAnsi"/>
        </w:rPr>
        <w:br/>
      </w:r>
      <w:r w:rsidRPr="00706E2B">
        <w:rPr>
          <w:rFonts w:asciiTheme="minorHAnsi" w:eastAsia="Times New Roman" w:hAnsiTheme="minorHAnsi" w:cstheme="minorHAnsi"/>
        </w:rPr>
        <w:t>do zapoznania się wszystkich zainteresowanych wykonawców z wyjaśnieniami niezbędnymi</w:t>
      </w:r>
      <w:r w:rsidR="00585CD7" w:rsidRPr="00706E2B">
        <w:rPr>
          <w:rFonts w:asciiTheme="minorHAnsi" w:eastAsia="Times New Roman" w:hAnsiTheme="minorHAnsi" w:cstheme="minorHAnsi"/>
        </w:rPr>
        <w:t xml:space="preserve"> </w:t>
      </w:r>
      <w:r w:rsidR="001F5B2B">
        <w:rPr>
          <w:rFonts w:asciiTheme="minorHAnsi" w:eastAsia="Times New Roman" w:hAnsiTheme="minorHAnsi" w:cstheme="minorHAnsi"/>
        </w:rPr>
        <w:br/>
      </w:r>
      <w:r w:rsidRPr="00706E2B">
        <w:rPr>
          <w:rFonts w:asciiTheme="minorHAnsi" w:eastAsia="Times New Roman" w:hAnsiTheme="minorHAnsi" w:cstheme="minorHAnsi"/>
        </w:rPr>
        <w:t>do należytego przygotowania i złożenia odpowiednio ofert albo ofert podlegających negocjacjom.</w:t>
      </w:r>
      <w:r w:rsidRPr="00706E2B" w:rsidDel="005F2B53">
        <w:rPr>
          <w:rFonts w:asciiTheme="minorHAnsi" w:eastAsia="Times New Roman" w:hAnsiTheme="minorHAnsi" w:cstheme="minorHAnsi"/>
        </w:rPr>
        <w:t xml:space="preserve"> </w:t>
      </w:r>
    </w:p>
    <w:p w14:paraId="583CB7B1" w14:textId="77777777" w:rsidR="002161F8" w:rsidRPr="00706E2B" w:rsidRDefault="002161F8" w:rsidP="00A67D08">
      <w:pPr>
        <w:autoSpaceDE w:val="0"/>
        <w:autoSpaceDN w:val="0"/>
        <w:adjustRightInd w:val="0"/>
        <w:jc w:val="both"/>
        <w:rPr>
          <w:rFonts w:asciiTheme="minorHAnsi" w:eastAsia="Times New Roman" w:hAnsiTheme="minorHAnsi" w:cstheme="minorHAnsi"/>
        </w:rPr>
      </w:pPr>
    </w:p>
    <w:p w14:paraId="2C5FE3C2" w14:textId="281EA98D"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 xml:space="preserve">Przedłużenie terminu składania ofert, o których </w:t>
      </w:r>
      <w:r w:rsidRPr="002A2DEA">
        <w:rPr>
          <w:rFonts w:asciiTheme="minorHAnsi" w:eastAsia="Times New Roman" w:hAnsiTheme="minorHAnsi" w:cstheme="minorHAnsi"/>
          <w:bCs/>
        </w:rPr>
        <w:t>pkt</w:t>
      </w:r>
      <w:r w:rsidR="002A2DEA">
        <w:rPr>
          <w:rFonts w:asciiTheme="minorHAnsi" w:eastAsia="Times New Roman" w:hAnsiTheme="minorHAnsi" w:cstheme="minorHAnsi"/>
          <w:bCs/>
        </w:rPr>
        <w:t>.</w:t>
      </w:r>
      <w:r w:rsidRPr="002A2DEA">
        <w:rPr>
          <w:rFonts w:asciiTheme="minorHAnsi" w:eastAsia="Times New Roman" w:hAnsiTheme="minorHAnsi" w:cstheme="minorHAnsi"/>
          <w:bCs/>
        </w:rPr>
        <w:t xml:space="preserve"> 1</w:t>
      </w:r>
      <w:r w:rsidR="002A2DEA" w:rsidRPr="002A2DEA">
        <w:rPr>
          <w:rFonts w:asciiTheme="minorHAnsi" w:eastAsia="Times New Roman" w:hAnsiTheme="minorHAnsi" w:cstheme="minorHAnsi"/>
          <w:bCs/>
        </w:rPr>
        <w:t>4</w:t>
      </w:r>
      <w:r w:rsidRPr="002A2DEA">
        <w:rPr>
          <w:rFonts w:asciiTheme="minorHAnsi" w:eastAsia="Times New Roman" w:hAnsiTheme="minorHAnsi" w:cstheme="minorHAnsi"/>
          <w:bCs/>
        </w:rPr>
        <w:t xml:space="preserve">, nie </w:t>
      </w:r>
      <w:r w:rsidRPr="00706E2B">
        <w:rPr>
          <w:rFonts w:asciiTheme="minorHAnsi" w:eastAsia="Times New Roman" w:hAnsiTheme="minorHAnsi" w:cstheme="minorHAnsi"/>
          <w:bCs/>
        </w:rPr>
        <w:t>wpływa na bieg terminu składania wniosku o wyjaśnienie treści SWZ.</w:t>
      </w:r>
    </w:p>
    <w:p w14:paraId="75B156E0" w14:textId="77777777" w:rsidR="00A67D08" w:rsidRPr="00706E2B" w:rsidRDefault="00A67D08" w:rsidP="00A67D08">
      <w:pPr>
        <w:autoSpaceDE w:val="0"/>
        <w:autoSpaceDN w:val="0"/>
        <w:adjustRightInd w:val="0"/>
        <w:jc w:val="both"/>
        <w:rPr>
          <w:rFonts w:asciiTheme="minorHAnsi" w:eastAsia="Times New Roman" w:hAnsiTheme="minorHAnsi" w:cstheme="minorHAnsi"/>
        </w:rPr>
      </w:pPr>
    </w:p>
    <w:p w14:paraId="6134AA9F" w14:textId="2604FF70" w:rsidR="00D66599" w:rsidRPr="000155AB" w:rsidRDefault="0000503B" w:rsidP="00D66599">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Treść zapytań wraz z wyjaśnieniami Zamawiający udostępnia, bez ujawniania źródła zapytania, na stronie internetowej prowadzonego postępowania.</w:t>
      </w:r>
    </w:p>
    <w:p w14:paraId="2135165D" w14:textId="77777777" w:rsidR="000155AB" w:rsidRPr="000155AB" w:rsidRDefault="000155AB" w:rsidP="000155AB">
      <w:pPr>
        <w:pStyle w:val="Akapitzlist"/>
        <w:rPr>
          <w:rFonts w:asciiTheme="minorHAnsi" w:eastAsia="Times New Roman" w:hAnsiTheme="minorHAnsi" w:cstheme="minorHAnsi"/>
        </w:rPr>
      </w:pPr>
    </w:p>
    <w:p w14:paraId="3C827286"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 xml:space="preserve">W uzasadnionych przypadkach Zamawiający może przed upływem terminu składania ofert zmienić treść specyfikacji warunków zamówienia. </w:t>
      </w:r>
    </w:p>
    <w:p w14:paraId="73705392" w14:textId="77777777" w:rsidR="00A67D08" w:rsidRPr="00706E2B" w:rsidRDefault="00A67D08" w:rsidP="00A67D08">
      <w:pPr>
        <w:autoSpaceDE w:val="0"/>
        <w:autoSpaceDN w:val="0"/>
        <w:adjustRightInd w:val="0"/>
        <w:ind w:left="363"/>
        <w:jc w:val="both"/>
        <w:rPr>
          <w:rFonts w:asciiTheme="minorHAnsi" w:eastAsia="Times New Roman" w:hAnsiTheme="minorHAnsi" w:cstheme="minorHAnsi"/>
        </w:rPr>
      </w:pPr>
    </w:p>
    <w:p w14:paraId="37430086" w14:textId="4CD475B2"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W przypadku</w:t>
      </w:r>
      <w:r w:rsidR="00D66599" w:rsidRPr="00706E2B">
        <w:rPr>
          <w:rFonts w:asciiTheme="minorHAnsi" w:hAnsiTheme="minorHAnsi" w:cstheme="minorHAnsi"/>
        </w:rPr>
        <w:t>,</w:t>
      </w:r>
      <w:r w:rsidRPr="00706E2B">
        <w:rPr>
          <w:rFonts w:asciiTheme="minorHAnsi" w:hAnsiTheme="minorHAnsi" w:cstheme="minorHAnsi"/>
        </w:rPr>
        <w:t xml:space="preserve"> gdy zmiana treści SWZ jest istotna dla sporządzenia oferty lub wymaga </w:t>
      </w:r>
      <w:r w:rsidR="001F5B2B">
        <w:rPr>
          <w:rFonts w:asciiTheme="minorHAnsi" w:hAnsiTheme="minorHAnsi" w:cstheme="minorHAnsi"/>
        </w:rPr>
        <w:br/>
      </w:r>
      <w:r w:rsidRPr="00706E2B">
        <w:rPr>
          <w:rFonts w:asciiTheme="minorHAnsi" w:hAnsiTheme="minorHAnsi" w:cstheme="minorHAnsi"/>
        </w:rPr>
        <w:t>od wykonawców dodatkowego czasu na zapoznanie się ze zmianą treści SWZ i przygotowanie ofert, Zamawiający przedłuża termin składania ofert o czas niezbędny na ich przygotowanie.</w:t>
      </w:r>
    </w:p>
    <w:p w14:paraId="2077F185" w14:textId="77777777" w:rsidR="00A67D08" w:rsidRPr="00706E2B" w:rsidRDefault="00A67D08" w:rsidP="00A67D08">
      <w:pPr>
        <w:autoSpaceDE w:val="0"/>
        <w:autoSpaceDN w:val="0"/>
        <w:adjustRightInd w:val="0"/>
        <w:jc w:val="both"/>
        <w:rPr>
          <w:rFonts w:asciiTheme="minorHAnsi" w:hAnsiTheme="minorHAnsi" w:cstheme="minorHAnsi"/>
        </w:rPr>
      </w:pPr>
    </w:p>
    <w:p w14:paraId="347930D1" w14:textId="1B866CFD"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Zamawiający informuje wykonawców o przedłużonym terminie składania odpowiednio ofert przez zamieszczenie informacji na stronie interne</w:t>
      </w:r>
      <w:r w:rsidR="00DC62CF">
        <w:rPr>
          <w:rFonts w:asciiTheme="minorHAnsi" w:hAnsiTheme="minorHAnsi" w:cstheme="minorHAnsi"/>
        </w:rPr>
        <w:t>towej prowadzonego postępowania</w:t>
      </w:r>
      <w:r w:rsidRPr="00706E2B">
        <w:rPr>
          <w:rFonts w:asciiTheme="minorHAnsi" w:hAnsiTheme="minorHAnsi" w:cstheme="minorHAnsi"/>
        </w:rPr>
        <w:t xml:space="preserve"> na której została odpowiednio udostępniona SWZ.</w:t>
      </w:r>
    </w:p>
    <w:p w14:paraId="28528FEE" w14:textId="77777777" w:rsidR="00A67D08" w:rsidRPr="00706E2B" w:rsidRDefault="00A67D08" w:rsidP="00A67D08">
      <w:pPr>
        <w:autoSpaceDE w:val="0"/>
        <w:autoSpaceDN w:val="0"/>
        <w:adjustRightInd w:val="0"/>
        <w:jc w:val="both"/>
        <w:rPr>
          <w:rFonts w:asciiTheme="minorHAnsi" w:hAnsiTheme="minorHAnsi" w:cstheme="minorHAnsi"/>
        </w:rPr>
      </w:pPr>
    </w:p>
    <w:p w14:paraId="02685450" w14:textId="0F0FEAC6"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 Informację o pr</w:t>
      </w:r>
      <w:r w:rsidR="003E1486" w:rsidRPr="00706E2B">
        <w:rPr>
          <w:rFonts w:asciiTheme="minorHAnsi" w:hAnsiTheme="minorHAnsi" w:cstheme="minorHAnsi"/>
        </w:rPr>
        <w:softHyphen/>
      </w:r>
      <w:r w:rsidRPr="00706E2B">
        <w:rPr>
          <w:rFonts w:asciiTheme="minorHAnsi" w:hAnsiTheme="minorHAnsi" w:cstheme="minorHAnsi"/>
        </w:rPr>
        <w:t xml:space="preserve">zedłużonym terminie składania odpowiednio ofert Zamawiający zamieszcza </w:t>
      </w:r>
      <w:r w:rsidR="00DC62CF">
        <w:rPr>
          <w:rFonts w:asciiTheme="minorHAnsi" w:hAnsiTheme="minorHAnsi" w:cstheme="minorHAnsi"/>
        </w:rPr>
        <w:br/>
      </w:r>
      <w:r w:rsidRPr="00706E2B">
        <w:rPr>
          <w:rFonts w:asciiTheme="minorHAnsi" w:hAnsiTheme="minorHAnsi" w:cstheme="minorHAnsi"/>
        </w:rPr>
        <w:t xml:space="preserve">w ogłoszeniu, o którym mowa 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77773309" w14:textId="77777777" w:rsidR="00A67D08" w:rsidRPr="00706E2B" w:rsidRDefault="00A67D08" w:rsidP="00A67D08">
      <w:pPr>
        <w:autoSpaceDE w:val="0"/>
        <w:autoSpaceDN w:val="0"/>
        <w:adjustRightInd w:val="0"/>
        <w:jc w:val="both"/>
        <w:rPr>
          <w:rFonts w:asciiTheme="minorHAnsi" w:hAnsiTheme="minorHAnsi" w:cstheme="minorHAnsi"/>
        </w:rPr>
      </w:pPr>
    </w:p>
    <w:p w14:paraId="32EDE665"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Dokonaną zmianę treści SWZ Zamawiający udostępnia na stronie internetowej prowadzonego postępowania.</w:t>
      </w:r>
    </w:p>
    <w:p w14:paraId="6BAC807D" w14:textId="77777777" w:rsidR="00A67D08" w:rsidRPr="00706E2B" w:rsidRDefault="00A67D08" w:rsidP="00A67D08">
      <w:pPr>
        <w:autoSpaceDE w:val="0"/>
        <w:autoSpaceDN w:val="0"/>
        <w:adjustRightInd w:val="0"/>
        <w:jc w:val="both"/>
        <w:rPr>
          <w:rFonts w:asciiTheme="minorHAnsi" w:hAnsiTheme="minorHAnsi" w:cstheme="minorHAnsi"/>
        </w:rPr>
      </w:pPr>
    </w:p>
    <w:p w14:paraId="53CA2668" w14:textId="70AE5EA1"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W przypadku gdy zmiana treści SWZ prowadzi do zmiany treści ogłoszenia o zamówieniu, Zamawiający zamieszcza w Biuletynie Zamówień Publicznych ogłoszenie, o którym mowa </w:t>
      </w:r>
      <w:r w:rsidR="00DC62CF">
        <w:rPr>
          <w:rFonts w:asciiTheme="minorHAnsi" w:hAnsiTheme="minorHAnsi" w:cstheme="minorHAnsi"/>
        </w:rPr>
        <w:br/>
      </w:r>
      <w:r w:rsidRPr="00706E2B">
        <w:rPr>
          <w:rFonts w:asciiTheme="minorHAnsi" w:hAnsiTheme="minorHAnsi" w:cstheme="minorHAnsi"/>
        </w:rPr>
        <w:t xml:space="preserve">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0D304C4F" w14:textId="77777777" w:rsidR="00A67D08" w:rsidRPr="00706E2B" w:rsidRDefault="00A67D08" w:rsidP="00A67D08">
      <w:pPr>
        <w:autoSpaceDE w:val="0"/>
        <w:autoSpaceDN w:val="0"/>
        <w:adjustRightInd w:val="0"/>
        <w:jc w:val="both"/>
        <w:rPr>
          <w:rFonts w:asciiTheme="minorHAnsi" w:hAnsiTheme="minorHAnsi" w:cstheme="minorHAnsi"/>
        </w:rPr>
      </w:pPr>
    </w:p>
    <w:p w14:paraId="10EC3517"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O</w:t>
      </w:r>
      <w:r w:rsidR="00A67D08" w:rsidRPr="00706E2B">
        <w:rPr>
          <w:rFonts w:asciiTheme="minorHAnsi" w:eastAsia="Times New Roman" w:hAnsiTheme="minorHAnsi" w:cstheme="minorHAnsi"/>
          <w:bCs/>
        </w:rPr>
        <w:t>sobami</w:t>
      </w:r>
      <w:r w:rsidRPr="00706E2B">
        <w:rPr>
          <w:rFonts w:asciiTheme="minorHAnsi" w:eastAsia="Times New Roman" w:hAnsiTheme="minorHAnsi" w:cstheme="minorHAnsi"/>
          <w:bCs/>
        </w:rPr>
        <w:t xml:space="preserve"> do kontaktu i poroz</w:t>
      </w:r>
      <w:r w:rsidR="00A67D08" w:rsidRPr="00706E2B">
        <w:rPr>
          <w:rFonts w:asciiTheme="minorHAnsi" w:eastAsia="Times New Roman" w:hAnsiTheme="minorHAnsi" w:cstheme="minorHAnsi"/>
          <w:bCs/>
        </w:rPr>
        <w:t>umiewania się z wykonawcami są:</w:t>
      </w:r>
    </w:p>
    <w:p w14:paraId="50BD6448" w14:textId="77777777" w:rsidR="00A67D08" w:rsidRPr="00706E2B" w:rsidRDefault="00A67D08" w:rsidP="00A67D08">
      <w:pPr>
        <w:pStyle w:val="Akapitzlist"/>
        <w:rPr>
          <w:rFonts w:asciiTheme="minorHAnsi" w:hAnsiTheme="minorHAnsi" w:cstheme="minorHAnsi"/>
        </w:rPr>
      </w:pPr>
    </w:p>
    <w:p w14:paraId="0CBD0F74" w14:textId="77777777" w:rsidR="00585CD7" w:rsidRPr="00706E2B" w:rsidRDefault="00585CD7" w:rsidP="00A67D08">
      <w:pPr>
        <w:pStyle w:val="Akapitzlist"/>
        <w:rPr>
          <w:rFonts w:asciiTheme="minorHAnsi" w:hAnsiTheme="minorHAnsi" w:cstheme="minorHAnsi"/>
        </w:rPr>
      </w:pPr>
      <w:r w:rsidRPr="00706E2B">
        <w:rPr>
          <w:rFonts w:asciiTheme="minorHAnsi" w:hAnsiTheme="minorHAnsi" w:cstheme="minorHAnsi"/>
        </w:rPr>
        <w:t xml:space="preserve">W sprawach procedury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4C067AD4" w14:textId="77777777" w:rsidR="00585CD7" w:rsidRPr="00706E2B" w:rsidRDefault="00585CD7" w:rsidP="00F953AE">
      <w:pPr>
        <w:pStyle w:val="Akapitzlist"/>
        <w:numPr>
          <w:ilvl w:val="0"/>
          <w:numId w:val="45"/>
        </w:numPr>
        <w:rPr>
          <w:rFonts w:asciiTheme="minorHAnsi" w:hAnsiTheme="minorHAnsi" w:cstheme="minorHAnsi"/>
        </w:rPr>
      </w:pPr>
      <w:r w:rsidRPr="00706E2B">
        <w:rPr>
          <w:rFonts w:asciiTheme="minorHAnsi" w:hAnsiTheme="minorHAnsi" w:cstheme="minorHAnsi"/>
        </w:rPr>
        <w:t>Alina Skowerska, numer kontaktowy: 41 278-72-13</w:t>
      </w:r>
    </w:p>
    <w:p w14:paraId="2FA2FEDE" w14:textId="77777777" w:rsidR="00585CD7" w:rsidRPr="00706E2B" w:rsidRDefault="00585CD7" w:rsidP="00A67D08">
      <w:pPr>
        <w:pStyle w:val="Akapitzlist"/>
        <w:rPr>
          <w:rFonts w:asciiTheme="minorHAnsi" w:hAnsiTheme="minorHAnsi" w:cstheme="minorHAnsi"/>
        </w:rPr>
      </w:pPr>
      <w:r w:rsidRPr="00706E2B">
        <w:rPr>
          <w:rFonts w:asciiTheme="minorHAnsi" w:hAnsiTheme="minorHAnsi" w:cstheme="minorHAnsi"/>
        </w:rPr>
        <w:t>W sprawach dotyczących przedmiotu zamówienia:</w:t>
      </w:r>
    </w:p>
    <w:p w14:paraId="1B185B0D" w14:textId="77777777" w:rsidR="00A67D08" w:rsidRPr="00706E2B" w:rsidRDefault="00A67D08" w:rsidP="005D37BA">
      <w:pPr>
        <w:pStyle w:val="Akapitzlist"/>
        <w:numPr>
          <w:ilvl w:val="0"/>
          <w:numId w:val="30"/>
        </w:numPr>
        <w:autoSpaceDE w:val="0"/>
        <w:autoSpaceDN w:val="0"/>
        <w:adjustRightInd w:val="0"/>
        <w:jc w:val="both"/>
        <w:rPr>
          <w:rFonts w:asciiTheme="minorHAnsi" w:hAnsiTheme="minorHAnsi" w:cstheme="minorHAnsi"/>
        </w:rPr>
      </w:pPr>
      <w:r w:rsidRPr="00706E2B">
        <w:rPr>
          <w:rFonts w:asciiTheme="minorHAnsi" w:hAnsiTheme="minorHAnsi" w:cstheme="minorHAnsi"/>
        </w:rPr>
        <w:t>Emilia Siwek, numer kontaktowy: 41 278-72-31</w:t>
      </w:r>
    </w:p>
    <w:p w14:paraId="1069B161" w14:textId="5C4DD8A6" w:rsidR="00A67D08" w:rsidRPr="002A2DEA" w:rsidRDefault="005A03C0" w:rsidP="005D37BA">
      <w:pPr>
        <w:pStyle w:val="Akapitzlist"/>
        <w:numPr>
          <w:ilvl w:val="0"/>
          <w:numId w:val="30"/>
        </w:numPr>
        <w:autoSpaceDE w:val="0"/>
        <w:autoSpaceDN w:val="0"/>
        <w:adjustRightInd w:val="0"/>
        <w:jc w:val="both"/>
        <w:rPr>
          <w:rFonts w:asciiTheme="minorHAnsi" w:hAnsiTheme="minorHAnsi" w:cstheme="minorHAnsi"/>
        </w:rPr>
      </w:pPr>
      <w:r>
        <w:rPr>
          <w:rFonts w:asciiTheme="minorHAnsi" w:hAnsiTheme="minorHAnsi" w:cstheme="minorHAnsi"/>
        </w:rPr>
        <w:t>Iwona Śmigielska</w:t>
      </w:r>
      <w:r w:rsidR="00A67D08" w:rsidRPr="002A2DEA">
        <w:rPr>
          <w:rFonts w:asciiTheme="minorHAnsi" w:hAnsiTheme="minorHAnsi" w:cstheme="minorHAnsi"/>
        </w:rPr>
        <w:t>, numer kontaktowy: 41 278-72-</w:t>
      </w:r>
      <w:r>
        <w:rPr>
          <w:rFonts w:asciiTheme="minorHAnsi" w:hAnsiTheme="minorHAnsi" w:cstheme="minorHAnsi"/>
        </w:rPr>
        <w:t>12</w:t>
      </w:r>
    </w:p>
    <w:p w14:paraId="7BA0607D" w14:textId="77777777" w:rsidR="00A67D08" w:rsidRPr="00706E2B" w:rsidRDefault="00A67D08" w:rsidP="00A67D08">
      <w:pPr>
        <w:pStyle w:val="Akapitzlist"/>
        <w:rPr>
          <w:rFonts w:asciiTheme="minorHAnsi" w:hAnsiTheme="minorHAnsi" w:cstheme="minorHAnsi"/>
        </w:rPr>
      </w:pPr>
    </w:p>
    <w:p w14:paraId="52A2A341"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t>
      </w:r>
      <w:r w:rsidR="003E1486" w:rsidRPr="00706E2B">
        <w:rPr>
          <w:rFonts w:asciiTheme="minorHAnsi" w:eastAsia="Times New Roman" w:hAnsiTheme="minorHAnsi" w:cstheme="minorHAnsi"/>
          <w:bCs/>
        </w:rPr>
        <w:t xml:space="preserve">nie </w:t>
      </w:r>
      <w:r w:rsidR="00EB563A" w:rsidRPr="00706E2B">
        <w:rPr>
          <w:rFonts w:asciiTheme="minorHAnsi" w:eastAsia="Times New Roman" w:hAnsiTheme="minorHAnsi" w:cstheme="minorHAnsi"/>
          <w:bCs/>
        </w:rPr>
        <w:t>przewiduje zebrania Wykonawców</w:t>
      </w:r>
      <w:r w:rsidR="003E1486" w:rsidRPr="00706E2B">
        <w:rPr>
          <w:rFonts w:asciiTheme="minorHAnsi" w:eastAsia="Times New Roman" w:hAnsiTheme="minorHAnsi" w:cstheme="minorHAnsi"/>
          <w:bCs/>
        </w:rPr>
        <w:t>.</w:t>
      </w:r>
    </w:p>
    <w:p w14:paraId="445DDA97" w14:textId="77777777" w:rsidR="00EB563A" w:rsidRPr="00706E2B" w:rsidRDefault="00EB563A" w:rsidP="00EB563A">
      <w:pPr>
        <w:autoSpaceDE w:val="0"/>
        <w:autoSpaceDN w:val="0"/>
        <w:adjustRightInd w:val="0"/>
        <w:jc w:val="both"/>
        <w:rPr>
          <w:rFonts w:asciiTheme="minorHAnsi" w:eastAsia="Times New Roman" w:hAnsiTheme="minorHAnsi" w:cstheme="minorHAnsi"/>
          <w:bCs/>
        </w:rPr>
      </w:pPr>
    </w:p>
    <w:p w14:paraId="4F38561C" w14:textId="77777777" w:rsidR="00DD02E0" w:rsidRDefault="00DD02E0" w:rsidP="00EB563A">
      <w:pPr>
        <w:autoSpaceDE w:val="0"/>
        <w:autoSpaceDN w:val="0"/>
        <w:adjustRightInd w:val="0"/>
        <w:jc w:val="both"/>
        <w:rPr>
          <w:rFonts w:asciiTheme="minorHAnsi" w:eastAsia="Times New Roman" w:hAnsiTheme="minorHAnsi" w:cstheme="minorHAnsi"/>
          <w:b/>
          <w:bCs/>
        </w:rPr>
      </w:pPr>
    </w:p>
    <w:p w14:paraId="3F4C4AE9" w14:textId="77777777" w:rsidR="00DD02E0" w:rsidRDefault="00DD02E0" w:rsidP="00EB563A">
      <w:pPr>
        <w:autoSpaceDE w:val="0"/>
        <w:autoSpaceDN w:val="0"/>
        <w:adjustRightInd w:val="0"/>
        <w:jc w:val="both"/>
        <w:rPr>
          <w:rFonts w:asciiTheme="minorHAnsi" w:eastAsia="Times New Roman" w:hAnsiTheme="minorHAnsi" w:cstheme="minorHAnsi"/>
          <w:b/>
          <w:bCs/>
        </w:rPr>
      </w:pPr>
    </w:p>
    <w:p w14:paraId="5F97B4DC" w14:textId="77777777" w:rsidR="00EB563A" w:rsidRPr="000E1392" w:rsidRDefault="00E43F07" w:rsidP="00EB563A">
      <w:pPr>
        <w:autoSpaceDE w:val="0"/>
        <w:autoSpaceDN w:val="0"/>
        <w:adjustRightInd w:val="0"/>
        <w:jc w:val="both"/>
        <w:rPr>
          <w:rFonts w:asciiTheme="minorHAnsi" w:eastAsia="Times New Roman" w:hAnsiTheme="minorHAnsi" w:cstheme="minorHAnsi"/>
          <w:b/>
          <w:bCs/>
        </w:rPr>
      </w:pPr>
      <w:r w:rsidRPr="000E1392">
        <w:rPr>
          <w:rFonts w:asciiTheme="minorHAnsi" w:eastAsia="Times New Roman" w:hAnsiTheme="minorHAnsi" w:cstheme="minorHAnsi"/>
          <w:b/>
          <w:bCs/>
        </w:rPr>
        <w:t xml:space="preserve">Rozdział XI: </w:t>
      </w:r>
      <w:r w:rsidR="00EB563A" w:rsidRPr="000E1392">
        <w:rPr>
          <w:rFonts w:asciiTheme="minorHAnsi" w:eastAsia="Times New Roman" w:hAnsiTheme="minorHAnsi" w:cstheme="minorHAnsi"/>
          <w:b/>
          <w:bCs/>
        </w:rPr>
        <w:t>Wymagania dotyczące wadium</w:t>
      </w:r>
    </w:p>
    <w:p w14:paraId="5A024C3D" w14:textId="77777777" w:rsidR="00EB563A" w:rsidRPr="000E1392" w:rsidRDefault="00EB563A" w:rsidP="00EB563A">
      <w:pPr>
        <w:autoSpaceDE w:val="0"/>
        <w:autoSpaceDN w:val="0"/>
        <w:adjustRightInd w:val="0"/>
        <w:jc w:val="both"/>
        <w:rPr>
          <w:rFonts w:asciiTheme="minorHAnsi" w:eastAsia="Times New Roman" w:hAnsiTheme="minorHAnsi" w:cstheme="minorHAnsi"/>
          <w:b/>
          <w:bCs/>
        </w:rPr>
      </w:pPr>
    </w:p>
    <w:bookmarkEnd w:id="2"/>
    <w:p w14:paraId="2533A4B7" w14:textId="13290446" w:rsidR="00EB563A" w:rsidRPr="000E1392"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0E1392">
        <w:rPr>
          <w:rFonts w:asciiTheme="minorHAnsi" w:eastAsia="Times New Roman" w:hAnsiTheme="minorHAnsi" w:cstheme="minorHAnsi"/>
          <w:b/>
        </w:rPr>
        <w:t xml:space="preserve">Wadium w wysokości </w:t>
      </w:r>
      <w:r w:rsidR="00180C69">
        <w:rPr>
          <w:rFonts w:asciiTheme="minorHAnsi" w:eastAsia="Times New Roman" w:hAnsiTheme="minorHAnsi" w:cstheme="minorHAnsi"/>
          <w:b/>
        </w:rPr>
        <w:t>1</w:t>
      </w:r>
      <w:r w:rsidR="00A0158F">
        <w:rPr>
          <w:rFonts w:asciiTheme="minorHAnsi" w:eastAsia="Times New Roman" w:hAnsiTheme="minorHAnsi" w:cstheme="minorHAnsi"/>
          <w:b/>
        </w:rPr>
        <w:t>5</w:t>
      </w:r>
      <w:r w:rsidR="00180C69">
        <w:rPr>
          <w:rFonts w:asciiTheme="minorHAnsi" w:eastAsia="Times New Roman" w:hAnsiTheme="minorHAnsi" w:cstheme="minorHAnsi"/>
          <w:b/>
        </w:rPr>
        <w:t xml:space="preserve"> 000,00 </w:t>
      </w:r>
      <w:r w:rsidRPr="000E1392">
        <w:rPr>
          <w:rFonts w:asciiTheme="minorHAnsi" w:eastAsia="Times New Roman" w:hAnsiTheme="minorHAnsi" w:cstheme="minorHAnsi"/>
          <w:b/>
        </w:rPr>
        <w:t xml:space="preserve">PLN (słownie: </w:t>
      </w:r>
      <w:r w:rsidR="00832D5C">
        <w:rPr>
          <w:rFonts w:asciiTheme="minorHAnsi" w:eastAsia="Times New Roman" w:hAnsiTheme="minorHAnsi" w:cstheme="minorHAnsi"/>
          <w:b/>
        </w:rPr>
        <w:t xml:space="preserve">piętnaście </w:t>
      </w:r>
      <w:r w:rsidR="00180C69">
        <w:rPr>
          <w:rFonts w:asciiTheme="minorHAnsi" w:eastAsia="Times New Roman" w:hAnsiTheme="minorHAnsi" w:cstheme="minorHAnsi"/>
          <w:b/>
        </w:rPr>
        <w:t>tysięcy</w:t>
      </w:r>
      <w:r w:rsidRPr="000E1392">
        <w:rPr>
          <w:rFonts w:asciiTheme="minorHAnsi" w:eastAsia="Times New Roman" w:hAnsiTheme="minorHAnsi" w:cstheme="minorHAnsi"/>
          <w:b/>
        </w:rPr>
        <w:t xml:space="preserve"> 00/100 groszy)  należy wnieść przed upływem terminu składania ofert.</w:t>
      </w:r>
    </w:p>
    <w:p w14:paraId="4942D12E" w14:textId="77777777" w:rsidR="002F4C87"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może być wnoszone w jednej lub kilku następujących formach:</w:t>
      </w:r>
    </w:p>
    <w:p w14:paraId="235F9D3E"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rPr>
      </w:pPr>
      <w:r w:rsidRPr="00706E2B">
        <w:rPr>
          <w:rFonts w:asciiTheme="minorHAnsi" w:eastAsia="Times New Roman" w:hAnsiTheme="minorHAnsi" w:cstheme="minorHAnsi"/>
        </w:rPr>
        <w:t xml:space="preserve">pieniądzu, </w:t>
      </w:r>
    </w:p>
    <w:p w14:paraId="26200A99"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lastRenderedPageBreak/>
        <w:t>poręczeniach bankowych lub poręczeniach spółdzielczej kasy oszczędnościowo-kredytowej, z tym że poręczenie kasy jest zawsze poręczeniem pieniężnym;</w:t>
      </w:r>
    </w:p>
    <w:p w14:paraId="36435677"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bankowych;</w:t>
      </w:r>
    </w:p>
    <w:p w14:paraId="5058E6A0"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ubezpieczeniowych;</w:t>
      </w:r>
    </w:p>
    <w:p w14:paraId="7D946854" w14:textId="77777777" w:rsidR="002F4C87"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i/>
        </w:rPr>
      </w:pPr>
      <w:r w:rsidRPr="00706E2B">
        <w:rPr>
          <w:rFonts w:asciiTheme="minorHAnsi" w:eastAsia="Times New Roman" w:hAnsiTheme="minorHAnsi" w:cstheme="minorHAnsi"/>
        </w:rPr>
        <w:t>poręczeniach udzielanych przez podmioty, o których mowa</w:t>
      </w:r>
      <w:r w:rsidR="007C2F52" w:rsidRPr="00706E2B">
        <w:rPr>
          <w:rFonts w:asciiTheme="minorHAnsi" w:eastAsia="Times New Roman" w:hAnsiTheme="minorHAnsi" w:cstheme="minorHAnsi"/>
        </w:rPr>
        <w:t xml:space="preserve"> w art. 6b ust. 5 pkt 2 ustawy </w:t>
      </w:r>
      <w:r w:rsidRPr="00706E2B">
        <w:rPr>
          <w:rFonts w:asciiTheme="minorHAnsi" w:eastAsia="Times New Roman" w:hAnsiTheme="minorHAnsi" w:cstheme="minorHAnsi"/>
        </w:rPr>
        <w:t>z dnia 9 listopada 2000 r. o utworzeniu Polskiej Agencji Rozwoj</w:t>
      </w:r>
      <w:r w:rsidR="007C2F52" w:rsidRPr="00706E2B">
        <w:rPr>
          <w:rFonts w:asciiTheme="minorHAnsi" w:eastAsia="Times New Roman" w:hAnsiTheme="minorHAnsi" w:cstheme="minorHAnsi"/>
        </w:rPr>
        <w:t xml:space="preserve">u Przedsiębiorczości </w:t>
      </w:r>
      <w:r w:rsidRPr="00706E2B">
        <w:rPr>
          <w:rFonts w:asciiTheme="minorHAnsi" w:eastAsia="Times New Roman" w:hAnsiTheme="minorHAnsi" w:cstheme="minorHAnsi"/>
        </w:rPr>
        <w:t xml:space="preserve">(Dz. U. z </w:t>
      </w:r>
      <w:r w:rsidR="0074718F" w:rsidRPr="00706E2B">
        <w:rPr>
          <w:rFonts w:asciiTheme="minorHAnsi" w:hAnsiTheme="minorHAnsi" w:cstheme="minorHAnsi"/>
        </w:rPr>
        <w:t>2020 r. poz. 299).</w:t>
      </w:r>
      <w:r w:rsidR="0074718F" w:rsidRPr="00706E2B" w:rsidDel="0074718F">
        <w:rPr>
          <w:rFonts w:asciiTheme="minorHAnsi" w:eastAsia="Times New Roman" w:hAnsiTheme="minorHAnsi" w:cstheme="minorHAnsi"/>
        </w:rPr>
        <w:t xml:space="preserve"> </w:t>
      </w:r>
    </w:p>
    <w:p w14:paraId="41736769" w14:textId="77777777" w:rsidR="002334D0" w:rsidRPr="00706E2B" w:rsidRDefault="002334D0" w:rsidP="002334D0">
      <w:pPr>
        <w:spacing w:line="276" w:lineRule="auto"/>
        <w:ind w:left="1200"/>
        <w:jc w:val="both"/>
        <w:rPr>
          <w:rFonts w:asciiTheme="minorHAnsi" w:eastAsia="Times New Roman" w:hAnsiTheme="minorHAnsi" w:cstheme="minorHAnsi"/>
          <w:b/>
          <w:i/>
        </w:rPr>
      </w:pPr>
    </w:p>
    <w:p w14:paraId="0352FB98" w14:textId="77777777" w:rsidR="000076F8" w:rsidRPr="00706E2B" w:rsidRDefault="000076F8"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Wadium</w:t>
      </w:r>
      <w:r w:rsidRPr="00706E2B">
        <w:rPr>
          <w:rFonts w:asciiTheme="minorHAnsi" w:hAnsiTheme="minorHAnsi" w:cstheme="minorHAnsi"/>
          <w:bCs/>
        </w:rPr>
        <w:t xml:space="preserve"> wnosi się przed upływem terminu składania ofert i utrzymuje nieprzerwanie do dnia upływu terminu związania ofertą, z wyjątkiem przypadków, o których mowa w art. 98 ust. 1 pkt 2 i 3 oraz ust. 2.</w:t>
      </w:r>
    </w:p>
    <w:p w14:paraId="218A9E88" w14:textId="77777777" w:rsidR="002334D0" w:rsidRPr="00706E2B" w:rsidRDefault="002334D0" w:rsidP="002334D0">
      <w:pPr>
        <w:pStyle w:val="Default"/>
        <w:jc w:val="both"/>
        <w:rPr>
          <w:rFonts w:asciiTheme="minorHAnsi" w:hAnsiTheme="minorHAnsi" w:cstheme="minorHAnsi"/>
          <w:bCs/>
          <w:color w:val="auto"/>
        </w:rPr>
      </w:pPr>
    </w:p>
    <w:p w14:paraId="5DF0969B" w14:textId="0DB41EF6" w:rsidR="000076F8" w:rsidRPr="00706E2B" w:rsidRDefault="002334D0"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Przedłużenie</w:t>
      </w:r>
      <w:r w:rsidRPr="00706E2B">
        <w:rPr>
          <w:rFonts w:asciiTheme="minorHAnsi" w:hAnsiTheme="minorHAnsi" w:cstheme="minorHAnsi"/>
          <w:bCs/>
        </w:rPr>
        <w:t xml:space="preserve"> terminu związania ofertą jest dopuszczalne tylko z jednoczesnym przedłużeniem okresu ważności wadium albo, jeżeli nie jest to możliwe, z wniesieniem nowego wadium </w:t>
      </w:r>
      <w:r w:rsidR="001F5B2B">
        <w:rPr>
          <w:rFonts w:asciiTheme="minorHAnsi" w:hAnsiTheme="minorHAnsi" w:cstheme="minorHAnsi"/>
          <w:bCs/>
        </w:rPr>
        <w:br/>
      </w:r>
      <w:r w:rsidRPr="00706E2B">
        <w:rPr>
          <w:rFonts w:asciiTheme="minorHAnsi" w:hAnsiTheme="minorHAnsi" w:cstheme="minorHAnsi"/>
          <w:bCs/>
        </w:rPr>
        <w:t>na przedłużony okres związania ofertą.</w:t>
      </w:r>
    </w:p>
    <w:p w14:paraId="71CEA8EC" w14:textId="77777777" w:rsidR="002334D0" w:rsidRPr="00706E2B" w:rsidRDefault="002334D0" w:rsidP="002334D0">
      <w:pPr>
        <w:pStyle w:val="Default"/>
        <w:jc w:val="both"/>
        <w:rPr>
          <w:rFonts w:asciiTheme="minorHAnsi" w:hAnsiTheme="minorHAnsi" w:cstheme="minorHAnsi"/>
          <w:bCs/>
          <w:color w:val="auto"/>
        </w:rPr>
      </w:pPr>
    </w:p>
    <w:p w14:paraId="2033662A" w14:textId="77777777" w:rsidR="00EB563A"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wnoszone w pieniądzu wpłaca się przelewem na rachunek bankowy</w:t>
      </w:r>
      <w:r w:rsidR="002334D0" w:rsidRPr="00706E2B">
        <w:rPr>
          <w:rFonts w:asciiTheme="minorHAnsi" w:eastAsia="Times New Roman" w:hAnsiTheme="minorHAnsi" w:cstheme="minorHAnsi"/>
        </w:rPr>
        <w:t xml:space="preserve"> wskazany przez Zamawiającego</w:t>
      </w:r>
      <w:r w:rsidRPr="00706E2B">
        <w:rPr>
          <w:rFonts w:asciiTheme="minorHAnsi" w:eastAsia="Times New Roman" w:hAnsiTheme="minorHAnsi" w:cstheme="minorHAnsi"/>
        </w:rPr>
        <w:t>:</w:t>
      </w:r>
    </w:p>
    <w:p w14:paraId="6EE3199E" w14:textId="77777777" w:rsidR="00EB563A" w:rsidRPr="00706E2B" w:rsidRDefault="00EB563A" w:rsidP="00EB563A">
      <w:pPr>
        <w:spacing w:before="120" w:after="120" w:line="276" w:lineRule="auto"/>
        <w:jc w:val="center"/>
        <w:rPr>
          <w:rFonts w:asciiTheme="minorHAnsi" w:hAnsiTheme="minorHAnsi" w:cstheme="minorHAnsi"/>
          <w:b/>
        </w:rPr>
      </w:pPr>
      <w:bookmarkStart w:id="12" w:name="_Hlk517942914"/>
      <w:r w:rsidRPr="00706E2B">
        <w:rPr>
          <w:rFonts w:asciiTheme="minorHAnsi" w:hAnsiTheme="minorHAnsi" w:cstheme="minorHAnsi"/>
          <w:b/>
        </w:rPr>
        <w:t>Nr rachunku  50 1050 1461 1000 0023 5341 5645</w:t>
      </w:r>
    </w:p>
    <w:p w14:paraId="195AC3BA" w14:textId="2C04DB16" w:rsidR="002334D0" w:rsidRPr="00FC1DC6" w:rsidRDefault="00EB563A" w:rsidP="002334D0">
      <w:pPr>
        <w:spacing w:before="120" w:after="120" w:line="276" w:lineRule="auto"/>
        <w:jc w:val="center"/>
        <w:rPr>
          <w:rFonts w:asciiTheme="minorHAnsi" w:hAnsiTheme="minorHAnsi" w:cstheme="minorHAnsi"/>
          <w:b/>
          <w:noProof/>
          <w:color w:val="FF0000"/>
        </w:rPr>
      </w:pPr>
      <w:r w:rsidRPr="00706E2B">
        <w:rPr>
          <w:rFonts w:asciiTheme="minorHAnsi" w:hAnsiTheme="minorHAnsi" w:cstheme="minorHAnsi"/>
          <w:b/>
        </w:rPr>
        <w:t>z dopiskiem „Wadium" i znak sprawy:</w:t>
      </w:r>
      <w:r w:rsidRPr="00706E2B">
        <w:rPr>
          <w:rFonts w:asciiTheme="minorHAnsi" w:hAnsiTheme="minorHAnsi" w:cstheme="minorHAnsi"/>
          <w:b/>
          <w:spacing w:val="-8"/>
        </w:rPr>
        <w:t xml:space="preserve"> </w:t>
      </w:r>
      <w:r w:rsidR="00DD02E0">
        <w:rPr>
          <w:rFonts w:asciiTheme="minorHAnsi" w:hAnsiTheme="minorHAnsi" w:cstheme="minorHAnsi"/>
          <w:b/>
          <w:spacing w:val="-8"/>
        </w:rPr>
        <w:t>KPT - DZI.270.1.202</w:t>
      </w:r>
      <w:r w:rsidR="005A03C0">
        <w:rPr>
          <w:rFonts w:asciiTheme="minorHAnsi" w:hAnsiTheme="minorHAnsi" w:cstheme="minorHAnsi"/>
          <w:b/>
          <w:spacing w:val="-8"/>
        </w:rPr>
        <w:t>2</w:t>
      </w:r>
    </w:p>
    <w:bookmarkEnd w:id="12"/>
    <w:p w14:paraId="4A137DD4" w14:textId="77777777" w:rsidR="00804672"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rPr>
        <w:t>Wadium wniesione w pieniądzu Zamawiający przechowuje na rachunku bankowym.</w:t>
      </w:r>
    </w:p>
    <w:p w14:paraId="68CEFDE3" w14:textId="77777777" w:rsidR="00804672" w:rsidRPr="00706E2B" w:rsidRDefault="00804672" w:rsidP="00804672">
      <w:pPr>
        <w:pStyle w:val="Akapitzlist"/>
        <w:spacing w:before="120" w:after="120" w:line="276" w:lineRule="auto"/>
        <w:ind w:left="1245"/>
        <w:rPr>
          <w:rFonts w:asciiTheme="minorHAnsi" w:hAnsiTheme="minorHAnsi" w:cstheme="minorHAnsi"/>
          <w:b/>
          <w:noProof/>
        </w:rPr>
      </w:pPr>
    </w:p>
    <w:p w14:paraId="51FE635D" w14:textId="04BD7AB6" w:rsidR="00804672" w:rsidRPr="00376601" w:rsidRDefault="00EB563A" w:rsidP="00F25559">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t xml:space="preserve">Do oferty zaleca się dołączyć </w:t>
      </w:r>
      <w:r w:rsidR="00A16790">
        <w:rPr>
          <w:rFonts w:asciiTheme="minorHAnsi" w:eastAsia="Times New Roman" w:hAnsiTheme="minorHAnsi" w:cstheme="minorHAnsi"/>
        </w:rPr>
        <w:t>wydruk</w:t>
      </w:r>
      <w:r w:rsidRPr="00706E2B">
        <w:rPr>
          <w:rFonts w:asciiTheme="minorHAnsi" w:eastAsia="Times New Roman" w:hAnsiTheme="minorHAnsi" w:cstheme="minorHAnsi"/>
        </w:rPr>
        <w:t xml:space="preserve"> polecenia przelewu </w:t>
      </w:r>
      <w:r w:rsidR="00A16790">
        <w:rPr>
          <w:rFonts w:asciiTheme="minorHAnsi" w:eastAsia="Times New Roman" w:hAnsiTheme="minorHAnsi" w:cstheme="minorHAnsi"/>
        </w:rPr>
        <w:t>podpisany elektronicznie.</w:t>
      </w:r>
    </w:p>
    <w:p w14:paraId="09C65446" w14:textId="77777777" w:rsidR="00376601" w:rsidRPr="00376601" w:rsidRDefault="00376601" w:rsidP="00376601">
      <w:pPr>
        <w:pStyle w:val="Akapitzlist"/>
        <w:rPr>
          <w:rFonts w:asciiTheme="minorHAnsi" w:hAnsiTheme="minorHAnsi" w:cstheme="minorHAnsi"/>
          <w:noProof/>
        </w:rPr>
      </w:pPr>
    </w:p>
    <w:p w14:paraId="2736CFE9" w14:textId="19E631D2" w:rsidR="00EB563A" w:rsidRPr="00706E2B" w:rsidRDefault="00262D32"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iCs/>
        </w:rPr>
        <w:t>Jeżeli wadium</w:t>
      </w:r>
      <w:r w:rsidRPr="00706E2B">
        <w:rPr>
          <w:rFonts w:asciiTheme="minorHAnsi" w:eastAsia="Times New Roman" w:hAnsiTheme="minorHAnsi" w:cstheme="minorHAnsi"/>
        </w:rPr>
        <w:t xml:space="preserve"> jest wnoszone w formie gwarancji lub poręczenia, Wykonawca przekazuje </w:t>
      </w:r>
      <w:r w:rsidR="00376601" w:rsidRPr="003E6E30">
        <w:rPr>
          <w:rFonts w:asciiTheme="minorHAnsi" w:eastAsia="Times New Roman" w:hAnsiTheme="minorHAnsi" w:cstheme="minorHAnsi"/>
        </w:rPr>
        <w:t>Z</w:t>
      </w:r>
      <w:r w:rsidRPr="00706E2B">
        <w:rPr>
          <w:rFonts w:asciiTheme="minorHAnsi" w:eastAsia="Times New Roman" w:hAnsiTheme="minorHAnsi" w:cstheme="minorHAnsi"/>
        </w:rPr>
        <w:t>amawiającemu</w:t>
      </w:r>
      <w:r w:rsidRPr="00706E2B">
        <w:rPr>
          <w:rFonts w:asciiTheme="minorHAnsi" w:eastAsia="Times New Roman" w:hAnsiTheme="minorHAnsi" w:cstheme="minorHAnsi"/>
          <w:iCs/>
        </w:rPr>
        <w:t xml:space="preserve"> oryginał gwarancji lub poręczenia  w postaci elektronicznej.</w:t>
      </w:r>
    </w:p>
    <w:p w14:paraId="7CD2F169" w14:textId="77777777" w:rsidR="00804672" w:rsidRPr="00706E2B" w:rsidRDefault="00804672" w:rsidP="00804672">
      <w:pPr>
        <w:pStyle w:val="Akapitzlist"/>
        <w:spacing w:before="120" w:after="120"/>
        <w:ind w:left="1245"/>
        <w:rPr>
          <w:rFonts w:asciiTheme="minorHAnsi" w:hAnsiTheme="minorHAnsi" w:cstheme="minorHAnsi"/>
          <w:noProof/>
        </w:rPr>
      </w:pPr>
    </w:p>
    <w:p w14:paraId="43844C32" w14:textId="77777777" w:rsidR="00BF012B"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iCs/>
        </w:rPr>
        <w:t xml:space="preserve">Za </w:t>
      </w:r>
      <w:r w:rsidRPr="00706E2B">
        <w:rPr>
          <w:rFonts w:asciiTheme="minorHAnsi" w:eastAsia="Times New Roman" w:hAnsiTheme="minorHAnsi" w:cstheme="minorHAnsi"/>
        </w:rPr>
        <w:t>skuteczne</w:t>
      </w:r>
      <w:r w:rsidRPr="00706E2B">
        <w:rPr>
          <w:rFonts w:asciiTheme="minorHAnsi" w:eastAsia="Times New Roman" w:hAnsiTheme="minorHAnsi" w:cstheme="minorHAnsi"/>
          <w:iCs/>
        </w:rPr>
        <w:t xml:space="preserve"> wniesienie wadium w pieniądzu Zamawiający uzna wadium, które przed upływem terminu składania ofert znajdzie się na rachunku Zamawiającego.</w:t>
      </w:r>
    </w:p>
    <w:p w14:paraId="57B67078" w14:textId="77777777" w:rsidR="00585CD7" w:rsidRPr="00F25559" w:rsidRDefault="00585CD7" w:rsidP="00F25559">
      <w:pPr>
        <w:spacing w:line="276" w:lineRule="auto"/>
        <w:jc w:val="both"/>
        <w:rPr>
          <w:rFonts w:asciiTheme="minorHAnsi" w:hAnsiTheme="minorHAnsi" w:cstheme="minorHAnsi"/>
          <w:b/>
          <w:noProof/>
        </w:rPr>
      </w:pPr>
    </w:p>
    <w:p w14:paraId="0D0583F0" w14:textId="6C71493C" w:rsidR="00EB563A" w:rsidRPr="00376601" w:rsidRDefault="00EB563A"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t>Wadium</w:t>
      </w:r>
      <w:r w:rsidRPr="00706E2B">
        <w:rPr>
          <w:rFonts w:asciiTheme="minorHAnsi" w:eastAsia="Times New Roman" w:hAnsiTheme="minorHAnsi" w:cstheme="minorHAnsi"/>
          <w:iCs/>
        </w:rPr>
        <w:t xml:space="preserve"> w formie niepieniężnej Zamawiający uzna za skutecznie wniesione - jeżeli przedmiotowy dokument </w:t>
      </w:r>
      <w:r w:rsidR="002334D0" w:rsidRPr="00706E2B">
        <w:rPr>
          <w:rFonts w:asciiTheme="minorHAnsi" w:eastAsia="Times New Roman" w:hAnsiTheme="minorHAnsi" w:cstheme="minorHAnsi"/>
          <w:iCs/>
        </w:rPr>
        <w:t>zostanie załą</w:t>
      </w:r>
      <w:r w:rsidR="00400854" w:rsidRPr="00706E2B">
        <w:rPr>
          <w:rFonts w:asciiTheme="minorHAnsi" w:eastAsia="Times New Roman" w:hAnsiTheme="minorHAnsi" w:cstheme="minorHAnsi"/>
          <w:iCs/>
        </w:rPr>
        <w:t xml:space="preserve">czony </w:t>
      </w:r>
      <w:r w:rsidR="00A16790">
        <w:rPr>
          <w:rFonts w:asciiTheme="minorHAnsi" w:eastAsia="Times New Roman" w:hAnsiTheme="minorHAnsi" w:cstheme="minorHAnsi"/>
          <w:iCs/>
        </w:rPr>
        <w:t xml:space="preserve">jako oryginał gwarancji lub poręczenia </w:t>
      </w:r>
      <w:r w:rsidR="00DC62CF">
        <w:rPr>
          <w:rFonts w:asciiTheme="minorHAnsi" w:eastAsia="Times New Roman" w:hAnsiTheme="minorHAnsi" w:cstheme="minorHAnsi"/>
          <w:iCs/>
        </w:rPr>
        <w:br/>
      </w:r>
      <w:r w:rsidR="00400854" w:rsidRPr="00706E2B">
        <w:rPr>
          <w:rFonts w:asciiTheme="minorHAnsi" w:eastAsia="Times New Roman" w:hAnsiTheme="minorHAnsi" w:cstheme="minorHAnsi"/>
          <w:iCs/>
        </w:rPr>
        <w:t>w postaci</w:t>
      </w:r>
      <w:r w:rsidR="002334D0" w:rsidRPr="00706E2B">
        <w:rPr>
          <w:rFonts w:asciiTheme="minorHAnsi" w:eastAsia="Times New Roman" w:hAnsiTheme="minorHAnsi" w:cstheme="minorHAnsi"/>
          <w:iCs/>
        </w:rPr>
        <w:t xml:space="preserve"> elektronicznej, </w:t>
      </w:r>
      <w:r w:rsidRPr="00706E2B">
        <w:rPr>
          <w:rFonts w:asciiTheme="minorHAnsi" w:eastAsia="Times New Roman" w:hAnsiTheme="minorHAnsi" w:cstheme="minorHAnsi"/>
          <w:iCs/>
        </w:rPr>
        <w:t>przed upływem terminu składania ofert.</w:t>
      </w:r>
    </w:p>
    <w:p w14:paraId="2941A690" w14:textId="77777777" w:rsidR="00376601" w:rsidRPr="00376601" w:rsidRDefault="00376601" w:rsidP="00376601">
      <w:pPr>
        <w:pStyle w:val="Akapitzlist"/>
        <w:rPr>
          <w:rFonts w:asciiTheme="minorHAnsi" w:hAnsiTheme="minorHAnsi" w:cstheme="minorHAnsi"/>
          <w:noProof/>
        </w:rPr>
      </w:pPr>
    </w:p>
    <w:p w14:paraId="27A34796"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Zamawiający</w:t>
      </w:r>
      <w:r w:rsidRPr="00706E2B">
        <w:rPr>
          <w:rFonts w:asciiTheme="minorHAnsi" w:hAnsiTheme="minorHAnsi" w:cstheme="minorHAnsi"/>
          <w:bCs/>
        </w:rPr>
        <w:t xml:space="preserve"> zwraca wadium niezwłocznie, nie później jednak niż w terminie 7 dni od dnia wystąpienia jednej z okoliczności:</w:t>
      </w:r>
    </w:p>
    <w:p w14:paraId="3DFDFE37" w14:textId="77777777"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lastRenderedPageBreak/>
        <w:t>a</w:t>
      </w:r>
      <w:r w:rsidR="00EC732C" w:rsidRPr="00706E2B">
        <w:rPr>
          <w:rFonts w:asciiTheme="minorHAnsi" w:hAnsiTheme="minorHAnsi" w:cstheme="minorHAnsi"/>
          <w:bCs/>
          <w:color w:val="auto"/>
        </w:rPr>
        <w:t>) upływu terminu związania ofertą;</w:t>
      </w:r>
    </w:p>
    <w:p w14:paraId="540E4AB6" w14:textId="77777777" w:rsidR="00EC732C" w:rsidRPr="00706E2B" w:rsidRDefault="00BF012B" w:rsidP="00EC732C">
      <w:pPr>
        <w:pStyle w:val="Default"/>
        <w:ind w:left="885" w:firstLine="360"/>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 zawarcia umowy w sprawie zamówienia publicznego;</w:t>
      </w:r>
    </w:p>
    <w:p w14:paraId="435513F0" w14:textId="5214690E"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 xml:space="preserve">) unieważnienia postępowania o udzielenie zamówienia, z wyjątkiem sytuacji gdy nie zostało rozstrzygnięte odwołanie na czynność unieważnienia albo nie upłynął termin </w:t>
      </w:r>
      <w:r w:rsidR="001F5B2B">
        <w:rPr>
          <w:rFonts w:asciiTheme="minorHAnsi" w:hAnsiTheme="minorHAnsi" w:cstheme="minorHAnsi"/>
          <w:bCs/>
          <w:color w:val="auto"/>
        </w:rPr>
        <w:br/>
      </w:r>
      <w:r w:rsidR="00EC732C" w:rsidRPr="00706E2B">
        <w:rPr>
          <w:rFonts w:asciiTheme="minorHAnsi" w:hAnsiTheme="minorHAnsi" w:cstheme="minorHAnsi"/>
          <w:bCs/>
          <w:color w:val="auto"/>
        </w:rPr>
        <w:t>do jego wniesienia.</w:t>
      </w:r>
    </w:p>
    <w:p w14:paraId="31EAC6A4" w14:textId="77777777" w:rsidR="00EC732C" w:rsidRPr="00706E2B" w:rsidRDefault="00EC732C" w:rsidP="00BF012B">
      <w:pPr>
        <w:pStyle w:val="Default"/>
        <w:jc w:val="both"/>
        <w:rPr>
          <w:rFonts w:asciiTheme="minorHAnsi" w:hAnsiTheme="minorHAnsi" w:cstheme="minorHAnsi"/>
          <w:bCs/>
          <w:color w:val="auto"/>
        </w:rPr>
      </w:pPr>
    </w:p>
    <w:p w14:paraId="16D33D00"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Zamawiający</w:t>
      </w:r>
      <w:r w:rsidRPr="00706E2B">
        <w:rPr>
          <w:rFonts w:asciiTheme="minorHAnsi" w:hAnsiTheme="minorHAnsi" w:cstheme="minorHAnsi"/>
          <w:bCs/>
        </w:rPr>
        <w:t>, niezwłocznie, nie później jednak niż w terminie 7 dni od dnia złożenia w</w:t>
      </w:r>
      <w:r w:rsidR="009427D6" w:rsidRPr="00706E2B">
        <w:rPr>
          <w:rFonts w:asciiTheme="minorHAnsi" w:hAnsiTheme="minorHAnsi" w:cstheme="minorHAnsi"/>
          <w:bCs/>
        </w:rPr>
        <w:t>niosku</w:t>
      </w:r>
      <w:r w:rsidRPr="00706E2B">
        <w:rPr>
          <w:rFonts w:asciiTheme="minorHAnsi" w:hAnsiTheme="minorHAnsi" w:cstheme="minorHAnsi"/>
          <w:bCs/>
        </w:rPr>
        <w:t>, zwraca wadium wykonawcy:</w:t>
      </w:r>
    </w:p>
    <w:p w14:paraId="40D7DE0D"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a</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który wycofał ofertę przed upływem terminu składania ofert;</w:t>
      </w:r>
    </w:p>
    <w:p w14:paraId="346E6347"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którego oferta została odrzucona;</w:t>
      </w:r>
    </w:p>
    <w:p w14:paraId="09E36A5F"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wyborze najkorzystniejszej oferty, z wyjątkiem wykonawcy, którego oferta została wybrana jako najkorzystniejsza;</w:t>
      </w:r>
    </w:p>
    <w:p w14:paraId="74746E3D" w14:textId="77777777" w:rsidR="00400854" w:rsidRPr="00706E2B" w:rsidRDefault="00BF012B" w:rsidP="00400854">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d</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unieważnieniu postępowania, w przypadku, gdy nie zostało rozstrzygnięte odwołanie na czynność unieważnienia albo nie upłynął termin do jego wniesienia.</w:t>
      </w:r>
    </w:p>
    <w:p w14:paraId="31B60F0D" w14:textId="77777777" w:rsidR="00400854" w:rsidRPr="00706E2B" w:rsidRDefault="00400854" w:rsidP="00400854">
      <w:pPr>
        <w:pStyle w:val="Default"/>
        <w:ind w:left="1559" w:hanging="284"/>
        <w:jc w:val="both"/>
        <w:rPr>
          <w:rFonts w:asciiTheme="minorHAnsi" w:hAnsiTheme="minorHAnsi" w:cstheme="minorHAnsi"/>
          <w:bCs/>
          <w:color w:val="auto"/>
        </w:rPr>
      </w:pPr>
    </w:p>
    <w:p w14:paraId="306C26FD" w14:textId="77777777" w:rsidR="00400854" w:rsidRPr="00706E2B" w:rsidRDefault="00400854" w:rsidP="00585CD7">
      <w:pPr>
        <w:pStyle w:val="Akapitzlist"/>
        <w:numPr>
          <w:ilvl w:val="0"/>
          <w:numId w:val="17"/>
        </w:numPr>
        <w:spacing w:line="276" w:lineRule="auto"/>
        <w:ind w:left="851" w:hanging="425"/>
        <w:jc w:val="both"/>
        <w:rPr>
          <w:bCs/>
        </w:rPr>
      </w:pPr>
      <w:r w:rsidRPr="00706E2B">
        <w:rPr>
          <w:rFonts w:asciiTheme="minorHAnsi" w:hAnsiTheme="minorHAnsi" w:cstheme="minorHAnsi"/>
          <w:bCs/>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w:t>
      </w:r>
    </w:p>
    <w:p w14:paraId="40207367" w14:textId="77777777" w:rsidR="00134ABF" w:rsidRPr="00706E2B" w:rsidRDefault="00134ABF" w:rsidP="00134ABF">
      <w:pPr>
        <w:pStyle w:val="Default"/>
        <w:tabs>
          <w:tab w:val="left" w:pos="1276"/>
        </w:tabs>
        <w:ind w:left="1245" w:hanging="196"/>
        <w:jc w:val="both"/>
        <w:rPr>
          <w:rFonts w:asciiTheme="minorHAnsi" w:hAnsiTheme="minorHAnsi" w:cstheme="minorHAnsi"/>
          <w:bCs/>
          <w:color w:val="auto"/>
        </w:rPr>
      </w:pPr>
    </w:p>
    <w:p w14:paraId="37F818CD" w14:textId="511381A6"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 xml:space="preserve">Zamawiający zwraca wadium wniesione w pieniądzu </w:t>
      </w:r>
      <w:r w:rsidR="009427D6" w:rsidRPr="00706E2B">
        <w:rPr>
          <w:rFonts w:asciiTheme="minorHAnsi" w:hAnsiTheme="minorHAnsi" w:cstheme="minorHAnsi"/>
          <w:bCs/>
        </w:rPr>
        <w:t>(</w:t>
      </w:r>
      <w:r w:rsidRPr="00706E2B">
        <w:rPr>
          <w:rFonts w:asciiTheme="minorHAnsi" w:hAnsiTheme="minorHAnsi" w:cstheme="minorHAnsi"/>
          <w:bCs/>
        </w:rPr>
        <w:t xml:space="preserve">wraz z odsetkami wynikającymi </w:t>
      </w:r>
      <w:r w:rsidR="00DC62CF">
        <w:rPr>
          <w:rFonts w:asciiTheme="minorHAnsi" w:hAnsiTheme="minorHAnsi" w:cstheme="minorHAnsi"/>
          <w:bCs/>
        </w:rPr>
        <w:br/>
      </w:r>
      <w:r w:rsidRPr="00706E2B">
        <w:rPr>
          <w:rFonts w:asciiTheme="minorHAnsi" w:hAnsiTheme="minorHAnsi" w:cstheme="minorHAnsi"/>
          <w:bCs/>
        </w:rPr>
        <w:t>z umowy rachunku bankowego, na którym było ono przechowywane, pomniejszone o koszty prowadzenia rachunku bankowego oraz prowizji bankowej za przelew pieniędzy</w:t>
      </w:r>
      <w:r w:rsidR="009427D6" w:rsidRPr="00706E2B">
        <w:rPr>
          <w:rFonts w:asciiTheme="minorHAnsi" w:hAnsiTheme="minorHAnsi" w:cstheme="minorHAnsi"/>
          <w:bCs/>
        </w:rPr>
        <w:t>)</w:t>
      </w:r>
      <w:r w:rsidRPr="00706E2B">
        <w:rPr>
          <w:rFonts w:asciiTheme="minorHAnsi" w:hAnsiTheme="minorHAnsi" w:cstheme="minorHAnsi"/>
          <w:bCs/>
        </w:rPr>
        <w:t xml:space="preserve"> na rachunek bankowy wskazany </w:t>
      </w:r>
      <w:r w:rsidR="00D6398B" w:rsidRPr="00706E2B">
        <w:rPr>
          <w:rFonts w:asciiTheme="minorHAnsi" w:hAnsiTheme="minorHAnsi" w:cstheme="minorHAnsi"/>
          <w:bCs/>
        </w:rPr>
        <w:t xml:space="preserve">w formularzy ofertowym </w:t>
      </w:r>
      <w:r w:rsidRPr="00706E2B">
        <w:rPr>
          <w:rFonts w:asciiTheme="minorHAnsi" w:hAnsiTheme="minorHAnsi" w:cstheme="minorHAnsi"/>
          <w:bCs/>
        </w:rPr>
        <w:t>przez wykonawcę.</w:t>
      </w:r>
      <w:r w:rsidR="009427D6" w:rsidRPr="00706E2B">
        <w:rPr>
          <w:rFonts w:asciiTheme="minorHAnsi" w:hAnsiTheme="minorHAnsi" w:cstheme="minorHAnsi"/>
          <w:bCs/>
        </w:rPr>
        <w:t xml:space="preserve"> </w:t>
      </w:r>
    </w:p>
    <w:p w14:paraId="43DC36E8"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7233323A"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Zamawiający zwraca wadium wniesione w innej formie niż w pieniądzu poprzez złożenie gwarantowi lub poręczycielowi oświadczenia o zwolnieniu wadium.</w:t>
      </w:r>
    </w:p>
    <w:p w14:paraId="311AD401"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6D440ACB" w14:textId="61ECD5B6"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 xml:space="preserve">Zamawiający zatrzymuje wadium wraz z odsetkami, a w przypadku wadium wniesionego </w:t>
      </w:r>
      <w:r w:rsidR="00DC62CF">
        <w:rPr>
          <w:rFonts w:asciiTheme="minorHAnsi" w:hAnsiTheme="minorHAnsi" w:cstheme="minorHAnsi"/>
          <w:bCs/>
        </w:rPr>
        <w:br/>
      </w:r>
      <w:r w:rsidRPr="00706E2B">
        <w:rPr>
          <w:rFonts w:asciiTheme="minorHAnsi" w:hAnsiTheme="minorHAnsi" w:cstheme="minorHAnsi"/>
          <w:bCs/>
        </w:rPr>
        <w:t xml:space="preserve">w formie gwarancji lub poręczenia, występuje odpowiednio do gwaranta lub poręczyciela </w:t>
      </w:r>
      <w:r w:rsidR="00DC62CF">
        <w:rPr>
          <w:rFonts w:asciiTheme="minorHAnsi" w:hAnsiTheme="minorHAnsi" w:cstheme="minorHAnsi"/>
          <w:bCs/>
        </w:rPr>
        <w:br/>
      </w:r>
      <w:r w:rsidRPr="00706E2B">
        <w:rPr>
          <w:rFonts w:asciiTheme="minorHAnsi" w:hAnsiTheme="minorHAnsi" w:cstheme="minorHAnsi"/>
          <w:bCs/>
        </w:rPr>
        <w:t>z żądaniem zapłaty wadium, jeżeli:</w:t>
      </w:r>
    </w:p>
    <w:p w14:paraId="665F052E" w14:textId="77777777"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t>a</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6656A43A" w14:textId="77777777"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t>b</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wykonawca, którego oferta została wybrana:</w:t>
      </w:r>
    </w:p>
    <w:p w14:paraId="24E74234" w14:textId="740F25EF" w:rsidR="00134ABF" w:rsidRPr="00706E2B" w:rsidRDefault="00134ABF" w:rsidP="00F953AE">
      <w:pPr>
        <w:pStyle w:val="Default"/>
        <w:numPr>
          <w:ilvl w:val="2"/>
          <w:numId w:val="45"/>
        </w:numPr>
        <w:jc w:val="both"/>
        <w:rPr>
          <w:rFonts w:asciiTheme="minorHAnsi" w:hAnsiTheme="minorHAnsi" w:cstheme="minorHAnsi"/>
          <w:bCs/>
          <w:color w:val="auto"/>
        </w:rPr>
      </w:pPr>
      <w:r w:rsidRPr="00706E2B">
        <w:rPr>
          <w:rFonts w:asciiTheme="minorHAnsi" w:hAnsiTheme="minorHAnsi" w:cstheme="minorHAnsi"/>
          <w:bCs/>
          <w:color w:val="auto"/>
        </w:rPr>
        <w:lastRenderedPageBreak/>
        <w:t xml:space="preserve">odmówił podpisania umowy w sprawie zamówienia publicznego </w:t>
      </w:r>
      <w:r w:rsidR="001F5B2B">
        <w:rPr>
          <w:rFonts w:asciiTheme="minorHAnsi" w:hAnsiTheme="minorHAnsi" w:cstheme="minorHAnsi"/>
          <w:bCs/>
          <w:color w:val="auto"/>
        </w:rPr>
        <w:br/>
      </w:r>
      <w:r w:rsidRPr="00706E2B">
        <w:rPr>
          <w:rFonts w:asciiTheme="minorHAnsi" w:hAnsiTheme="minorHAnsi" w:cstheme="minorHAnsi"/>
          <w:bCs/>
          <w:color w:val="auto"/>
        </w:rPr>
        <w:t>na warunkach określonych w ofercie,</w:t>
      </w:r>
    </w:p>
    <w:p w14:paraId="56E38567" w14:textId="77777777" w:rsidR="00134ABF" w:rsidRPr="00706E2B" w:rsidRDefault="00134ABF" w:rsidP="00F953AE">
      <w:pPr>
        <w:pStyle w:val="Default"/>
        <w:numPr>
          <w:ilvl w:val="2"/>
          <w:numId w:val="45"/>
        </w:numPr>
        <w:jc w:val="both"/>
        <w:rPr>
          <w:rFonts w:asciiTheme="minorHAnsi" w:hAnsiTheme="minorHAnsi" w:cstheme="minorHAnsi"/>
          <w:bCs/>
          <w:color w:val="auto"/>
        </w:rPr>
      </w:pPr>
      <w:r w:rsidRPr="00706E2B">
        <w:rPr>
          <w:rFonts w:asciiTheme="minorHAnsi" w:hAnsiTheme="minorHAnsi" w:cstheme="minorHAnsi"/>
          <w:bCs/>
          <w:color w:val="auto"/>
        </w:rPr>
        <w:t>nie wniósł wymaganego zabezpieczenia należytego wykonania umowy;</w:t>
      </w:r>
    </w:p>
    <w:p w14:paraId="7181A951" w14:textId="77777777" w:rsidR="00134ABF" w:rsidRPr="00706E2B" w:rsidRDefault="00C55879" w:rsidP="00134ABF">
      <w:pPr>
        <w:pStyle w:val="Default"/>
        <w:ind w:left="1645" w:hanging="284"/>
        <w:jc w:val="both"/>
        <w:rPr>
          <w:rFonts w:ascii="Times New Roman" w:hAnsi="Times New Roman" w:cs="Times New Roman"/>
          <w:bCs/>
          <w:color w:val="auto"/>
        </w:rPr>
      </w:pPr>
      <w:r w:rsidRPr="00706E2B">
        <w:rPr>
          <w:rFonts w:asciiTheme="minorHAnsi" w:hAnsiTheme="minorHAnsi" w:cstheme="minorHAnsi"/>
          <w:bCs/>
          <w:color w:val="auto"/>
        </w:rPr>
        <w:t>c</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zawarcie umowy w sprawie zamówienia publicznego stało się niemożliwe z przyczyn leżących po stronie wykonawcy, którego oferta została wybrana.</w:t>
      </w:r>
    </w:p>
    <w:p w14:paraId="16496DA8" w14:textId="77777777" w:rsidR="002F4C87" w:rsidRPr="00706E2B" w:rsidRDefault="002F4C87" w:rsidP="00134ABF">
      <w:pPr>
        <w:spacing w:after="60" w:line="276" w:lineRule="auto"/>
        <w:jc w:val="both"/>
        <w:rPr>
          <w:rFonts w:asciiTheme="minorHAnsi" w:eastAsia="Times New Roman" w:hAnsiTheme="minorHAnsi" w:cstheme="minorHAnsi"/>
        </w:rPr>
      </w:pPr>
    </w:p>
    <w:p w14:paraId="1A0088CC"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 </w:t>
      </w:r>
      <w:r w:rsidR="002F4C87" w:rsidRPr="00706E2B">
        <w:rPr>
          <w:rFonts w:asciiTheme="minorHAnsi" w:eastAsia="Times New Roman" w:hAnsiTheme="minorHAnsi" w:cstheme="minorHAnsi"/>
          <w:b/>
          <w:bCs/>
        </w:rPr>
        <w:t>Termin związania ofertą</w:t>
      </w:r>
    </w:p>
    <w:p w14:paraId="218CA785" w14:textId="77777777" w:rsidR="002F4C87" w:rsidRPr="009B47B8" w:rsidRDefault="002F4C87" w:rsidP="002F4C87">
      <w:pPr>
        <w:autoSpaceDE w:val="0"/>
        <w:autoSpaceDN w:val="0"/>
        <w:adjustRightInd w:val="0"/>
        <w:jc w:val="both"/>
        <w:rPr>
          <w:rFonts w:asciiTheme="minorHAnsi" w:eastAsia="Times New Roman" w:hAnsiTheme="minorHAnsi" w:cstheme="minorHAnsi"/>
          <w:bCs/>
        </w:rPr>
      </w:pPr>
    </w:p>
    <w:p w14:paraId="2C034FA4" w14:textId="42C18A93" w:rsidR="002F4C87" w:rsidRPr="009B47B8" w:rsidRDefault="002F4C87" w:rsidP="000D5EA8">
      <w:pPr>
        <w:pStyle w:val="Akapitzlist"/>
        <w:numPr>
          <w:ilvl w:val="0"/>
          <w:numId w:val="18"/>
        </w:numPr>
        <w:ind w:left="709" w:hanging="425"/>
        <w:contextualSpacing w:val="0"/>
        <w:jc w:val="both"/>
        <w:rPr>
          <w:rFonts w:asciiTheme="minorHAnsi" w:hAnsiTheme="minorHAnsi" w:cstheme="minorHAnsi"/>
        </w:rPr>
      </w:pPr>
      <w:r w:rsidRPr="009B47B8">
        <w:rPr>
          <w:rFonts w:asciiTheme="minorHAnsi" w:hAnsiTheme="minorHAnsi" w:cstheme="minorHAnsi"/>
        </w:rPr>
        <w:t xml:space="preserve">Wykonawca będzie związany ofertą do dnia </w:t>
      </w:r>
      <w:r w:rsidR="00F41474">
        <w:rPr>
          <w:rFonts w:asciiTheme="minorHAnsi" w:hAnsiTheme="minorHAnsi" w:cstheme="minorHAnsi"/>
        </w:rPr>
        <w:t>09.04</w:t>
      </w:r>
      <w:r w:rsidR="00C94724" w:rsidRPr="00F41474">
        <w:rPr>
          <w:rFonts w:asciiTheme="minorHAnsi" w:hAnsiTheme="minorHAnsi" w:cstheme="minorHAnsi"/>
          <w:caps/>
        </w:rPr>
        <w:t>.2022</w:t>
      </w:r>
      <w:r w:rsidRPr="009B47B8">
        <w:rPr>
          <w:rFonts w:asciiTheme="minorHAnsi" w:hAnsiTheme="minorHAnsi" w:cstheme="minorHAnsi"/>
          <w:caps/>
        </w:rPr>
        <w:t xml:space="preserve"> </w:t>
      </w:r>
      <w:r w:rsidR="00F25559" w:rsidRPr="009B47B8">
        <w:rPr>
          <w:rFonts w:asciiTheme="minorHAnsi" w:hAnsiTheme="minorHAnsi" w:cstheme="minorHAnsi"/>
        </w:rPr>
        <w:t>r.</w:t>
      </w:r>
    </w:p>
    <w:p w14:paraId="16131482" w14:textId="77777777" w:rsidR="002F4C87" w:rsidRPr="00706E2B" w:rsidRDefault="002F4C87" w:rsidP="002F4C87">
      <w:pPr>
        <w:pStyle w:val="Akapitzlist"/>
        <w:ind w:left="709"/>
        <w:contextualSpacing w:val="0"/>
        <w:jc w:val="both"/>
        <w:rPr>
          <w:rFonts w:asciiTheme="minorHAnsi" w:hAnsiTheme="minorHAnsi" w:cstheme="minorHAnsi"/>
        </w:rPr>
      </w:pPr>
    </w:p>
    <w:p w14:paraId="75066F1A" w14:textId="2E868C73" w:rsidR="002F4C87" w:rsidRPr="00706E2B" w:rsidRDefault="002F4C87" w:rsidP="000D5EA8">
      <w:pPr>
        <w:pStyle w:val="Akapitzlist"/>
        <w:numPr>
          <w:ilvl w:val="0"/>
          <w:numId w:val="18"/>
        </w:numPr>
        <w:ind w:left="709" w:hanging="425"/>
        <w:contextualSpacing w:val="0"/>
        <w:jc w:val="both"/>
        <w:rPr>
          <w:rFonts w:asciiTheme="minorHAnsi" w:hAnsiTheme="minorHAnsi" w:cstheme="minorHAnsi"/>
        </w:rPr>
      </w:pPr>
      <w:r w:rsidRPr="00706E2B">
        <w:rPr>
          <w:rFonts w:asciiTheme="minorHAnsi" w:hAnsiTheme="minorHAnsi" w:cstheme="minorHAnsi"/>
        </w:rPr>
        <w:t>W przypadku</w:t>
      </w:r>
      <w:r w:rsidR="00AB44D7">
        <w:rPr>
          <w:rFonts w:asciiTheme="minorHAnsi" w:hAnsiTheme="minorHAnsi" w:cstheme="minorHAnsi"/>
        </w:rPr>
        <w:t>,</w:t>
      </w:r>
      <w:r w:rsidRPr="00706E2B">
        <w:rPr>
          <w:rFonts w:asciiTheme="minorHAnsi" w:hAnsiTheme="minorHAnsi" w:cstheme="minorHAnsi"/>
        </w:rPr>
        <w:t xml:space="preserve"> gdy wybór najkorzystniejszej oferty nie nastąpi przed upływem terminu związania ofertą wskazanego w </w:t>
      </w:r>
      <w:r w:rsidR="00212586" w:rsidRPr="00706E2B">
        <w:rPr>
          <w:rFonts w:asciiTheme="minorHAnsi" w:hAnsiTheme="minorHAnsi" w:cstheme="minorHAnsi"/>
        </w:rPr>
        <w:t>ust</w:t>
      </w:r>
      <w:r w:rsidRPr="00706E2B">
        <w:rPr>
          <w:rFonts w:asciiTheme="minorHAnsi" w:hAnsiTheme="minorHAnsi" w:cstheme="minorHAnsi"/>
        </w:rPr>
        <w:t xml:space="preserve"> 1, Zamawiający przed upływem terminu związania ofertą zwraca się jednokrotnie do wykonawców o wyrażenie zgody na przedłużenie tego terminu </w:t>
      </w:r>
      <w:r w:rsidR="00DC62CF">
        <w:rPr>
          <w:rFonts w:asciiTheme="minorHAnsi" w:hAnsiTheme="minorHAnsi" w:cstheme="minorHAnsi"/>
        </w:rPr>
        <w:br/>
      </w:r>
      <w:r w:rsidRPr="00706E2B">
        <w:rPr>
          <w:rFonts w:asciiTheme="minorHAnsi" w:hAnsiTheme="minorHAnsi" w:cstheme="minorHAnsi"/>
        </w:rPr>
        <w:t xml:space="preserve">o wskazywany przez niego okres, nie dłuższy niż 30 dni. Przedłużenie terminu związania ofertą wymaga złożenia przez Wykonawcę pisemnego oświadczenia o wyrażeniu zgody </w:t>
      </w:r>
      <w:r w:rsidR="00FB7DA6">
        <w:rPr>
          <w:rFonts w:asciiTheme="minorHAnsi" w:hAnsiTheme="minorHAnsi" w:cstheme="minorHAnsi"/>
        </w:rPr>
        <w:br/>
      </w:r>
      <w:r w:rsidRPr="00706E2B">
        <w:rPr>
          <w:rFonts w:asciiTheme="minorHAnsi" w:hAnsiTheme="minorHAnsi" w:cstheme="minorHAnsi"/>
        </w:rPr>
        <w:t>na przedłużenie terminu związania ofertą.</w:t>
      </w:r>
    </w:p>
    <w:p w14:paraId="12E13B46"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65ABA599" w14:textId="77777777" w:rsidR="002F4C87" w:rsidRPr="005609F1"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XIII: </w:t>
      </w:r>
      <w:r w:rsidR="002F4C87" w:rsidRPr="005609F1">
        <w:rPr>
          <w:rFonts w:asciiTheme="minorHAnsi" w:eastAsia="Times New Roman" w:hAnsiTheme="minorHAnsi" w:cstheme="minorHAnsi"/>
          <w:b/>
          <w:bCs/>
        </w:rPr>
        <w:t>Opis sposobu przygotowywania ofert</w:t>
      </w:r>
    </w:p>
    <w:p w14:paraId="04FCCF21"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1A2D1B8"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może złożyć tylko jedną ofertę.</w:t>
      </w:r>
    </w:p>
    <w:p w14:paraId="0E546A8C"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7882326"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Treść oferty musi odpowiadać treści SWZ.</w:t>
      </w:r>
    </w:p>
    <w:p w14:paraId="1CB93BAE"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3331A5" w14:textId="3538F0D4" w:rsidR="00162D6B"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Ofertę składa się na Formularzu Ofertowym – zgodnie z </w:t>
      </w:r>
      <w:r w:rsidRPr="00706E2B">
        <w:rPr>
          <w:rFonts w:asciiTheme="minorHAnsi" w:eastAsia="Times New Roman" w:hAnsiTheme="minorHAnsi" w:cstheme="minorHAnsi"/>
          <w:b/>
          <w:bCs/>
        </w:rPr>
        <w:t xml:space="preserve">Załącznikiem nr </w:t>
      </w:r>
      <w:r w:rsidR="005A03C0">
        <w:rPr>
          <w:rFonts w:asciiTheme="minorHAnsi" w:eastAsia="Times New Roman" w:hAnsiTheme="minorHAnsi" w:cstheme="minorHAnsi"/>
          <w:b/>
          <w:bCs/>
        </w:rPr>
        <w:t>3</w:t>
      </w:r>
      <w:r w:rsidRPr="00706E2B">
        <w:rPr>
          <w:rFonts w:asciiTheme="minorHAnsi" w:eastAsia="Times New Roman" w:hAnsiTheme="minorHAnsi" w:cstheme="minorHAnsi"/>
          <w:b/>
          <w:bCs/>
        </w:rPr>
        <w:t xml:space="preserve"> do SWZ</w:t>
      </w:r>
      <w:r w:rsidRPr="00706E2B">
        <w:rPr>
          <w:rFonts w:asciiTheme="minorHAnsi" w:eastAsia="Times New Roman" w:hAnsiTheme="minorHAnsi" w:cstheme="minorHAnsi"/>
          <w:bCs/>
        </w:rPr>
        <w:t xml:space="preserve">. </w:t>
      </w:r>
    </w:p>
    <w:p w14:paraId="0C043999" w14:textId="77777777" w:rsidR="00162D6B" w:rsidRPr="00706E2B" w:rsidRDefault="00162D6B" w:rsidP="00162D6B">
      <w:pPr>
        <w:pStyle w:val="Akapitzlist"/>
        <w:rPr>
          <w:rFonts w:asciiTheme="minorHAnsi" w:eastAsia="Times New Roman" w:hAnsiTheme="minorHAnsi" w:cstheme="minorHAnsi"/>
          <w:bCs/>
        </w:rPr>
      </w:pPr>
    </w:p>
    <w:p w14:paraId="19224DF8" w14:textId="77777777" w:rsidR="002F4C87" w:rsidRPr="00706E2B" w:rsidRDefault="002F4C87" w:rsidP="00162D6B">
      <w:pPr>
        <w:autoSpaceDE w:val="0"/>
        <w:autoSpaceDN w:val="0"/>
        <w:adjustRightInd w:val="0"/>
        <w:ind w:firstLine="708"/>
        <w:jc w:val="both"/>
        <w:rPr>
          <w:rFonts w:asciiTheme="minorHAnsi" w:eastAsia="Times New Roman" w:hAnsiTheme="minorHAnsi" w:cstheme="minorHAnsi"/>
          <w:bCs/>
        </w:rPr>
      </w:pPr>
      <w:r w:rsidRPr="00706E2B">
        <w:rPr>
          <w:rFonts w:asciiTheme="minorHAnsi" w:eastAsia="Times New Roman" w:hAnsiTheme="minorHAnsi" w:cstheme="minorHAnsi"/>
          <w:bCs/>
        </w:rPr>
        <w:t>Wraz z ofertą Wykonawca jest zobowiązany złożyć:</w:t>
      </w:r>
    </w:p>
    <w:p w14:paraId="5415DD16" w14:textId="433B2718" w:rsidR="002F4C87" w:rsidRPr="00706E2B" w:rsidRDefault="002F4C87" w:rsidP="000D5EA8">
      <w:pPr>
        <w:pStyle w:val="Akapitzlist"/>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oświadczenia, o których mowa w Rozdziale VIII pkt </w:t>
      </w:r>
      <w:r w:rsidR="00D66599" w:rsidRPr="00706E2B">
        <w:rPr>
          <w:rFonts w:asciiTheme="minorHAnsi" w:eastAsia="Times New Roman" w:hAnsiTheme="minorHAnsi" w:cstheme="minorHAnsi"/>
          <w:bCs/>
        </w:rPr>
        <w:t xml:space="preserve">1 </w:t>
      </w:r>
      <w:r w:rsidR="00D66599" w:rsidRPr="00C86573">
        <w:rPr>
          <w:rFonts w:asciiTheme="minorHAnsi" w:eastAsia="Times New Roman" w:hAnsiTheme="minorHAnsi" w:cstheme="minorHAnsi"/>
          <w:bCs/>
        </w:rPr>
        <w:t xml:space="preserve">SWZ (załącznik nr </w:t>
      </w:r>
      <w:r w:rsidR="00C86573" w:rsidRPr="00C86573">
        <w:rPr>
          <w:rFonts w:asciiTheme="minorHAnsi" w:eastAsia="Times New Roman" w:hAnsiTheme="minorHAnsi" w:cstheme="minorHAnsi"/>
          <w:bCs/>
        </w:rPr>
        <w:t>2</w:t>
      </w:r>
      <w:r w:rsidR="00D66599" w:rsidRPr="00C86573">
        <w:rPr>
          <w:rFonts w:asciiTheme="minorHAnsi" w:eastAsia="Times New Roman" w:hAnsiTheme="minorHAnsi" w:cstheme="minorHAnsi"/>
          <w:bCs/>
        </w:rPr>
        <w:t xml:space="preserve"> do SWZ</w:t>
      </w:r>
      <w:r w:rsidR="00D66599" w:rsidRPr="00706E2B">
        <w:rPr>
          <w:rFonts w:asciiTheme="minorHAnsi" w:eastAsia="Times New Roman" w:hAnsiTheme="minorHAnsi" w:cstheme="minorHAnsi"/>
          <w:bCs/>
        </w:rPr>
        <w:t>);</w:t>
      </w:r>
    </w:p>
    <w:p w14:paraId="653FCBFE" w14:textId="1CD7100E" w:rsidR="00E31E96" w:rsidRPr="005609F1" w:rsidRDefault="002F4C87" w:rsidP="005609F1">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zobowiązanie innego podmiotu, o którym mowa w </w:t>
      </w:r>
      <w:r w:rsidRPr="00C86573">
        <w:rPr>
          <w:rFonts w:asciiTheme="minorHAnsi" w:eastAsia="Times New Roman" w:hAnsiTheme="minorHAnsi" w:cstheme="minorHAnsi"/>
          <w:bCs/>
        </w:rPr>
        <w:t>Rozdziale IX pkt 3 SWZ</w:t>
      </w:r>
      <w:r w:rsidRPr="00706E2B">
        <w:rPr>
          <w:rFonts w:asciiTheme="minorHAnsi" w:eastAsia="Times New Roman" w:hAnsiTheme="minorHAnsi" w:cstheme="minorHAnsi"/>
          <w:bCs/>
        </w:rPr>
        <w:t xml:space="preserve"> (jeżeli dotyczy);</w:t>
      </w:r>
    </w:p>
    <w:p w14:paraId="5B81BE17" w14:textId="77777777" w:rsidR="002F4C87" w:rsidRPr="00706E2B" w:rsidRDefault="002F4C87"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dokumenty, z których wynika prawo do podpisania oferty; odpowiednie pełnomocnictwa (jeżeli dotyczy). </w:t>
      </w:r>
    </w:p>
    <w:p w14:paraId="1B666B00" w14:textId="668A204A" w:rsidR="00D6398B" w:rsidRPr="00706E2B" w:rsidRDefault="00D6398B"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Potwierdzenie </w:t>
      </w:r>
      <w:r w:rsidR="003E6E30">
        <w:rPr>
          <w:rFonts w:asciiTheme="minorHAnsi" w:eastAsia="Times New Roman" w:hAnsiTheme="minorHAnsi" w:cstheme="minorHAnsi"/>
          <w:bCs/>
        </w:rPr>
        <w:t>wniesienia</w:t>
      </w:r>
      <w:r w:rsidRPr="00706E2B">
        <w:rPr>
          <w:rFonts w:asciiTheme="minorHAnsi" w:eastAsia="Times New Roman" w:hAnsiTheme="minorHAnsi" w:cstheme="minorHAnsi"/>
          <w:bCs/>
        </w:rPr>
        <w:t xml:space="preserve"> wadium.</w:t>
      </w:r>
    </w:p>
    <w:p w14:paraId="43238F07" w14:textId="77777777" w:rsidR="002F4C87" w:rsidRPr="00706E2B" w:rsidRDefault="002F4C87" w:rsidP="002F4C87">
      <w:pPr>
        <w:autoSpaceDE w:val="0"/>
        <w:autoSpaceDN w:val="0"/>
        <w:adjustRightInd w:val="0"/>
        <w:ind w:left="1440"/>
        <w:jc w:val="both"/>
        <w:rPr>
          <w:rFonts w:asciiTheme="minorHAnsi" w:eastAsia="Times New Roman" w:hAnsiTheme="minorHAnsi" w:cstheme="minorHAnsi"/>
          <w:b/>
          <w:bCs/>
          <w:highlight w:val="yellow"/>
        </w:rPr>
      </w:pPr>
    </w:p>
    <w:p w14:paraId="4632E9F1" w14:textId="77777777" w:rsidR="001926EE" w:rsidRDefault="002F4C87" w:rsidP="001926EE">
      <w:pPr>
        <w:pStyle w:val="Akapitzlist"/>
        <w:numPr>
          <w:ilvl w:val="0"/>
          <w:numId w:val="20"/>
        </w:numPr>
        <w:autoSpaceDE w:val="0"/>
        <w:autoSpaceDN w:val="0"/>
        <w:adjustRightInd w:val="0"/>
        <w:jc w:val="both"/>
        <w:rPr>
          <w:rFonts w:asciiTheme="minorHAnsi" w:eastAsia="Times New Roman" w:hAnsiTheme="minorHAnsi" w:cstheme="minorHAnsi"/>
          <w:bCs/>
        </w:rPr>
      </w:pPr>
      <w:r w:rsidRPr="00A16790">
        <w:rPr>
          <w:rFonts w:asciiTheme="minorHAnsi" w:eastAsia="Times New Roman" w:hAnsiTheme="minorHAnsi" w:cstheme="minorHAnsi"/>
          <w:bCs/>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2A4599B2" w14:textId="77777777" w:rsidR="00A16790" w:rsidRPr="00A16790" w:rsidRDefault="00A16790" w:rsidP="00A16790">
      <w:pPr>
        <w:pStyle w:val="Akapitzlist"/>
        <w:autoSpaceDE w:val="0"/>
        <w:autoSpaceDN w:val="0"/>
        <w:adjustRightInd w:val="0"/>
        <w:jc w:val="both"/>
        <w:rPr>
          <w:rFonts w:asciiTheme="minorHAnsi" w:eastAsia="Times New Roman" w:hAnsiTheme="minorHAnsi" w:cstheme="minorHAnsi"/>
          <w:bCs/>
        </w:rPr>
      </w:pPr>
    </w:p>
    <w:p w14:paraId="4B25FEA8" w14:textId="16F46D43"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Oferta oraz pozostałe oświadczenia i dokumenty, dla których Zamawiający określił wzory </w:t>
      </w:r>
      <w:r w:rsidR="00DC62CF">
        <w:rPr>
          <w:rFonts w:asciiTheme="minorHAnsi" w:eastAsia="Times New Roman" w:hAnsiTheme="minorHAnsi" w:cstheme="minorHAnsi"/>
          <w:bCs/>
        </w:rPr>
        <w:br/>
      </w:r>
      <w:r w:rsidRPr="00706E2B">
        <w:rPr>
          <w:rFonts w:asciiTheme="minorHAnsi" w:eastAsia="Times New Roman" w:hAnsiTheme="minorHAnsi" w:cstheme="minorHAnsi"/>
          <w:bCs/>
        </w:rPr>
        <w:t>w formie formularzy zamieszczonych w załącznikach do SWZ, powinny być sporządzone zgodnie z tymi wzorami, co do treści oraz opisu kolumn i wierszy.</w:t>
      </w:r>
    </w:p>
    <w:p w14:paraId="0BA74754"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2B682241" w14:textId="7AC6D5D1" w:rsidR="002F4C87" w:rsidRPr="00F5320A" w:rsidRDefault="002F4C87" w:rsidP="00AB44D7">
      <w:pPr>
        <w:pStyle w:val="Akapitzlist"/>
        <w:numPr>
          <w:ilvl w:val="0"/>
          <w:numId w:val="20"/>
        </w:numPr>
        <w:jc w:val="both"/>
        <w:rPr>
          <w:rFonts w:asciiTheme="minorHAnsi" w:eastAsia="Times New Roman" w:hAnsiTheme="minorHAnsi" w:cstheme="minorHAnsi"/>
          <w:b/>
        </w:rPr>
      </w:pPr>
      <w:r w:rsidRPr="00F5320A">
        <w:rPr>
          <w:rFonts w:asciiTheme="minorHAnsi" w:eastAsia="Times New Roman" w:hAnsiTheme="minorHAnsi" w:cstheme="minorHAnsi"/>
          <w:b/>
        </w:rPr>
        <w:t>Ofertę</w:t>
      </w:r>
      <w:r w:rsidR="00D6398B" w:rsidRPr="00F5320A">
        <w:rPr>
          <w:rFonts w:asciiTheme="minorHAnsi" w:eastAsia="Times New Roman" w:hAnsiTheme="minorHAnsi" w:cstheme="minorHAnsi"/>
          <w:b/>
        </w:rPr>
        <w:t xml:space="preserve"> wraz z załącznikami</w:t>
      </w:r>
      <w:r w:rsidRPr="00F5320A">
        <w:rPr>
          <w:rFonts w:asciiTheme="minorHAnsi" w:eastAsia="Times New Roman" w:hAnsiTheme="minorHAnsi" w:cstheme="minorHAnsi"/>
          <w:b/>
        </w:rPr>
        <w:t xml:space="preserve"> składa się </w:t>
      </w:r>
      <w:r w:rsidR="00F5320A" w:rsidRPr="00F5320A">
        <w:rPr>
          <w:rFonts w:asciiTheme="minorHAnsi" w:eastAsia="Times New Roman" w:hAnsiTheme="minorHAnsi" w:cstheme="minorHAnsi"/>
          <w:b/>
        </w:rPr>
        <w:t xml:space="preserve">pod rygorem nieważności, w formie elektronicznej (tj. w postaci elektronicznej opatrzonej kwalifikowalnym podpisem elektronicznym) </w:t>
      </w:r>
      <w:r w:rsidR="00AB44D7">
        <w:rPr>
          <w:rFonts w:asciiTheme="minorHAnsi" w:eastAsia="Times New Roman" w:hAnsiTheme="minorHAnsi" w:cstheme="minorHAnsi"/>
          <w:b/>
        </w:rPr>
        <w:br/>
      </w:r>
      <w:r w:rsidR="00F5320A" w:rsidRPr="00F5320A">
        <w:rPr>
          <w:rFonts w:asciiTheme="minorHAnsi" w:eastAsia="Times New Roman" w:hAnsiTheme="minorHAnsi" w:cstheme="minorHAnsi"/>
          <w:b/>
        </w:rPr>
        <w:t>lub w postaci elektronicznej opatrzonej  podpisem zaufanym lub podpisem osobistym.</w:t>
      </w:r>
    </w:p>
    <w:p w14:paraId="54F6EF0E" w14:textId="77777777" w:rsidR="001926EE" w:rsidRPr="00706E2B" w:rsidRDefault="001926EE" w:rsidP="001926EE">
      <w:pPr>
        <w:autoSpaceDE w:val="0"/>
        <w:autoSpaceDN w:val="0"/>
        <w:adjustRightInd w:val="0"/>
        <w:jc w:val="both"/>
        <w:rPr>
          <w:rFonts w:asciiTheme="minorHAnsi" w:eastAsia="Times New Roman" w:hAnsiTheme="minorHAnsi" w:cstheme="minorHAnsi"/>
          <w:b/>
        </w:rPr>
      </w:pPr>
    </w:p>
    <w:p w14:paraId="203DC4F4"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
        </w:rPr>
      </w:pPr>
      <w:r w:rsidRPr="00706E2B">
        <w:rPr>
          <w:rFonts w:asciiTheme="minorHAnsi" w:eastAsia="Times New Roman" w:hAnsiTheme="minorHAnsi" w:cstheme="minorHAnsi"/>
          <w:bCs/>
        </w:rPr>
        <w:t>Oferta powinna być sporządzona w języku polskim. Każdy dokument składający się na ofertę powinien być czytelny.</w:t>
      </w:r>
    </w:p>
    <w:p w14:paraId="7CB98873" w14:textId="77777777" w:rsidR="001926EE" w:rsidRPr="00706E2B" w:rsidRDefault="001926EE" w:rsidP="001926EE">
      <w:pPr>
        <w:autoSpaceDE w:val="0"/>
        <w:autoSpaceDN w:val="0"/>
        <w:adjustRightInd w:val="0"/>
        <w:jc w:val="both"/>
        <w:rPr>
          <w:rFonts w:asciiTheme="minorHAnsi" w:eastAsia="Times New Roman" w:hAnsiTheme="minorHAnsi" w:cstheme="minorHAnsi"/>
          <w:b/>
        </w:rPr>
      </w:pPr>
    </w:p>
    <w:p w14:paraId="74B48C60" w14:textId="3A105F0F"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Jeśli oferta zawiera informacje stanowiące tajemnicę przedsiębiorstwa w rozumieniu ustawy </w:t>
      </w:r>
      <w:r w:rsidR="00DC62CF">
        <w:rPr>
          <w:rFonts w:asciiTheme="minorHAnsi" w:eastAsia="Times New Roman" w:hAnsiTheme="minorHAnsi" w:cstheme="minorHAnsi"/>
          <w:bCs/>
        </w:rPr>
        <w:br/>
      </w:r>
      <w:r w:rsidRPr="00706E2B">
        <w:rPr>
          <w:rFonts w:asciiTheme="minorHAnsi" w:eastAsia="Times New Roman" w:hAnsiTheme="minorHAnsi" w:cstheme="minorHAnsi"/>
          <w:bCs/>
        </w:rPr>
        <w:t>z dnia 16 kwietnia 1993 r. o zwalczaniu nieuczciwej konkurencji (Dz. U. z 2020 r. poz. 1913), Wykonawca powinien nie później niż w terminie składania ofert, zastrzec, że nie mogą one być udostępnione oraz wykazać, iż zastrzeżone informacje stanow</w:t>
      </w:r>
      <w:r w:rsidR="009427D6" w:rsidRPr="00706E2B">
        <w:rPr>
          <w:rFonts w:asciiTheme="minorHAnsi" w:eastAsia="Times New Roman" w:hAnsiTheme="minorHAnsi" w:cstheme="minorHAnsi"/>
          <w:bCs/>
        </w:rPr>
        <w:t>ią tajemnicę przedsiębiorstwa.</w:t>
      </w:r>
    </w:p>
    <w:p w14:paraId="4D7A2E98"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635A5076" w14:textId="211B9360"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Podmiotowe środki dowodowe lub inne dokumenty, w tym dokumenty potwierdzające umocowanie do reprezentowania, sporządzone w języku obcym przekazuje się wraz </w:t>
      </w:r>
      <w:r w:rsidR="00DC62CF">
        <w:rPr>
          <w:rFonts w:asciiTheme="minorHAnsi" w:eastAsia="Times New Roman" w:hAnsiTheme="minorHAnsi" w:cstheme="minorHAnsi"/>
          <w:bCs/>
        </w:rPr>
        <w:br/>
      </w:r>
      <w:r w:rsidRPr="00706E2B">
        <w:rPr>
          <w:rFonts w:asciiTheme="minorHAnsi" w:eastAsia="Times New Roman" w:hAnsiTheme="minorHAnsi" w:cstheme="minorHAnsi"/>
          <w:bCs/>
        </w:rPr>
        <w:t>z tłumaczeniem na język polski.</w:t>
      </w:r>
    </w:p>
    <w:p w14:paraId="1ACDB781"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61059445" w14:textId="39F183F2"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Wszystkie koszty związane z uczestnictwem w postępowaniu, w szczególności </w:t>
      </w:r>
      <w:r w:rsidR="00DC62CF">
        <w:rPr>
          <w:rFonts w:asciiTheme="minorHAnsi" w:eastAsia="Times New Roman" w:hAnsiTheme="minorHAnsi" w:cstheme="minorHAnsi"/>
          <w:bCs/>
        </w:rPr>
        <w:br/>
      </w:r>
      <w:r w:rsidRPr="00706E2B">
        <w:rPr>
          <w:rFonts w:asciiTheme="minorHAnsi" w:eastAsia="Times New Roman" w:hAnsiTheme="minorHAnsi" w:cstheme="minorHAnsi"/>
          <w:bCs/>
        </w:rPr>
        <w:t>z przygotowaniem i złożeniem oferty ponosi Wykonawca składający ofertę. Zamawiający nie przewiduje zwrotu kosztów udziału w postępowaniu.</w:t>
      </w:r>
    </w:p>
    <w:p w14:paraId="2E16150D"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20326279"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w:t>
      </w:r>
      <w:r w:rsidR="00E43F07" w:rsidRPr="00706E2B">
        <w:rPr>
          <w:rFonts w:asciiTheme="minorHAnsi" w:eastAsia="Times New Roman" w:hAnsiTheme="minorHAnsi" w:cstheme="minorHAnsi"/>
          <w:b/>
          <w:bCs/>
        </w:rPr>
        <w:t xml:space="preserve">dział  XIV: </w:t>
      </w:r>
      <w:r w:rsidRPr="00706E2B">
        <w:rPr>
          <w:rFonts w:asciiTheme="minorHAnsi" w:eastAsia="Times New Roman" w:hAnsiTheme="minorHAnsi" w:cstheme="minorHAnsi"/>
          <w:b/>
          <w:bCs/>
        </w:rPr>
        <w:t>Miejsce oraz termin składania i otwarcia ofert</w:t>
      </w:r>
    </w:p>
    <w:p w14:paraId="47F89220" w14:textId="77777777" w:rsidR="00340D60" w:rsidRPr="00706E2B" w:rsidRDefault="00340D60" w:rsidP="002F4C87">
      <w:pPr>
        <w:autoSpaceDE w:val="0"/>
        <w:autoSpaceDN w:val="0"/>
        <w:adjustRightInd w:val="0"/>
        <w:jc w:val="both"/>
        <w:rPr>
          <w:rFonts w:asciiTheme="minorHAnsi" w:eastAsia="Times New Roman" w:hAnsiTheme="minorHAnsi" w:cstheme="minorHAnsi"/>
          <w:b/>
          <w:bCs/>
        </w:rPr>
      </w:pPr>
    </w:p>
    <w:p w14:paraId="260AAB1F" w14:textId="77777777" w:rsidR="00FB3941" w:rsidRPr="00706E2B" w:rsidRDefault="00A2589B" w:rsidP="00F953AE">
      <w:pPr>
        <w:pStyle w:val="Akapitzlist"/>
        <w:numPr>
          <w:ilvl w:val="0"/>
          <w:numId w:val="4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składa ofertę” za pośrednictwem „Formularza do złożenia, zmiany, wycofania oferty</w:t>
      </w:r>
      <w:r w:rsidR="002161F8" w:rsidRPr="00706E2B">
        <w:rPr>
          <w:rFonts w:asciiTheme="minorHAnsi" w:eastAsia="Times New Roman" w:hAnsiTheme="minorHAnsi" w:cstheme="minorHAnsi"/>
          <w:bCs/>
        </w:rPr>
        <w:t xml:space="preserve"> l</w:t>
      </w:r>
      <w:r w:rsidRPr="00706E2B">
        <w:rPr>
          <w:rFonts w:asciiTheme="minorHAnsi" w:eastAsia="Times New Roman" w:hAnsiTheme="minorHAnsi" w:cstheme="minorHAnsi"/>
          <w:bCs/>
        </w:rPr>
        <w:t xml:space="preserve">ub wniosku” dostępnego na </w:t>
      </w:r>
      <w:proofErr w:type="spellStart"/>
      <w:r w:rsidRPr="00706E2B">
        <w:rPr>
          <w:rFonts w:asciiTheme="minorHAnsi" w:eastAsia="Times New Roman" w:hAnsiTheme="minorHAnsi" w:cstheme="minorHAnsi"/>
          <w:bCs/>
        </w:rPr>
        <w:t>ePUAP</w:t>
      </w:r>
      <w:proofErr w:type="spellEnd"/>
      <w:r w:rsidRPr="00706E2B">
        <w:rPr>
          <w:rFonts w:asciiTheme="minorHAnsi" w:eastAsia="Times New Roman" w:hAnsiTheme="minorHAnsi" w:cstheme="minorHAnsi"/>
          <w:bCs/>
        </w:rPr>
        <w:t xml:space="preserve"> i udostępnionego również na </w:t>
      </w:r>
      <w:proofErr w:type="spellStart"/>
      <w:r w:rsidRPr="00706E2B">
        <w:rPr>
          <w:rFonts w:asciiTheme="minorHAnsi" w:eastAsia="Times New Roman" w:hAnsiTheme="minorHAnsi" w:cstheme="minorHAnsi"/>
          <w:bCs/>
        </w:rPr>
        <w:t>miniPortalu</w:t>
      </w:r>
      <w:proofErr w:type="spellEnd"/>
      <w:r w:rsidRPr="00706E2B">
        <w:rPr>
          <w:rFonts w:asciiTheme="minorHAnsi" w:eastAsia="Times New Roman" w:hAnsiTheme="minorHAnsi" w:cstheme="minorHAnsi"/>
          <w:bCs/>
        </w:rPr>
        <w:t>.</w:t>
      </w:r>
    </w:p>
    <w:p w14:paraId="02538168" w14:textId="77777777" w:rsidR="00E31E96" w:rsidRPr="00706E2B" w:rsidRDefault="00E31E96" w:rsidP="00E31E96">
      <w:pPr>
        <w:pStyle w:val="Akapitzlist"/>
        <w:autoSpaceDE w:val="0"/>
        <w:autoSpaceDN w:val="0"/>
        <w:adjustRightInd w:val="0"/>
        <w:jc w:val="both"/>
        <w:rPr>
          <w:rFonts w:asciiTheme="minorHAnsi" w:eastAsia="Times New Roman" w:hAnsiTheme="minorHAnsi" w:cstheme="minorHAnsi"/>
          <w:bCs/>
        </w:rPr>
      </w:pPr>
    </w:p>
    <w:p w14:paraId="58982EA6" w14:textId="77777777" w:rsidR="00E31E96" w:rsidRPr="00706E2B" w:rsidRDefault="00A2589B" w:rsidP="00E31E96">
      <w:pPr>
        <w:pStyle w:val="Akapitzlist"/>
        <w:autoSpaceDE w:val="0"/>
        <w:autoSpaceDN w:val="0"/>
        <w:adjustRightInd w:val="0"/>
        <w:ind w:left="928"/>
        <w:jc w:val="both"/>
        <w:rPr>
          <w:rFonts w:asciiTheme="minorHAnsi" w:hAnsiTheme="minorHAnsi" w:cstheme="minorHAnsi"/>
        </w:rPr>
      </w:pPr>
      <w:r w:rsidRPr="00706E2B">
        <w:rPr>
          <w:rFonts w:asciiTheme="minorHAnsi" w:eastAsia="Times New Roman" w:hAnsiTheme="minorHAnsi" w:cstheme="minorHAnsi"/>
          <w:bCs/>
        </w:rPr>
        <w:t>Funkcjonalność do zaszyfrowania oferty przez Wykonawcę jest dostępna dla</w:t>
      </w:r>
      <w:r w:rsidR="002161F8" w:rsidRPr="00706E2B">
        <w:rPr>
          <w:rFonts w:asciiTheme="minorHAnsi" w:eastAsia="Times New Roman" w:hAnsiTheme="minorHAnsi" w:cstheme="minorHAnsi"/>
          <w:bCs/>
        </w:rPr>
        <w:t xml:space="preserve"> </w:t>
      </w:r>
      <w:r w:rsidRPr="00706E2B">
        <w:rPr>
          <w:rFonts w:asciiTheme="minorHAnsi" w:hAnsiTheme="minorHAnsi" w:cstheme="minorHAnsi"/>
        </w:rPr>
        <w:t xml:space="preserve">wykonawców na </w:t>
      </w:r>
      <w:proofErr w:type="spellStart"/>
      <w:r w:rsidRPr="00706E2B">
        <w:rPr>
          <w:rFonts w:asciiTheme="minorHAnsi" w:hAnsiTheme="minorHAnsi" w:cstheme="minorHAnsi"/>
        </w:rPr>
        <w:t>miniPortalu</w:t>
      </w:r>
      <w:proofErr w:type="spellEnd"/>
      <w:r w:rsidRPr="00706E2B">
        <w:rPr>
          <w:rFonts w:asciiTheme="minorHAnsi" w:hAnsiTheme="minorHAnsi" w:cstheme="minorHAnsi"/>
        </w:rPr>
        <w:t xml:space="preserve">, w szczegółach danego postępowania. </w:t>
      </w:r>
    </w:p>
    <w:p w14:paraId="6142752A" w14:textId="77777777" w:rsidR="00E31E96" w:rsidRPr="00706E2B" w:rsidRDefault="00E31E96" w:rsidP="00E31E96">
      <w:pPr>
        <w:autoSpaceDE w:val="0"/>
        <w:autoSpaceDN w:val="0"/>
        <w:adjustRightInd w:val="0"/>
        <w:jc w:val="both"/>
        <w:rPr>
          <w:rFonts w:asciiTheme="minorHAnsi" w:hAnsiTheme="minorHAnsi" w:cstheme="minorHAnsi"/>
        </w:rPr>
      </w:pPr>
    </w:p>
    <w:p w14:paraId="4D95BB73" w14:textId="77777777" w:rsidR="00FB3941" w:rsidRPr="00706E2B" w:rsidRDefault="00A2589B" w:rsidP="00F953AE">
      <w:pPr>
        <w:pStyle w:val="Akapitzlist"/>
        <w:numPr>
          <w:ilvl w:val="0"/>
          <w:numId w:val="46"/>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Ofertę należy sporządzić w języku polskim.</w:t>
      </w:r>
    </w:p>
    <w:p w14:paraId="044519E6"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69FF4E57" w14:textId="77777777" w:rsidR="00FB3941" w:rsidRPr="00706E2B" w:rsidRDefault="00A2589B" w:rsidP="00F953AE">
      <w:pPr>
        <w:pStyle w:val="Akapitzlist"/>
        <w:numPr>
          <w:ilvl w:val="0"/>
          <w:numId w:val="46"/>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Sposób złożenia oferty, w tym zaszyfrowania oferty opisany został w</w:t>
      </w:r>
      <w:r w:rsidR="002161F8" w:rsidRPr="00706E2B">
        <w:rPr>
          <w:rFonts w:asciiTheme="minorHAnsi" w:hAnsiTheme="minorHAnsi" w:cstheme="minorHAnsi"/>
        </w:rPr>
        <w:t xml:space="preserve"> </w:t>
      </w:r>
      <w:r w:rsidRPr="00706E2B">
        <w:rPr>
          <w:rFonts w:asciiTheme="minorHAnsi" w:hAnsiTheme="minorHAnsi" w:cstheme="minorHAnsi"/>
        </w:rPr>
        <w:t xml:space="preserve">„Instrukcji użytkownika”, dostępnej na stronie: </w:t>
      </w:r>
      <w:hyperlink r:id="rId17" w:history="1">
        <w:r w:rsidR="00E31E96" w:rsidRPr="00706E2B">
          <w:rPr>
            <w:rStyle w:val="Hipercze"/>
            <w:rFonts w:asciiTheme="minorHAnsi" w:hAnsiTheme="minorHAnsi" w:cstheme="minorHAnsi"/>
            <w:color w:val="auto"/>
          </w:rPr>
          <w:t>https://miniportal.uzp.gov.pl/</w:t>
        </w:r>
      </w:hyperlink>
    </w:p>
    <w:p w14:paraId="026D4BE2" w14:textId="77777777" w:rsidR="00E31E96" w:rsidRPr="00706E2B" w:rsidRDefault="00E31E96" w:rsidP="00E31E96">
      <w:pPr>
        <w:autoSpaceDE w:val="0"/>
        <w:autoSpaceDN w:val="0"/>
        <w:adjustRightInd w:val="0"/>
        <w:spacing w:line="276" w:lineRule="auto"/>
        <w:ind w:left="360"/>
        <w:jc w:val="both"/>
        <w:rPr>
          <w:rFonts w:asciiTheme="minorHAnsi" w:hAnsiTheme="minorHAnsi" w:cstheme="minorHAnsi"/>
        </w:rPr>
      </w:pPr>
    </w:p>
    <w:p w14:paraId="3604BC46" w14:textId="730E64D2" w:rsidR="00FB3941" w:rsidRPr="00706E2B" w:rsidRDefault="00A2589B" w:rsidP="00F953AE">
      <w:pPr>
        <w:pStyle w:val="Akapitzlist"/>
        <w:numPr>
          <w:ilvl w:val="0"/>
          <w:numId w:val="46"/>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Jeżeli dokumenty elektroniczne, przekazywane przy użyciu środków komunikacji</w:t>
      </w:r>
      <w:r w:rsidR="002161F8" w:rsidRPr="00706E2B">
        <w:rPr>
          <w:rFonts w:asciiTheme="minorHAnsi" w:hAnsiTheme="minorHAnsi" w:cstheme="minorHAnsi"/>
        </w:rPr>
        <w:t xml:space="preserve"> </w:t>
      </w:r>
      <w:r w:rsidRPr="00706E2B">
        <w:rPr>
          <w:rFonts w:asciiTheme="minorHAnsi" w:hAnsiTheme="minorHAnsi" w:cstheme="minorHAnsi"/>
        </w:rPr>
        <w:t>elektronicznej, zawierają informacje stanowiące tajemnicę przedsiębiorstwa w</w:t>
      </w:r>
      <w:r w:rsidR="002161F8" w:rsidRPr="00706E2B">
        <w:rPr>
          <w:rFonts w:asciiTheme="minorHAnsi" w:hAnsiTheme="minorHAnsi" w:cstheme="minorHAnsi"/>
        </w:rPr>
        <w:t xml:space="preserve"> </w:t>
      </w:r>
      <w:r w:rsidRPr="00706E2B">
        <w:rPr>
          <w:rFonts w:asciiTheme="minorHAnsi" w:hAnsiTheme="minorHAnsi" w:cstheme="minorHAnsi"/>
        </w:rPr>
        <w:t>rozumieniu przepisów ustawy z dnia 16 kwietnia 1993 r. o zwalczaniu nieuczciwej</w:t>
      </w:r>
      <w:r w:rsidR="002161F8" w:rsidRPr="00706E2B">
        <w:rPr>
          <w:rFonts w:asciiTheme="minorHAnsi" w:hAnsiTheme="minorHAnsi" w:cstheme="minorHAnsi"/>
        </w:rPr>
        <w:t xml:space="preserve"> </w:t>
      </w:r>
      <w:r w:rsidRPr="00706E2B">
        <w:rPr>
          <w:rFonts w:asciiTheme="minorHAnsi" w:hAnsiTheme="minorHAnsi" w:cstheme="minorHAnsi"/>
        </w:rPr>
        <w:t xml:space="preserve">konkurencji (Dz. U. </w:t>
      </w:r>
      <w:r w:rsidR="00FB7DA6">
        <w:rPr>
          <w:rFonts w:asciiTheme="minorHAnsi" w:hAnsiTheme="minorHAnsi" w:cstheme="minorHAnsi"/>
        </w:rPr>
        <w:br/>
      </w:r>
      <w:r w:rsidRPr="00706E2B">
        <w:rPr>
          <w:rFonts w:asciiTheme="minorHAnsi" w:hAnsiTheme="minorHAnsi" w:cstheme="minorHAnsi"/>
        </w:rPr>
        <w:t>z 2020 r. poz. 1913), wykonawca, w celu utrzymania w poufności</w:t>
      </w:r>
      <w:r w:rsidR="002161F8" w:rsidRPr="00706E2B">
        <w:rPr>
          <w:rFonts w:asciiTheme="minorHAnsi" w:hAnsiTheme="minorHAnsi" w:cstheme="minorHAnsi"/>
        </w:rPr>
        <w:t xml:space="preserve"> </w:t>
      </w:r>
      <w:r w:rsidRPr="00706E2B">
        <w:rPr>
          <w:rFonts w:asciiTheme="minorHAnsi" w:hAnsiTheme="minorHAnsi" w:cstheme="minorHAnsi"/>
        </w:rPr>
        <w:t>tych informacji, przekazuje je w wydzielonym i odpowiednio oznaczonym pliku, wraz z</w:t>
      </w:r>
      <w:r w:rsidR="0059367C" w:rsidRPr="00706E2B">
        <w:rPr>
          <w:rFonts w:asciiTheme="minorHAnsi" w:hAnsiTheme="minorHAnsi" w:cstheme="minorHAnsi"/>
        </w:rPr>
        <w:t xml:space="preserve"> </w:t>
      </w:r>
      <w:r w:rsidRPr="00706E2B">
        <w:rPr>
          <w:rFonts w:asciiTheme="minorHAnsi" w:hAnsiTheme="minorHAnsi" w:cstheme="minorHAnsi"/>
        </w:rPr>
        <w:t xml:space="preserve">jednoczesnym zaznaczeniem </w:t>
      </w:r>
      <w:r w:rsidRPr="00706E2B">
        <w:rPr>
          <w:rFonts w:asciiTheme="minorHAnsi" w:hAnsiTheme="minorHAnsi" w:cstheme="minorHAnsi"/>
        </w:rPr>
        <w:lastRenderedPageBreak/>
        <w:t>polecenia „Załącznik stanowiący tajemnicę</w:t>
      </w:r>
      <w:r w:rsidR="0059367C" w:rsidRPr="00706E2B">
        <w:rPr>
          <w:rFonts w:asciiTheme="minorHAnsi" w:hAnsiTheme="minorHAnsi" w:cstheme="minorHAnsi"/>
        </w:rPr>
        <w:t xml:space="preserve"> </w:t>
      </w:r>
      <w:r w:rsidRPr="00706E2B">
        <w:rPr>
          <w:rFonts w:asciiTheme="minorHAnsi" w:hAnsiTheme="minorHAnsi" w:cstheme="minorHAnsi"/>
        </w:rPr>
        <w:t>przedsiębiorstwa” a następnie wraz z plikami stanowiącymi jawną część należy ten plik</w:t>
      </w:r>
      <w:r w:rsidR="0059367C" w:rsidRPr="00706E2B">
        <w:rPr>
          <w:rFonts w:asciiTheme="minorHAnsi" w:hAnsiTheme="minorHAnsi" w:cstheme="minorHAnsi"/>
        </w:rPr>
        <w:t xml:space="preserve"> </w:t>
      </w:r>
      <w:r w:rsidRPr="00706E2B">
        <w:rPr>
          <w:rFonts w:asciiTheme="minorHAnsi" w:hAnsiTheme="minorHAnsi" w:cstheme="minorHAnsi"/>
        </w:rPr>
        <w:t>zaszyfrować.</w:t>
      </w:r>
    </w:p>
    <w:p w14:paraId="6EB7927C"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137B93B7" w14:textId="7E27F565" w:rsidR="00FB3941" w:rsidRPr="00F5320A" w:rsidRDefault="00A2589B" w:rsidP="00F953AE">
      <w:pPr>
        <w:pStyle w:val="Akapitzlist"/>
        <w:numPr>
          <w:ilvl w:val="0"/>
          <w:numId w:val="46"/>
        </w:numPr>
        <w:jc w:val="both"/>
        <w:rPr>
          <w:rFonts w:asciiTheme="minorHAnsi" w:hAnsiTheme="minorHAnsi" w:cstheme="minorHAnsi"/>
        </w:rPr>
      </w:pPr>
      <w:r w:rsidRPr="00F5320A">
        <w:rPr>
          <w:rFonts w:asciiTheme="minorHAnsi" w:hAnsiTheme="minorHAnsi" w:cstheme="minorHAnsi"/>
        </w:rPr>
        <w:t>Do</w:t>
      </w:r>
      <w:r w:rsidR="004C43D2" w:rsidRPr="00F5320A">
        <w:rPr>
          <w:rFonts w:asciiTheme="minorHAnsi" w:hAnsiTheme="minorHAnsi" w:cstheme="minorHAnsi"/>
        </w:rPr>
        <w:t xml:space="preserve"> </w:t>
      </w:r>
      <w:r w:rsidRPr="00F5320A">
        <w:rPr>
          <w:rFonts w:asciiTheme="minorHAnsi" w:hAnsiTheme="minorHAnsi" w:cstheme="minorHAnsi"/>
        </w:rPr>
        <w:t>oferty</w:t>
      </w:r>
      <w:r w:rsidR="004C43D2" w:rsidRPr="00F5320A">
        <w:rPr>
          <w:rFonts w:asciiTheme="minorHAnsi" w:hAnsiTheme="minorHAnsi" w:cstheme="minorHAnsi"/>
        </w:rPr>
        <w:t xml:space="preserve"> </w:t>
      </w:r>
      <w:r w:rsidRPr="00F5320A">
        <w:rPr>
          <w:rFonts w:asciiTheme="minorHAnsi" w:hAnsiTheme="minorHAnsi" w:cstheme="minorHAnsi"/>
        </w:rPr>
        <w:t>należy dołączyć oświadczenie</w:t>
      </w:r>
      <w:r w:rsidR="007D359E">
        <w:rPr>
          <w:rFonts w:asciiTheme="minorHAnsi" w:hAnsiTheme="minorHAnsi" w:cstheme="minorHAnsi"/>
        </w:rPr>
        <w:t xml:space="preserve">, stanowiące załącznik </w:t>
      </w:r>
      <w:r w:rsidR="007D359E" w:rsidRPr="007B2727">
        <w:rPr>
          <w:rFonts w:asciiTheme="minorHAnsi" w:hAnsiTheme="minorHAnsi" w:cstheme="minorHAnsi"/>
        </w:rPr>
        <w:t xml:space="preserve">nr </w:t>
      </w:r>
      <w:r w:rsidR="007B2727" w:rsidRPr="007B2727">
        <w:rPr>
          <w:rFonts w:asciiTheme="minorHAnsi" w:hAnsiTheme="minorHAnsi" w:cstheme="minorHAnsi"/>
        </w:rPr>
        <w:t>2</w:t>
      </w:r>
      <w:r w:rsidR="007D359E" w:rsidRPr="007B2727">
        <w:rPr>
          <w:rFonts w:asciiTheme="minorHAnsi" w:hAnsiTheme="minorHAnsi" w:cstheme="minorHAnsi"/>
        </w:rPr>
        <w:t xml:space="preserve"> do SWZ</w:t>
      </w:r>
      <w:r w:rsidR="007D359E">
        <w:rPr>
          <w:rFonts w:asciiTheme="minorHAnsi" w:hAnsiTheme="minorHAnsi" w:cstheme="minorHAnsi"/>
        </w:rPr>
        <w:t xml:space="preserve">, </w:t>
      </w:r>
      <w:r w:rsidRPr="00F5320A">
        <w:rPr>
          <w:rFonts w:asciiTheme="minorHAnsi" w:hAnsiTheme="minorHAnsi" w:cstheme="minorHAnsi"/>
        </w:rPr>
        <w:t xml:space="preserve"> o niepodleganiu wykluczeniu, spełnianiu</w:t>
      </w:r>
      <w:r w:rsidR="0059367C" w:rsidRPr="00F5320A">
        <w:rPr>
          <w:rFonts w:asciiTheme="minorHAnsi" w:hAnsiTheme="minorHAnsi" w:cstheme="minorHAnsi"/>
        </w:rPr>
        <w:t xml:space="preserve"> </w:t>
      </w:r>
      <w:r w:rsidRPr="00F5320A">
        <w:rPr>
          <w:rFonts w:asciiTheme="minorHAnsi" w:hAnsiTheme="minorHAnsi" w:cstheme="minorHAnsi"/>
        </w:rPr>
        <w:t>warunków udziału w postę</w:t>
      </w:r>
      <w:r w:rsidR="00F5320A">
        <w:rPr>
          <w:rFonts w:asciiTheme="minorHAnsi" w:hAnsiTheme="minorHAnsi" w:cstheme="minorHAnsi"/>
        </w:rPr>
        <w:t>powaniu</w:t>
      </w:r>
      <w:r w:rsidRPr="00F5320A">
        <w:rPr>
          <w:rFonts w:asciiTheme="minorHAnsi" w:hAnsiTheme="minorHAnsi" w:cstheme="minorHAnsi"/>
        </w:rPr>
        <w:t xml:space="preserve">, w zakresie wskazanym </w:t>
      </w:r>
      <w:r w:rsidR="00DC62CF">
        <w:rPr>
          <w:rFonts w:asciiTheme="minorHAnsi" w:hAnsiTheme="minorHAnsi" w:cstheme="minorHAnsi"/>
        </w:rPr>
        <w:br/>
      </w:r>
      <w:r w:rsidRPr="00F5320A">
        <w:rPr>
          <w:rFonts w:asciiTheme="minorHAnsi" w:hAnsiTheme="minorHAnsi" w:cstheme="minorHAnsi"/>
        </w:rPr>
        <w:t>w</w:t>
      </w:r>
      <w:r w:rsidR="00054791" w:rsidRPr="00F5320A">
        <w:rPr>
          <w:rFonts w:asciiTheme="minorHAnsi" w:hAnsiTheme="minorHAnsi" w:cstheme="minorHAnsi"/>
        </w:rPr>
        <w:t xml:space="preserve"> </w:t>
      </w:r>
      <w:r w:rsidR="0093046C">
        <w:rPr>
          <w:rFonts w:asciiTheme="minorHAnsi" w:hAnsiTheme="minorHAnsi" w:cstheme="minorHAnsi"/>
        </w:rPr>
        <w:t xml:space="preserve">Rozdziale VI SIWZ </w:t>
      </w:r>
      <w:r w:rsidR="00F5320A" w:rsidRPr="00F5320A">
        <w:rPr>
          <w:rFonts w:asciiTheme="minorHAnsi" w:hAnsiTheme="minorHAnsi" w:cstheme="minorHAnsi"/>
        </w:rPr>
        <w:t xml:space="preserve">w formie elektronicznej (tj. w postaci elektronicznej opatrzonej kwalifikowalnym podpisem elektronicznym) lub w postaci elektronicznej opatrzonej  podpisem </w:t>
      </w:r>
      <w:r w:rsidR="00F5320A">
        <w:rPr>
          <w:rFonts w:asciiTheme="minorHAnsi" w:hAnsiTheme="minorHAnsi" w:cstheme="minorHAnsi"/>
        </w:rPr>
        <w:t xml:space="preserve">zaufanym lub podpisem osobistym </w:t>
      </w:r>
      <w:r w:rsidRPr="00F5320A">
        <w:rPr>
          <w:rFonts w:asciiTheme="minorHAnsi" w:hAnsiTheme="minorHAnsi" w:cstheme="minorHAnsi"/>
        </w:rPr>
        <w:t>a następnie zaszyfrować wraz z plikami</w:t>
      </w:r>
      <w:r w:rsidR="0059367C" w:rsidRPr="00F5320A">
        <w:rPr>
          <w:rFonts w:asciiTheme="minorHAnsi" w:hAnsiTheme="minorHAnsi" w:cstheme="minorHAnsi"/>
        </w:rPr>
        <w:t xml:space="preserve"> </w:t>
      </w:r>
      <w:r w:rsidRPr="00F5320A">
        <w:rPr>
          <w:rFonts w:asciiTheme="minorHAnsi" w:hAnsiTheme="minorHAnsi" w:cstheme="minorHAnsi"/>
        </w:rPr>
        <w:t>stanowiącymi ofertę</w:t>
      </w:r>
      <w:r w:rsidR="004C43D2" w:rsidRPr="00F5320A">
        <w:rPr>
          <w:rFonts w:asciiTheme="minorHAnsi" w:hAnsiTheme="minorHAnsi" w:cstheme="minorHAnsi"/>
        </w:rPr>
        <w:t>.</w:t>
      </w:r>
    </w:p>
    <w:p w14:paraId="06DE7FEB"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20DE02D6" w14:textId="77777777" w:rsidR="00FB3941" w:rsidRPr="00706E2B" w:rsidRDefault="00A2589B" w:rsidP="00F953AE">
      <w:pPr>
        <w:pStyle w:val="Akapitzlist"/>
        <w:numPr>
          <w:ilvl w:val="0"/>
          <w:numId w:val="46"/>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Oferta może być złożona tylko do upływu terminu składania ofert.</w:t>
      </w:r>
    </w:p>
    <w:p w14:paraId="001F8285"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53DED353" w14:textId="0A3EC53A" w:rsidR="00FB3941" w:rsidRPr="00706E2B" w:rsidRDefault="00A2589B" w:rsidP="00F953AE">
      <w:pPr>
        <w:pStyle w:val="Akapitzlist"/>
        <w:numPr>
          <w:ilvl w:val="0"/>
          <w:numId w:val="46"/>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 xml:space="preserve">Wykonawca może przed upływem terminu do składania ofert wycofać ofertę </w:t>
      </w:r>
      <w:r w:rsidR="00FB7DA6">
        <w:rPr>
          <w:rFonts w:asciiTheme="minorHAnsi" w:hAnsiTheme="minorHAnsi" w:cstheme="minorHAnsi"/>
        </w:rPr>
        <w:br/>
      </w:r>
      <w:r w:rsidRPr="00706E2B">
        <w:rPr>
          <w:rFonts w:asciiTheme="minorHAnsi" w:hAnsiTheme="minorHAnsi" w:cstheme="minorHAnsi"/>
        </w:rPr>
        <w:t>za</w:t>
      </w:r>
      <w:r w:rsidR="0059367C" w:rsidRPr="00706E2B">
        <w:rPr>
          <w:rFonts w:asciiTheme="minorHAnsi" w:hAnsiTheme="minorHAnsi" w:cstheme="minorHAnsi"/>
        </w:rPr>
        <w:t xml:space="preserve"> </w:t>
      </w:r>
      <w:r w:rsidRPr="00706E2B">
        <w:rPr>
          <w:rFonts w:asciiTheme="minorHAnsi" w:hAnsiTheme="minorHAnsi" w:cstheme="minorHAnsi"/>
        </w:rPr>
        <w:t>pośrednictwem „Formularza do złożenia, zmiany, wycofania oferty lub wniosku</w:t>
      </w:r>
      <w:r w:rsidR="0059367C" w:rsidRPr="00706E2B">
        <w:rPr>
          <w:rFonts w:asciiTheme="minorHAnsi" w:hAnsiTheme="minorHAnsi" w:cstheme="minorHAnsi"/>
        </w:rPr>
        <w:t xml:space="preserve"> </w:t>
      </w:r>
      <w:r w:rsidRPr="00706E2B">
        <w:rPr>
          <w:rFonts w:asciiTheme="minorHAnsi" w:hAnsiTheme="minorHAnsi" w:cstheme="minorHAnsi"/>
        </w:rPr>
        <w:t xml:space="preserve">dostępnego na </w:t>
      </w:r>
      <w:proofErr w:type="spellStart"/>
      <w:r w:rsidRPr="00706E2B">
        <w:rPr>
          <w:rFonts w:asciiTheme="minorHAnsi" w:hAnsiTheme="minorHAnsi" w:cstheme="minorHAnsi"/>
        </w:rPr>
        <w:t>ePUAP</w:t>
      </w:r>
      <w:proofErr w:type="spellEnd"/>
      <w:r w:rsidRPr="00706E2B">
        <w:rPr>
          <w:rFonts w:asciiTheme="minorHAnsi" w:hAnsiTheme="minorHAnsi" w:cstheme="minorHAnsi"/>
        </w:rPr>
        <w:t xml:space="preserve"> i</w:t>
      </w:r>
      <w:r w:rsidR="0059367C" w:rsidRPr="00706E2B">
        <w:rPr>
          <w:rFonts w:asciiTheme="minorHAnsi" w:hAnsiTheme="minorHAnsi" w:cstheme="minorHAnsi"/>
        </w:rPr>
        <w:t xml:space="preserve"> </w:t>
      </w:r>
      <w:r w:rsidRPr="00706E2B">
        <w:rPr>
          <w:rFonts w:asciiTheme="minorHAnsi" w:hAnsiTheme="minorHAnsi" w:cstheme="minorHAnsi"/>
        </w:rPr>
        <w:t xml:space="preserve">udostępnionego również na </w:t>
      </w:r>
      <w:proofErr w:type="spellStart"/>
      <w:r w:rsidRPr="00706E2B">
        <w:rPr>
          <w:rFonts w:asciiTheme="minorHAnsi" w:hAnsiTheme="minorHAnsi" w:cstheme="minorHAnsi"/>
        </w:rPr>
        <w:t>miniPortalu</w:t>
      </w:r>
      <w:proofErr w:type="spellEnd"/>
      <w:r w:rsidRPr="00706E2B">
        <w:rPr>
          <w:rFonts w:asciiTheme="minorHAnsi" w:hAnsiTheme="minorHAnsi" w:cstheme="minorHAnsi"/>
        </w:rPr>
        <w:t>. Sposób wycofania</w:t>
      </w:r>
      <w:r w:rsidR="0059367C" w:rsidRPr="00706E2B">
        <w:rPr>
          <w:rFonts w:asciiTheme="minorHAnsi" w:hAnsiTheme="minorHAnsi" w:cstheme="minorHAnsi"/>
        </w:rPr>
        <w:t xml:space="preserve"> </w:t>
      </w:r>
      <w:r w:rsidRPr="00706E2B">
        <w:rPr>
          <w:rFonts w:asciiTheme="minorHAnsi" w:hAnsiTheme="minorHAnsi" w:cstheme="minorHAnsi"/>
        </w:rPr>
        <w:t xml:space="preserve">oferty został opisany w „Instrukcji użytkownika” dostępnej na </w:t>
      </w:r>
      <w:proofErr w:type="spellStart"/>
      <w:r w:rsidRPr="00706E2B">
        <w:rPr>
          <w:rFonts w:asciiTheme="minorHAnsi" w:hAnsiTheme="minorHAnsi" w:cstheme="minorHAnsi"/>
        </w:rPr>
        <w:t>miniPortalu</w:t>
      </w:r>
      <w:proofErr w:type="spellEnd"/>
    </w:p>
    <w:p w14:paraId="265DFB09"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7E744F00" w14:textId="77777777" w:rsidR="00FB3941" w:rsidRPr="00706E2B" w:rsidRDefault="00A2589B" w:rsidP="00F953AE">
      <w:pPr>
        <w:pStyle w:val="Akapitzlist"/>
        <w:numPr>
          <w:ilvl w:val="0"/>
          <w:numId w:val="46"/>
        </w:numPr>
        <w:autoSpaceDE w:val="0"/>
        <w:autoSpaceDN w:val="0"/>
        <w:adjustRightInd w:val="0"/>
        <w:spacing w:line="276" w:lineRule="auto"/>
        <w:jc w:val="both"/>
        <w:rPr>
          <w:rFonts w:asciiTheme="minorHAnsi" w:eastAsia="Times New Roman" w:hAnsiTheme="minorHAnsi" w:cstheme="minorHAnsi"/>
          <w:b/>
          <w:bCs/>
        </w:rPr>
      </w:pPr>
      <w:r w:rsidRPr="00706E2B">
        <w:rPr>
          <w:rFonts w:asciiTheme="minorHAnsi" w:hAnsiTheme="minorHAnsi" w:cstheme="minorHAnsi"/>
        </w:rPr>
        <w:t>Wykonawca po upływie terminu do składania ofert nie może skutecznie dokonać</w:t>
      </w:r>
      <w:r w:rsidR="0059367C" w:rsidRPr="00706E2B">
        <w:rPr>
          <w:rFonts w:asciiTheme="minorHAnsi" w:hAnsiTheme="minorHAnsi" w:cstheme="minorHAnsi"/>
        </w:rPr>
        <w:t xml:space="preserve"> </w:t>
      </w:r>
      <w:r w:rsidRPr="00706E2B">
        <w:rPr>
          <w:rFonts w:asciiTheme="minorHAnsi" w:hAnsiTheme="minorHAnsi" w:cstheme="minorHAnsi"/>
        </w:rPr>
        <w:t>zmiany ani wycofać złożonej oferty.</w:t>
      </w:r>
    </w:p>
    <w:p w14:paraId="4F079ED2"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264C6D0" w14:textId="07E7B84E" w:rsidR="00FB3941" w:rsidRPr="008101B3" w:rsidRDefault="002F4C87" w:rsidP="00F953AE">
      <w:pPr>
        <w:pStyle w:val="Akapitzlist"/>
        <w:numPr>
          <w:ilvl w:val="0"/>
          <w:numId w:val="46"/>
        </w:numPr>
        <w:autoSpaceDE w:val="0"/>
        <w:autoSpaceDN w:val="0"/>
        <w:adjustRightInd w:val="0"/>
        <w:jc w:val="both"/>
        <w:rPr>
          <w:rFonts w:asciiTheme="minorHAnsi" w:eastAsia="Times New Roman" w:hAnsiTheme="minorHAnsi" w:cstheme="minorHAnsi"/>
          <w:b/>
          <w:bCs/>
        </w:rPr>
      </w:pPr>
      <w:r w:rsidRPr="00EB3AAB">
        <w:rPr>
          <w:rFonts w:asciiTheme="minorHAnsi" w:eastAsia="Times New Roman" w:hAnsiTheme="minorHAnsi" w:cstheme="minorHAnsi"/>
          <w:bCs/>
        </w:rPr>
        <w:t xml:space="preserve">Ofertę należy złożyć </w:t>
      </w:r>
      <w:r w:rsidR="007D359E" w:rsidRPr="008101B3">
        <w:rPr>
          <w:rFonts w:asciiTheme="minorHAnsi" w:eastAsia="Times New Roman" w:hAnsiTheme="minorHAnsi" w:cstheme="minorHAnsi"/>
          <w:b/>
          <w:bCs/>
        </w:rPr>
        <w:t xml:space="preserve">do dnia </w:t>
      </w:r>
      <w:r w:rsidR="008101B3" w:rsidRPr="008101B3">
        <w:rPr>
          <w:rFonts w:asciiTheme="minorHAnsi" w:eastAsia="Times New Roman" w:hAnsiTheme="minorHAnsi" w:cstheme="minorHAnsi"/>
          <w:b/>
          <w:bCs/>
        </w:rPr>
        <w:t>11.03</w:t>
      </w:r>
      <w:r w:rsidR="00EB3AAB" w:rsidRPr="008101B3">
        <w:rPr>
          <w:rFonts w:asciiTheme="minorHAnsi" w:eastAsia="Times New Roman" w:hAnsiTheme="minorHAnsi" w:cstheme="minorHAnsi"/>
          <w:b/>
          <w:bCs/>
        </w:rPr>
        <w:t>.202</w:t>
      </w:r>
      <w:r w:rsidR="000155AB" w:rsidRPr="008101B3">
        <w:rPr>
          <w:rFonts w:asciiTheme="minorHAnsi" w:eastAsia="Times New Roman" w:hAnsiTheme="minorHAnsi" w:cstheme="minorHAnsi"/>
          <w:b/>
          <w:bCs/>
        </w:rPr>
        <w:t>2</w:t>
      </w:r>
      <w:r w:rsidR="00EB3AAB" w:rsidRPr="008101B3">
        <w:rPr>
          <w:rFonts w:asciiTheme="minorHAnsi" w:eastAsia="Times New Roman" w:hAnsiTheme="minorHAnsi" w:cstheme="minorHAnsi"/>
          <w:b/>
          <w:bCs/>
        </w:rPr>
        <w:t>r.</w:t>
      </w:r>
      <w:r w:rsidR="007D359E" w:rsidRPr="008101B3">
        <w:rPr>
          <w:rFonts w:asciiTheme="minorHAnsi" w:eastAsia="Times New Roman" w:hAnsiTheme="minorHAnsi" w:cstheme="minorHAnsi"/>
          <w:b/>
          <w:bCs/>
        </w:rPr>
        <w:t xml:space="preserve"> </w:t>
      </w:r>
      <w:r w:rsidRPr="008101B3">
        <w:rPr>
          <w:rFonts w:asciiTheme="minorHAnsi" w:eastAsia="Times New Roman" w:hAnsiTheme="minorHAnsi" w:cstheme="minorHAnsi"/>
          <w:b/>
          <w:bCs/>
        </w:rPr>
        <w:t>do godziny</w:t>
      </w:r>
      <w:r w:rsidRPr="008101B3">
        <w:rPr>
          <w:rFonts w:asciiTheme="minorHAnsi" w:eastAsia="Times New Roman" w:hAnsiTheme="minorHAnsi" w:cstheme="minorHAnsi"/>
          <w:bCs/>
        </w:rPr>
        <w:t xml:space="preserve"> </w:t>
      </w:r>
      <w:r w:rsidR="00EB3AAB" w:rsidRPr="008101B3">
        <w:rPr>
          <w:rFonts w:asciiTheme="minorHAnsi" w:eastAsia="Times New Roman" w:hAnsiTheme="minorHAnsi" w:cstheme="minorHAnsi"/>
          <w:b/>
          <w:bCs/>
        </w:rPr>
        <w:t>10:00</w:t>
      </w:r>
    </w:p>
    <w:p w14:paraId="1F2C0251" w14:textId="77777777" w:rsidR="002F4C87" w:rsidRPr="00EB3AAB" w:rsidRDefault="002F4C87" w:rsidP="002F4C87">
      <w:pPr>
        <w:autoSpaceDE w:val="0"/>
        <w:autoSpaceDN w:val="0"/>
        <w:adjustRightInd w:val="0"/>
        <w:jc w:val="both"/>
        <w:rPr>
          <w:rFonts w:asciiTheme="minorHAnsi" w:eastAsia="Times New Roman" w:hAnsiTheme="minorHAnsi" w:cstheme="minorHAnsi"/>
          <w:b/>
          <w:bCs/>
        </w:rPr>
      </w:pPr>
    </w:p>
    <w:p w14:paraId="76618E80" w14:textId="625D201C" w:rsidR="00FB3941" w:rsidRPr="008101B3" w:rsidRDefault="002F4C87" w:rsidP="00F953AE">
      <w:pPr>
        <w:pStyle w:val="Akapitzlist"/>
        <w:numPr>
          <w:ilvl w:val="0"/>
          <w:numId w:val="46"/>
        </w:numPr>
        <w:autoSpaceDE w:val="0"/>
        <w:autoSpaceDN w:val="0"/>
        <w:adjustRightInd w:val="0"/>
        <w:jc w:val="both"/>
        <w:rPr>
          <w:rFonts w:asciiTheme="minorHAnsi" w:eastAsia="Times New Roman" w:hAnsiTheme="minorHAnsi" w:cstheme="minorHAnsi"/>
          <w:b/>
        </w:rPr>
      </w:pPr>
      <w:r w:rsidRPr="008101B3">
        <w:rPr>
          <w:rFonts w:asciiTheme="minorHAnsi" w:eastAsia="Times New Roman" w:hAnsiTheme="minorHAnsi" w:cstheme="minorHAnsi"/>
          <w:bCs/>
        </w:rPr>
        <w:t xml:space="preserve">Otwarcie ofert następ </w:t>
      </w:r>
      <w:r w:rsidRPr="008101B3">
        <w:rPr>
          <w:rFonts w:asciiTheme="minorHAnsi" w:eastAsia="Times New Roman" w:hAnsiTheme="minorHAnsi" w:cstheme="minorHAnsi"/>
          <w:b/>
        </w:rPr>
        <w:t xml:space="preserve">w dniu </w:t>
      </w:r>
      <w:r w:rsidR="008101B3" w:rsidRPr="008101B3">
        <w:rPr>
          <w:rFonts w:asciiTheme="minorHAnsi" w:eastAsia="Times New Roman" w:hAnsiTheme="minorHAnsi" w:cstheme="minorHAnsi"/>
          <w:b/>
        </w:rPr>
        <w:t>11.03.</w:t>
      </w:r>
      <w:r w:rsidR="00EB3AAB" w:rsidRPr="008101B3">
        <w:rPr>
          <w:rFonts w:asciiTheme="minorHAnsi" w:eastAsia="Times New Roman" w:hAnsiTheme="minorHAnsi" w:cstheme="minorHAnsi"/>
          <w:b/>
        </w:rPr>
        <w:t>202</w:t>
      </w:r>
      <w:r w:rsidR="000155AB" w:rsidRPr="008101B3">
        <w:rPr>
          <w:rFonts w:asciiTheme="minorHAnsi" w:eastAsia="Times New Roman" w:hAnsiTheme="minorHAnsi" w:cstheme="minorHAnsi"/>
          <w:b/>
        </w:rPr>
        <w:t>2</w:t>
      </w:r>
      <w:r w:rsidR="00EB3AAB" w:rsidRPr="008101B3">
        <w:rPr>
          <w:rFonts w:asciiTheme="minorHAnsi" w:eastAsia="Times New Roman" w:hAnsiTheme="minorHAnsi" w:cstheme="minorHAnsi"/>
          <w:b/>
        </w:rPr>
        <w:t xml:space="preserve">r. </w:t>
      </w:r>
      <w:r w:rsidRPr="008101B3">
        <w:rPr>
          <w:rFonts w:asciiTheme="minorHAnsi" w:eastAsia="Times New Roman" w:hAnsiTheme="minorHAnsi" w:cstheme="minorHAnsi"/>
          <w:b/>
        </w:rPr>
        <w:t xml:space="preserve">o godzinie </w:t>
      </w:r>
      <w:r w:rsidR="00EB3AAB" w:rsidRPr="008101B3">
        <w:rPr>
          <w:rFonts w:asciiTheme="minorHAnsi" w:eastAsia="Times New Roman" w:hAnsiTheme="minorHAnsi" w:cstheme="minorHAnsi"/>
          <w:b/>
        </w:rPr>
        <w:t>10:30</w:t>
      </w:r>
    </w:p>
    <w:p w14:paraId="26F5A0E5" w14:textId="77777777" w:rsidR="002F4C87" w:rsidRPr="00706E2B" w:rsidRDefault="002F4C87" w:rsidP="002F4C87">
      <w:pPr>
        <w:pStyle w:val="Akapitzlist"/>
        <w:rPr>
          <w:rFonts w:asciiTheme="minorHAnsi" w:eastAsia="Times New Roman" w:hAnsiTheme="minorHAnsi" w:cstheme="minorHAnsi"/>
          <w:bCs/>
        </w:rPr>
      </w:pPr>
    </w:p>
    <w:p w14:paraId="382A415E" w14:textId="2520FC24" w:rsidR="00FB3941" w:rsidRPr="00706E2B" w:rsidRDefault="00B40B50" w:rsidP="00F953AE">
      <w:pPr>
        <w:pStyle w:val="Akapitzlist"/>
        <w:numPr>
          <w:ilvl w:val="0"/>
          <w:numId w:val="46"/>
        </w:numPr>
        <w:autoSpaceDE w:val="0"/>
        <w:autoSpaceDN w:val="0"/>
        <w:adjustRightInd w:val="0"/>
        <w:jc w:val="both"/>
        <w:rPr>
          <w:rFonts w:asciiTheme="minorHAnsi" w:hAnsiTheme="minorHAnsi" w:cstheme="minorHAnsi"/>
        </w:rPr>
      </w:pPr>
      <w:r w:rsidRPr="00706E2B">
        <w:rPr>
          <w:rFonts w:asciiTheme="minorHAnsi" w:hAnsiTheme="minorHAnsi" w:cstheme="minorHAnsi"/>
        </w:rPr>
        <w:t xml:space="preserve">Najpóźniej przed otwarciem ofert, </w:t>
      </w:r>
      <w:r w:rsidR="00376601" w:rsidRPr="003E6E30">
        <w:rPr>
          <w:rFonts w:asciiTheme="minorHAnsi" w:hAnsiTheme="minorHAnsi" w:cstheme="minorHAnsi"/>
        </w:rPr>
        <w:t>Zamawiający</w:t>
      </w:r>
      <w:r w:rsidR="00376601">
        <w:rPr>
          <w:rFonts w:asciiTheme="minorHAnsi" w:hAnsiTheme="minorHAnsi" w:cstheme="minorHAnsi"/>
        </w:rPr>
        <w:t xml:space="preserve"> </w:t>
      </w:r>
      <w:r w:rsidRPr="00706E2B">
        <w:rPr>
          <w:rFonts w:asciiTheme="minorHAnsi" w:hAnsiTheme="minorHAnsi" w:cstheme="minorHAnsi"/>
        </w:rPr>
        <w:t xml:space="preserve">udostępnia się na stronie internetowej prowadzonego postępowania informację o kwocie, jaką zamierza się przeznaczyć </w:t>
      </w:r>
      <w:r w:rsidR="00FB7DA6">
        <w:rPr>
          <w:rFonts w:asciiTheme="minorHAnsi" w:hAnsiTheme="minorHAnsi" w:cstheme="minorHAnsi"/>
        </w:rPr>
        <w:br/>
      </w:r>
      <w:r w:rsidRPr="00706E2B">
        <w:rPr>
          <w:rFonts w:asciiTheme="minorHAnsi" w:hAnsiTheme="minorHAnsi" w:cstheme="minorHAnsi"/>
        </w:rPr>
        <w:t xml:space="preserve">na sfinansowanie zamówienia. </w:t>
      </w:r>
    </w:p>
    <w:p w14:paraId="481A7443"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39EB0243" w14:textId="77777777" w:rsidR="00E31E96" w:rsidRPr="00706E2B" w:rsidRDefault="002F4C87" w:rsidP="00F953AE">
      <w:pPr>
        <w:pStyle w:val="Akapitzlist"/>
        <w:numPr>
          <w:ilvl w:val="0"/>
          <w:numId w:val="46"/>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Niezwłocznie po otwarciu ofert, udostępnia się na stronie internetowej prowadzonego postępowania informacje o: </w:t>
      </w:r>
    </w:p>
    <w:p w14:paraId="07C2889A" w14:textId="77777777" w:rsidR="00E31E96" w:rsidRPr="00706E2B" w:rsidRDefault="00E31E96" w:rsidP="00E31E96">
      <w:pPr>
        <w:pStyle w:val="Akapitzlist"/>
        <w:rPr>
          <w:rFonts w:asciiTheme="minorHAnsi" w:eastAsia="Times New Roman" w:hAnsiTheme="minorHAnsi" w:cstheme="minorHAnsi"/>
          <w:bCs/>
        </w:rPr>
      </w:pPr>
    </w:p>
    <w:p w14:paraId="4CFF41A1" w14:textId="77777777" w:rsidR="002F4C87" w:rsidRPr="00706E2B" w:rsidRDefault="002F4C87" w:rsidP="00F953AE">
      <w:pPr>
        <w:pStyle w:val="Akapitzlist"/>
        <w:numPr>
          <w:ilvl w:val="0"/>
          <w:numId w:val="47"/>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nazwach albo imionach i nazwiskach oraz siedzibach lub miejscach prowadzonej działalności gospodarczej albo miejscach zamieszkania wykonawców, których oferty zostały otwarte; </w:t>
      </w:r>
    </w:p>
    <w:p w14:paraId="7785947A" w14:textId="77777777" w:rsidR="002F4C87" w:rsidRPr="00706E2B" w:rsidRDefault="002F4C87" w:rsidP="00F953AE">
      <w:pPr>
        <w:pStyle w:val="Akapitzlist"/>
        <w:numPr>
          <w:ilvl w:val="0"/>
          <w:numId w:val="47"/>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cenach zawartych w ofertach.</w:t>
      </w:r>
    </w:p>
    <w:p w14:paraId="3867689E" w14:textId="77777777" w:rsidR="007D359E" w:rsidRDefault="007D359E" w:rsidP="002F4C87">
      <w:pPr>
        <w:autoSpaceDE w:val="0"/>
        <w:autoSpaceDN w:val="0"/>
        <w:adjustRightInd w:val="0"/>
        <w:jc w:val="both"/>
        <w:rPr>
          <w:rFonts w:asciiTheme="minorHAnsi" w:eastAsia="Times New Roman" w:hAnsiTheme="minorHAnsi" w:cstheme="minorHAnsi"/>
          <w:bCs/>
        </w:rPr>
      </w:pPr>
    </w:p>
    <w:p w14:paraId="45916066" w14:textId="77777777" w:rsidR="00622073" w:rsidRDefault="00622073" w:rsidP="002F4C87">
      <w:pPr>
        <w:autoSpaceDE w:val="0"/>
        <w:autoSpaceDN w:val="0"/>
        <w:adjustRightInd w:val="0"/>
        <w:jc w:val="both"/>
        <w:rPr>
          <w:rFonts w:asciiTheme="minorHAnsi" w:eastAsia="Times New Roman" w:hAnsiTheme="minorHAnsi" w:cstheme="minorHAnsi"/>
          <w:b/>
          <w:bCs/>
        </w:rPr>
      </w:pPr>
    </w:p>
    <w:p w14:paraId="32FC6DEF" w14:textId="6646C808" w:rsidR="00622073" w:rsidRDefault="00622073" w:rsidP="002F4C87">
      <w:pPr>
        <w:autoSpaceDE w:val="0"/>
        <w:autoSpaceDN w:val="0"/>
        <w:adjustRightInd w:val="0"/>
        <w:jc w:val="both"/>
        <w:rPr>
          <w:rFonts w:asciiTheme="minorHAnsi" w:eastAsia="Times New Roman" w:hAnsiTheme="minorHAnsi" w:cstheme="minorHAnsi"/>
          <w:b/>
          <w:bCs/>
        </w:rPr>
      </w:pPr>
    </w:p>
    <w:p w14:paraId="4474BFAF" w14:textId="77777777" w:rsidR="00A343E8" w:rsidRDefault="00A343E8" w:rsidP="002F4C87">
      <w:pPr>
        <w:autoSpaceDE w:val="0"/>
        <w:autoSpaceDN w:val="0"/>
        <w:adjustRightInd w:val="0"/>
        <w:jc w:val="both"/>
        <w:rPr>
          <w:rFonts w:asciiTheme="minorHAnsi" w:eastAsia="Times New Roman" w:hAnsiTheme="minorHAnsi" w:cstheme="minorHAnsi"/>
          <w:b/>
          <w:bCs/>
        </w:rPr>
      </w:pPr>
    </w:p>
    <w:p w14:paraId="6DB7970C" w14:textId="77777777" w:rsidR="00622073" w:rsidRDefault="00622073" w:rsidP="002F4C87">
      <w:pPr>
        <w:autoSpaceDE w:val="0"/>
        <w:autoSpaceDN w:val="0"/>
        <w:adjustRightInd w:val="0"/>
        <w:jc w:val="both"/>
        <w:rPr>
          <w:rFonts w:asciiTheme="minorHAnsi" w:eastAsia="Times New Roman" w:hAnsiTheme="minorHAnsi" w:cstheme="minorHAnsi"/>
          <w:b/>
          <w:bCs/>
        </w:rPr>
      </w:pPr>
    </w:p>
    <w:p w14:paraId="36EAE889" w14:textId="19124A42"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lastRenderedPageBreak/>
        <w:t xml:space="preserve">Rozdział  XV: </w:t>
      </w:r>
      <w:r w:rsidR="002F4C87" w:rsidRPr="00706E2B">
        <w:rPr>
          <w:rFonts w:asciiTheme="minorHAnsi" w:eastAsia="Times New Roman" w:hAnsiTheme="minorHAnsi" w:cstheme="minorHAnsi"/>
          <w:b/>
          <w:bCs/>
        </w:rPr>
        <w:t>Sposób obliczenia ceny</w:t>
      </w:r>
    </w:p>
    <w:p w14:paraId="6CE7AE67"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0F1A8F12" w14:textId="79AD9C6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Wykonawca podaje cenę za realizację przedmiotu zamówienia zgodnie ze wzorem Formularza Ofertowego, stanowiącego </w:t>
      </w:r>
      <w:r w:rsidRPr="00706E2B">
        <w:rPr>
          <w:rFonts w:asciiTheme="minorHAnsi" w:eastAsia="Times New Roman" w:hAnsiTheme="minorHAnsi" w:cstheme="minorHAnsi"/>
          <w:b/>
          <w:bCs/>
        </w:rPr>
        <w:t xml:space="preserve">Załącznik nr </w:t>
      </w:r>
      <w:r w:rsidR="005A03C0">
        <w:rPr>
          <w:rFonts w:asciiTheme="minorHAnsi" w:eastAsia="Times New Roman" w:hAnsiTheme="minorHAnsi" w:cstheme="minorHAnsi"/>
          <w:b/>
          <w:bCs/>
        </w:rPr>
        <w:t>3</w:t>
      </w:r>
      <w:r w:rsidRPr="00706E2B">
        <w:rPr>
          <w:rFonts w:asciiTheme="minorHAnsi" w:eastAsia="Times New Roman" w:hAnsiTheme="minorHAnsi" w:cstheme="minorHAnsi"/>
          <w:b/>
          <w:bCs/>
        </w:rPr>
        <w:t xml:space="preserve"> do SWZ. </w:t>
      </w:r>
    </w:p>
    <w:p w14:paraId="08EF5D84"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61E3385D" w14:textId="506450C1"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ofertowa brutto musi uwzględniać wszystkie koszty związane z realizacją przedmiotu zamówienia zgodnie z </w:t>
      </w:r>
      <w:r w:rsidR="007B2727">
        <w:rPr>
          <w:rFonts w:asciiTheme="minorHAnsi" w:eastAsia="Times New Roman" w:hAnsiTheme="minorHAnsi" w:cstheme="minorHAnsi"/>
          <w:bCs/>
        </w:rPr>
        <w:t xml:space="preserve">Charakterystyką przedmiotu </w:t>
      </w:r>
      <w:r w:rsidRPr="00706E2B">
        <w:rPr>
          <w:rFonts w:asciiTheme="minorHAnsi" w:eastAsia="Times New Roman" w:hAnsiTheme="minorHAnsi" w:cstheme="minorHAnsi"/>
          <w:bCs/>
        </w:rPr>
        <w:t>zamówienia</w:t>
      </w:r>
      <w:r w:rsidR="00162D6B" w:rsidRPr="00706E2B">
        <w:rPr>
          <w:rFonts w:asciiTheme="minorHAnsi" w:eastAsia="Times New Roman" w:hAnsiTheme="minorHAnsi" w:cstheme="minorHAnsi"/>
          <w:bCs/>
        </w:rPr>
        <w:t>, dokumentacją techniczną</w:t>
      </w:r>
      <w:r w:rsidRPr="00706E2B">
        <w:rPr>
          <w:rFonts w:asciiTheme="minorHAnsi" w:eastAsia="Times New Roman" w:hAnsiTheme="minorHAnsi" w:cstheme="minorHAnsi"/>
          <w:bCs/>
        </w:rPr>
        <w:t xml:space="preserve"> oraz istotnymi postanowieniami umowy określonymi w niniejszej SWZ. </w:t>
      </w:r>
      <w:r w:rsidR="00021366" w:rsidRPr="00021366">
        <w:rPr>
          <w:rFonts w:asciiTheme="minorHAnsi" w:eastAsia="Times New Roman" w:hAnsiTheme="minorHAnsi" w:cstheme="minorHAnsi"/>
          <w:bCs/>
        </w:rPr>
        <w:t>Kwotę podatku VAT należy obliczyć zgodnie z zasadami Ustawy o podatku od towaru i usług.</w:t>
      </w:r>
    </w:p>
    <w:p w14:paraId="64F63674"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493E4D8" w14:textId="4D3C9034"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Cena podana na Formularzu Ofertowym jest ceną ostateczną, niepodlegającą negocjacji </w:t>
      </w:r>
      <w:r w:rsidR="00DC62CF">
        <w:rPr>
          <w:rFonts w:asciiTheme="minorHAnsi" w:eastAsia="Times New Roman" w:hAnsiTheme="minorHAnsi" w:cstheme="minorHAnsi"/>
          <w:bCs/>
        </w:rPr>
        <w:br/>
      </w:r>
      <w:r w:rsidRPr="00706E2B">
        <w:rPr>
          <w:rFonts w:asciiTheme="minorHAnsi" w:eastAsia="Times New Roman" w:hAnsiTheme="minorHAnsi" w:cstheme="minorHAnsi"/>
          <w:bCs/>
        </w:rPr>
        <w:t>i wyczerpującą wszelkie należności Wykonawcy wobec Zamawiającego związane z realizacją przedmiotu zamówienia.</w:t>
      </w:r>
    </w:p>
    <w:p w14:paraId="48BF111A"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64FFFC18" w14:textId="7D75C226"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Cena oferty powinna być wyrażona w złotych polskich (PLN) z dokładnością do dwóch miejsc </w:t>
      </w:r>
      <w:r w:rsidR="00FB7DA6">
        <w:rPr>
          <w:rFonts w:asciiTheme="minorHAnsi" w:eastAsia="Times New Roman" w:hAnsiTheme="minorHAnsi" w:cstheme="minorHAnsi"/>
          <w:bCs/>
        </w:rPr>
        <w:br/>
      </w:r>
      <w:r w:rsidRPr="00706E2B">
        <w:rPr>
          <w:rFonts w:asciiTheme="minorHAnsi" w:eastAsia="Times New Roman" w:hAnsiTheme="minorHAnsi" w:cstheme="minorHAnsi"/>
          <w:bCs/>
        </w:rPr>
        <w:t>po przecinku.</w:t>
      </w:r>
    </w:p>
    <w:p w14:paraId="4B7702E7"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FB73E1F"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nie przewiduje rozliczeń w walucie obcej.</w:t>
      </w:r>
    </w:p>
    <w:p w14:paraId="23D6FBD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871828" w14:textId="2774EF1D"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Wyliczona cena oferty brutto będzie służyć do porównania złożonych ofert i do rozliczenia </w:t>
      </w:r>
      <w:r w:rsidR="00DC62CF">
        <w:rPr>
          <w:rFonts w:asciiTheme="minorHAnsi" w:eastAsia="Times New Roman" w:hAnsiTheme="minorHAnsi" w:cstheme="minorHAnsi"/>
          <w:bCs/>
        </w:rPr>
        <w:br/>
      </w:r>
      <w:r w:rsidRPr="00706E2B">
        <w:rPr>
          <w:rFonts w:asciiTheme="minorHAnsi" w:eastAsia="Times New Roman" w:hAnsiTheme="minorHAnsi" w:cstheme="minorHAnsi"/>
          <w:bCs/>
        </w:rPr>
        <w:t>w trakcie realizacji zamówienia.</w:t>
      </w:r>
    </w:p>
    <w:p w14:paraId="1EB675D9"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8D3CBF7" w14:textId="193ABCE7" w:rsidR="002F4C87" w:rsidRPr="003E6E30"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Jeżeli została złożona oferta, której wybór prowadziłby do powstania u zamawiającego obowiązku podatkowego zgodnie z ustawą z dnia 11 marca 2004 r. o podatku od towarów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i usług (Dz. U. z </w:t>
      </w:r>
      <w:r w:rsidR="00376601" w:rsidRPr="003E6E30">
        <w:rPr>
          <w:rFonts w:asciiTheme="minorHAnsi" w:eastAsia="Times New Roman" w:hAnsiTheme="minorHAnsi" w:cstheme="minorHAnsi"/>
          <w:bCs/>
        </w:rPr>
        <w:t>2021</w:t>
      </w:r>
      <w:r w:rsidRPr="003E6E30">
        <w:rPr>
          <w:rFonts w:asciiTheme="minorHAnsi" w:eastAsia="Times New Roman" w:hAnsiTheme="minorHAnsi" w:cstheme="minorHAnsi"/>
          <w:bCs/>
        </w:rPr>
        <w:t xml:space="preserve"> r. poz. </w:t>
      </w:r>
      <w:r w:rsidR="00376601" w:rsidRPr="003E6E30">
        <w:rPr>
          <w:rFonts w:asciiTheme="minorHAnsi" w:eastAsia="Times New Roman" w:hAnsiTheme="minorHAnsi" w:cstheme="minorHAnsi"/>
          <w:bCs/>
        </w:rPr>
        <w:t xml:space="preserve">685 z </w:t>
      </w:r>
      <w:proofErr w:type="spellStart"/>
      <w:r w:rsidR="00376601" w:rsidRPr="003E6E30">
        <w:rPr>
          <w:rFonts w:asciiTheme="minorHAnsi" w:eastAsia="Times New Roman" w:hAnsiTheme="minorHAnsi" w:cstheme="minorHAnsi"/>
          <w:bCs/>
        </w:rPr>
        <w:t>późn</w:t>
      </w:r>
      <w:proofErr w:type="spellEnd"/>
      <w:r w:rsidR="00376601" w:rsidRPr="003E6E30">
        <w:rPr>
          <w:rFonts w:asciiTheme="minorHAnsi" w:eastAsia="Times New Roman" w:hAnsiTheme="minorHAnsi" w:cstheme="minorHAnsi"/>
          <w:bCs/>
        </w:rPr>
        <w:t>. zm.</w:t>
      </w:r>
      <w:r w:rsidRPr="003E6E30">
        <w:rPr>
          <w:rFonts w:asciiTheme="minorHAnsi" w:eastAsia="Times New Roman" w:hAnsiTheme="minorHAnsi" w:cstheme="minorHAnsi"/>
          <w:bCs/>
        </w:rPr>
        <w:t xml:space="preserve">), dla celów zastosowania kryterium ceny lub kosztu zamawiający dolicza do przedstawionej w tej ofercie ceny kwotę podatku od towarów </w:t>
      </w:r>
      <w:r w:rsidR="00DC62CF">
        <w:rPr>
          <w:rFonts w:asciiTheme="minorHAnsi" w:eastAsia="Times New Roman" w:hAnsiTheme="minorHAnsi" w:cstheme="minorHAnsi"/>
          <w:bCs/>
        </w:rPr>
        <w:br/>
      </w:r>
      <w:r w:rsidRPr="003E6E30">
        <w:rPr>
          <w:rFonts w:asciiTheme="minorHAnsi" w:eastAsia="Times New Roman" w:hAnsiTheme="minorHAnsi" w:cstheme="minorHAnsi"/>
          <w:bCs/>
        </w:rPr>
        <w:t xml:space="preserve">i usług, którą miałby obowiązek rozliczyć (zgodnie z art. 225 </w:t>
      </w:r>
      <w:r w:rsidR="00376601" w:rsidRPr="003E6E30">
        <w:rPr>
          <w:rFonts w:asciiTheme="minorHAnsi" w:eastAsia="Times New Roman" w:hAnsiTheme="minorHAnsi" w:cstheme="minorHAnsi"/>
          <w:bCs/>
        </w:rPr>
        <w:t xml:space="preserve">ustawy </w:t>
      </w:r>
      <w:proofErr w:type="spellStart"/>
      <w:r w:rsidR="00376601" w:rsidRPr="003E6E30">
        <w:rPr>
          <w:rFonts w:asciiTheme="minorHAnsi" w:eastAsia="Times New Roman" w:hAnsiTheme="minorHAnsi" w:cstheme="minorHAnsi"/>
          <w:bCs/>
        </w:rPr>
        <w:t>p</w:t>
      </w:r>
      <w:r w:rsidRPr="003E6E30">
        <w:rPr>
          <w:rFonts w:asciiTheme="minorHAnsi" w:eastAsia="Times New Roman" w:hAnsiTheme="minorHAnsi" w:cstheme="minorHAnsi"/>
          <w:bCs/>
        </w:rPr>
        <w:t>zp</w:t>
      </w:r>
      <w:proofErr w:type="spellEnd"/>
      <w:r w:rsidRPr="003E6E30">
        <w:rPr>
          <w:rFonts w:asciiTheme="minorHAnsi" w:eastAsia="Times New Roman" w:hAnsiTheme="minorHAnsi" w:cstheme="minorHAnsi"/>
          <w:bCs/>
        </w:rPr>
        <w:t>).</w:t>
      </w:r>
      <w:r w:rsidRPr="003E6E30">
        <w:rPr>
          <w:rFonts w:asciiTheme="minorHAnsi" w:eastAsia="Times New Roman" w:hAnsiTheme="minorHAnsi" w:cstheme="minorHAnsi"/>
          <w:b/>
          <w:bCs/>
        </w:rPr>
        <w:t xml:space="preserve"> </w:t>
      </w:r>
      <w:r w:rsidRPr="003E6E30">
        <w:rPr>
          <w:rFonts w:asciiTheme="minorHAnsi" w:eastAsia="Times New Roman" w:hAnsiTheme="minorHAnsi" w:cstheme="minorHAnsi"/>
          <w:bCs/>
        </w:rPr>
        <w:t>W ofercie, o której mowa w ust. 1, wykonawca ma obowiązek:</w:t>
      </w:r>
    </w:p>
    <w:p w14:paraId="50449D2B" w14:textId="29A61A2D" w:rsidR="002F4C87" w:rsidRPr="003E6E30"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3E6E30">
        <w:rPr>
          <w:rFonts w:asciiTheme="minorHAnsi" w:eastAsia="Times New Roman" w:hAnsiTheme="minorHAnsi" w:cstheme="minorHAnsi"/>
          <w:bCs/>
        </w:rPr>
        <w:t xml:space="preserve">poinformowania zamawiającego, że wybór jego oferty będzie prowadził do powstania </w:t>
      </w:r>
      <w:r w:rsidR="00FB7DA6">
        <w:rPr>
          <w:rFonts w:asciiTheme="minorHAnsi" w:eastAsia="Times New Roman" w:hAnsiTheme="minorHAnsi" w:cstheme="minorHAnsi"/>
          <w:bCs/>
        </w:rPr>
        <w:br/>
      </w:r>
      <w:r w:rsidRPr="003E6E30">
        <w:rPr>
          <w:rFonts w:asciiTheme="minorHAnsi" w:eastAsia="Times New Roman" w:hAnsiTheme="minorHAnsi" w:cstheme="minorHAnsi"/>
          <w:bCs/>
        </w:rPr>
        <w:t xml:space="preserve">u </w:t>
      </w:r>
      <w:r w:rsidR="00376601" w:rsidRPr="003E6E30">
        <w:rPr>
          <w:rFonts w:asciiTheme="minorHAnsi" w:eastAsia="Times New Roman" w:hAnsiTheme="minorHAnsi" w:cstheme="minorHAnsi"/>
          <w:bCs/>
        </w:rPr>
        <w:t>Z</w:t>
      </w:r>
      <w:r w:rsidRPr="003E6E30">
        <w:rPr>
          <w:rFonts w:asciiTheme="minorHAnsi" w:eastAsia="Times New Roman" w:hAnsiTheme="minorHAnsi" w:cstheme="minorHAnsi"/>
          <w:bCs/>
        </w:rPr>
        <w:t>amawiającego obowiązku podatkowego;</w:t>
      </w:r>
    </w:p>
    <w:p w14:paraId="734E5DAC"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nazwy (rodzaju) towaru lub usługi, których dostawa lub świadczenie będą prowadziły do powstania obowiązku podatkowego;</w:t>
      </w:r>
    </w:p>
    <w:p w14:paraId="206C94A2"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wartości towaru lub usługi objętego obowiązkiem podatkowym zamawiającego, bez kwoty podatku;</w:t>
      </w:r>
    </w:p>
    <w:p w14:paraId="008EDC27"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stawki podatku od towarów i usług, która zgodnie z wiedzą wykonawcy, będzie miała zastosowanie.</w:t>
      </w:r>
      <w:r w:rsidR="005F1C70" w:rsidRPr="00706E2B">
        <w:rPr>
          <w:rFonts w:asciiTheme="minorHAnsi" w:eastAsia="Times New Roman" w:hAnsiTheme="minorHAnsi" w:cstheme="minorHAnsi"/>
          <w:bCs/>
        </w:rPr>
        <w:t xml:space="preserve"> </w:t>
      </w:r>
    </w:p>
    <w:p w14:paraId="03A07AB8" w14:textId="77777777" w:rsidR="00FB3941" w:rsidRPr="00706E2B" w:rsidRDefault="005F1C70" w:rsidP="00DB351B">
      <w:pPr>
        <w:pStyle w:val="Akapitzlist"/>
        <w:tabs>
          <w:tab w:val="left" w:pos="993"/>
        </w:tabs>
        <w:spacing w:after="60" w:line="276" w:lineRule="auto"/>
        <w:rPr>
          <w:rFonts w:asciiTheme="minorHAnsi" w:eastAsia="Batang" w:hAnsiTheme="minorHAnsi" w:cstheme="minorHAnsi"/>
          <w:b/>
        </w:rPr>
      </w:pPr>
      <w:r w:rsidRPr="00706E2B">
        <w:rPr>
          <w:rFonts w:asciiTheme="minorHAnsi" w:eastAsia="Arial Unicode MS" w:hAnsiTheme="minorHAnsi" w:cstheme="minorHAnsi"/>
          <w:b/>
        </w:rPr>
        <w:t>Niezłożenie przez Wykonawcę informacji będzie oznaczało, że taki obowiązek nie powstaje</w:t>
      </w:r>
    </w:p>
    <w:p w14:paraId="3E90A150" w14:textId="77777777" w:rsidR="00FB3941" w:rsidRPr="00706E2B" w:rsidRDefault="00FB3941" w:rsidP="00DB351B">
      <w:pPr>
        <w:pStyle w:val="Akapitzlist"/>
        <w:autoSpaceDE w:val="0"/>
        <w:autoSpaceDN w:val="0"/>
        <w:adjustRightInd w:val="0"/>
        <w:ind w:left="1440"/>
        <w:jc w:val="both"/>
        <w:rPr>
          <w:rFonts w:asciiTheme="minorHAnsi" w:eastAsia="Times New Roman" w:hAnsiTheme="minorHAnsi" w:cstheme="minorHAnsi"/>
          <w:bCs/>
        </w:rPr>
      </w:pPr>
    </w:p>
    <w:p w14:paraId="7F5AF658" w14:textId="77777777" w:rsidR="0056063A"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Wzór Formularza Ofertowego został opracowany przy założeniu, iż wybór oferty nie będzie prowadzić do powstania u Zamawiającego obowiązku podatkowego w zakresie podatku VAT. </w:t>
      </w:r>
    </w:p>
    <w:p w14:paraId="27B96051" w14:textId="63E26574" w:rsidR="00B9112B" w:rsidRPr="00706E2B" w:rsidRDefault="002F4C87" w:rsidP="0056063A">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 xml:space="preserve">W przypadku, gdy Wykonawca zobowiązany jest złożyć oświadczenie o powstaniu </w:t>
      </w:r>
      <w:r w:rsidR="00DC62CF">
        <w:rPr>
          <w:rFonts w:asciiTheme="minorHAnsi" w:eastAsia="Times New Roman" w:hAnsiTheme="minorHAnsi" w:cstheme="minorHAnsi"/>
          <w:bCs/>
        </w:rPr>
        <w:br/>
      </w:r>
      <w:r w:rsidRPr="00706E2B">
        <w:rPr>
          <w:rFonts w:asciiTheme="minorHAnsi" w:eastAsia="Times New Roman" w:hAnsiTheme="minorHAnsi" w:cstheme="minorHAnsi"/>
          <w:bCs/>
        </w:rPr>
        <w:t>u Zamawiającego obowiązku podatkowego, to winien odpowiednio zmodyfikować treść formularza.</w:t>
      </w:r>
    </w:p>
    <w:p w14:paraId="0DB0DB18" w14:textId="77777777" w:rsidR="00E31E96" w:rsidRPr="00706E2B" w:rsidRDefault="00E31E96" w:rsidP="00E43F07">
      <w:pPr>
        <w:autoSpaceDE w:val="0"/>
        <w:autoSpaceDN w:val="0"/>
        <w:adjustRightInd w:val="0"/>
        <w:jc w:val="both"/>
        <w:rPr>
          <w:rFonts w:asciiTheme="minorHAnsi" w:eastAsia="Times New Roman" w:hAnsiTheme="minorHAnsi" w:cstheme="minorHAnsi"/>
          <w:bCs/>
        </w:rPr>
      </w:pPr>
    </w:p>
    <w:p w14:paraId="54D1EF20" w14:textId="4DF20BBD" w:rsidR="002F4C87"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 </w:t>
      </w:r>
      <w:r w:rsidR="00B9112B" w:rsidRPr="00706E2B">
        <w:rPr>
          <w:rFonts w:asciiTheme="minorHAnsi" w:eastAsia="Times New Roman" w:hAnsiTheme="minorHAnsi" w:cstheme="minorHAnsi"/>
          <w:b/>
          <w:bCs/>
        </w:rPr>
        <w:t xml:space="preserve">Opis kryteriów, </w:t>
      </w:r>
      <w:r w:rsidR="00B9112B" w:rsidRPr="003E6E30">
        <w:rPr>
          <w:rFonts w:asciiTheme="minorHAnsi" w:eastAsia="Times New Roman" w:hAnsiTheme="minorHAnsi" w:cstheme="minorHAnsi"/>
          <w:b/>
          <w:bCs/>
        </w:rPr>
        <w:t xml:space="preserve">którymi </w:t>
      </w:r>
      <w:r w:rsidR="00376601" w:rsidRPr="003E6E30">
        <w:rPr>
          <w:rFonts w:asciiTheme="minorHAnsi" w:eastAsia="Times New Roman" w:hAnsiTheme="minorHAnsi" w:cstheme="minorHAnsi"/>
          <w:b/>
          <w:bCs/>
        </w:rPr>
        <w:t>Z</w:t>
      </w:r>
      <w:r w:rsidR="00B9112B" w:rsidRPr="003E6E30">
        <w:rPr>
          <w:rFonts w:asciiTheme="minorHAnsi" w:eastAsia="Times New Roman" w:hAnsiTheme="minorHAnsi" w:cstheme="minorHAnsi"/>
          <w:b/>
          <w:bCs/>
        </w:rPr>
        <w:t>amawiający</w:t>
      </w:r>
      <w:r w:rsidR="00B9112B" w:rsidRPr="00706E2B">
        <w:rPr>
          <w:rFonts w:asciiTheme="minorHAnsi" w:eastAsia="Times New Roman" w:hAnsiTheme="minorHAnsi" w:cstheme="minorHAnsi"/>
          <w:b/>
          <w:bCs/>
        </w:rPr>
        <w:t xml:space="preserve"> będzie się kierował przy wyborze oferty, wraz z podaniem wag tych kryteriów i sposobu oceny ofert.</w:t>
      </w:r>
    </w:p>
    <w:p w14:paraId="14CF7C7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76E5980C" w14:textId="2F5882C9" w:rsidR="001926EE" w:rsidRPr="00706E2B" w:rsidRDefault="00B9112B" w:rsidP="009C2F86">
      <w:pPr>
        <w:pStyle w:val="Akapitzlist"/>
        <w:numPr>
          <w:ilvl w:val="1"/>
          <w:numId w:val="23"/>
        </w:numPr>
        <w:tabs>
          <w:tab w:val="left" w:pos="993"/>
        </w:tabs>
        <w:spacing w:after="60" w:line="276" w:lineRule="auto"/>
        <w:jc w:val="both"/>
        <w:rPr>
          <w:rFonts w:asciiTheme="minorHAnsi" w:eastAsia="Batang" w:hAnsiTheme="minorHAnsi" w:cstheme="minorHAnsi"/>
        </w:rPr>
      </w:pPr>
      <w:r w:rsidRPr="00706E2B">
        <w:rPr>
          <w:rFonts w:asciiTheme="minorHAnsi" w:eastAsia="Batang" w:hAnsiTheme="minorHAnsi" w:cstheme="minorHAnsi"/>
        </w:rPr>
        <w:t xml:space="preserve">Oferta musi zawierać ostateczną, sumaryczną cenę obejmującą wszystkie koszty </w:t>
      </w:r>
      <w:r w:rsidR="00DC62CF">
        <w:rPr>
          <w:rFonts w:asciiTheme="minorHAnsi" w:eastAsia="Batang" w:hAnsiTheme="minorHAnsi" w:cstheme="minorHAnsi"/>
        </w:rPr>
        <w:br/>
      </w:r>
      <w:r w:rsidRPr="00706E2B">
        <w:rPr>
          <w:rFonts w:asciiTheme="minorHAnsi" w:eastAsia="Batang" w:hAnsiTheme="minorHAnsi" w:cstheme="minorHAnsi"/>
        </w:rPr>
        <w:t>z uwzględnieniem wszystkich opłat i podatków (także podatku od towarów i us</w:t>
      </w:r>
      <w:r w:rsidR="00E75DE3" w:rsidRPr="00706E2B">
        <w:rPr>
          <w:rFonts w:asciiTheme="minorHAnsi" w:eastAsia="Batang" w:hAnsiTheme="minorHAnsi" w:cstheme="minorHAnsi"/>
        </w:rPr>
        <w:t xml:space="preserve">ług) oraz ewentualnych upustów </w:t>
      </w:r>
      <w:r w:rsidRPr="00706E2B">
        <w:rPr>
          <w:rFonts w:asciiTheme="minorHAnsi" w:eastAsia="Batang" w:hAnsiTheme="minorHAnsi" w:cstheme="minorHAnsi"/>
        </w:rPr>
        <w:t>i rabatów. Przy dokonywaniu wyceny przedmiotu zamówienia na</w:t>
      </w:r>
      <w:r w:rsidR="00E75DE3" w:rsidRPr="00706E2B">
        <w:rPr>
          <w:rFonts w:asciiTheme="minorHAnsi" w:eastAsia="Batang" w:hAnsiTheme="minorHAnsi" w:cstheme="minorHAnsi"/>
        </w:rPr>
        <w:t xml:space="preserve">leży uwzględnić wszystkie dane </w:t>
      </w:r>
      <w:r w:rsidRPr="00706E2B">
        <w:rPr>
          <w:rFonts w:asciiTheme="minorHAnsi" w:eastAsia="Batang" w:hAnsiTheme="minorHAnsi" w:cstheme="minorHAnsi"/>
        </w:rPr>
        <w:t xml:space="preserve">z analizy </w:t>
      </w:r>
      <w:r w:rsidR="007B2727">
        <w:rPr>
          <w:rFonts w:asciiTheme="minorHAnsi" w:eastAsia="Batang" w:hAnsiTheme="minorHAnsi" w:cstheme="minorHAnsi"/>
        </w:rPr>
        <w:t>Charakterystyki przedmiotu zamówienia</w:t>
      </w:r>
      <w:r w:rsidR="00156075">
        <w:rPr>
          <w:rFonts w:asciiTheme="minorHAnsi" w:eastAsia="Batang" w:hAnsiTheme="minorHAnsi" w:cstheme="minorHAnsi"/>
        </w:rPr>
        <w:t xml:space="preserve">, </w:t>
      </w:r>
      <w:r w:rsidRPr="00706E2B">
        <w:rPr>
          <w:rFonts w:asciiTheme="minorHAnsi" w:eastAsia="Batang" w:hAnsiTheme="minorHAnsi" w:cstheme="minorHAnsi"/>
        </w:rPr>
        <w:t>oraz wnioski wypływające z zalecanej do przeprowadzania wizj</w:t>
      </w:r>
      <w:r w:rsidR="00E75DE3" w:rsidRPr="00706E2B">
        <w:rPr>
          <w:rFonts w:asciiTheme="minorHAnsi" w:eastAsia="Batang" w:hAnsiTheme="minorHAnsi" w:cstheme="minorHAnsi"/>
        </w:rPr>
        <w:t xml:space="preserve">i lokalnej </w:t>
      </w:r>
      <w:r w:rsidRPr="00706E2B">
        <w:rPr>
          <w:rFonts w:asciiTheme="minorHAnsi" w:eastAsia="Batang" w:hAnsiTheme="minorHAnsi" w:cstheme="minorHAnsi"/>
        </w:rPr>
        <w:t xml:space="preserve">w terenie. </w:t>
      </w:r>
    </w:p>
    <w:p w14:paraId="613928D2" w14:textId="11D50257" w:rsidR="00B9112B" w:rsidRPr="00706E2B" w:rsidRDefault="00B9112B" w:rsidP="009C2F86">
      <w:pPr>
        <w:numPr>
          <w:ilvl w:val="1"/>
          <w:numId w:val="23"/>
        </w:numPr>
        <w:tabs>
          <w:tab w:val="left" w:pos="993"/>
        </w:tabs>
        <w:spacing w:after="60" w:line="276" w:lineRule="auto"/>
        <w:jc w:val="both"/>
        <w:rPr>
          <w:rFonts w:asciiTheme="minorHAnsi" w:eastAsia="Batang" w:hAnsiTheme="minorHAnsi" w:cstheme="minorHAnsi"/>
        </w:rPr>
      </w:pPr>
      <w:r w:rsidRPr="00706E2B">
        <w:rPr>
          <w:rFonts w:asciiTheme="minorHAnsi" w:eastAsia="Batang" w:hAnsiTheme="minorHAnsi" w:cstheme="minorHAnsi"/>
        </w:rPr>
        <w:t xml:space="preserve">W związku z powyższym cena oferty winna zawierać wszelkie koszty niezbędne </w:t>
      </w:r>
      <w:r w:rsidR="00FB7DA6">
        <w:rPr>
          <w:rFonts w:asciiTheme="minorHAnsi" w:eastAsia="Batang" w:hAnsiTheme="minorHAnsi" w:cstheme="minorHAnsi"/>
        </w:rPr>
        <w:br/>
      </w:r>
      <w:r w:rsidRPr="00706E2B">
        <w:rPr>
          <w:rFonts w:asciiTheme="minorHAnsi" w:eastAsia="Batang" w:hAnsiTheme="minorHAnsi" w:cstheme="minorHAnsi"/>
        </w:rPr>
        <w:t xml:space="preserve">do zrealizowania zamówienia z uwzględnieniem ryzyka Wykonawcy, w tym także opłaty związane z kosztem robocizny, materiałów, pracy sprzętu, środków transportu technologicznego niezbędnego do wykonania </w:t>
      </w:r>
      <w:r w:rsidR="00156075">
        <w:rPr>
          <w:rFonts w:asciiTheme="minorHAnsi" w:eastAsia="Batang" w:hAnsiTheme="minorHAnsi" w:cstheme="minorHAnsi"/>
        </w:rPr>
        <w:t>usługi</w:t>
      </w:r>
      <w:r w:rsidRPr="00706E2B">
        <w:rPr>
          <w:rFonts w:asciiTheme="minorHAnsi" w:eastAsia="Batang" w:hAnsiTheme="minorHAnsi" w:cstheme="minorHAnsi"/>
        </w:rPr>
        <w:t>, koszt nakładów, prac i robót nieprzewidzianych, a niezbędnych do wykonania zamówienia oraz wszystkie inne koszty, które będą musiały być poniesione przy wykonaniu zamówienia w zakre</w:t>
      </w:r>
      <w:r w:rsidR="00A16790">
        <w:rPr>
          <w:rFonts w:asciiTheme="minorHAnsi" w:eastAsia="Batang" w:hAnsiTheme="minorHAnsi" w:cstheme="minorHAnsi"/>
        </w:rPr>
        <w:t xml:space="preserve">sie opisanym </w:t>
      </w:r>
      <w:r w:rsidR="00FB7DA6">
        <w:rPr>
          <w:rFonts w:asciiTheme="minorHAnsi" w:eastAsia="Batang" w:hAnsiTheme="minorHAnsi" w:cstheme="minorHAnsi"/>
        </w:rPr>
        <w:br/>
      </w:r>
      <w:r w:rsidR="00A16790">
        <w:rPr>
          <w:rFonts w:asciiTheme="minorHAnsi" w:eastAsia="Batang" w:hAnsiTheme="minorHAnsi" w:cstheme="minorHAnsi"/>
        </w:rPr>
        <w:t>w dokumentacji i S</w:t>
      </w:r>
      <w:r w:rsidRPr="00706E2B">
        <w:rPr>
          <w:rFonts w:asciiTheme="minorHAnsi" w:eastAsia="Batang" w:hAnsiTheme="minorHAnsi" w:cstheme="minorHAnsi"/>
        </w:rPr>
        <w:t>WZ.</w:t>
      </w:r>
    </w:p>
    <w:p w14:paraId="68DFDF25" w14:textId="00F92C63" w:rsidR="00B9112B" w:rsidRPr="00706E2B" w:rsidRDefault="00B9112B" w:rsidP="009C2F86">
      <w:pPr>
        <w:numPr>
          <w:ilvl w:val="1"/>
          <w:numId w:val="23"/>
        </w:numPr>
        <w:tabs>
          <w:tab w:val="left" w:pos="993"/>
        </w:tabs>
        <w:spacing w:after="60" w:line="276" w:lineRule="auto"/>
        <w:jc w:val="both"/>
        <w:rPr>
          <w:rFonts w:asciiTheme="minorHAnsi" w:eastAsia="Batang" w:hAnsiTheme="minorHAnsi" w:cstheme="minorHAnsi"/>
        </w:rPr>
      </w:pPr>
      <w:r w:rsidRPr="00706E2B">
        <w:rPr>
          <w:rFonts w:asciiTheme="minorHAnsi" w:eastAsia="Batang" w:hAnsiTheme="minorHAnsi" w:cstheme="minorHAnsi"/>
        </w:rPr>
        <w:t xml:space="preserve">Cena </w:t>
      </w:r>
      <w:r w:rsidRPr="00706E2B">
        <w:rPr>
          <w:rFonts w:asciiTheme="minorHAnsi" w:eastAsia="Times New Roman" w:hAnsiTheme="minorHAnsi" w:cstheme="minorHAnsi"/>
        </w:rPr>
        <w:t xml:space="preserve">oferty jest </w:t>
      </w:r>
      <w:r w:rsidRPr="00706E2B">
        <w:rPr>
          <w:rFonts w:asciiTheme="minorHAnsi" w:eastAsia="Times New Roman" w:hAnsiTheme="minorHAnsi" w:cstheme="minorHAnsi"/>
          <w:b/>
        </w:rPr>
        <w:t>ceną ryczałtową</w:t>
      </w:r>
      <w:r w:rsidRPr="00706E2B">
        <w:rPr>
          <w:rFonts w:asciiTheme="minorHAnsi" w:eastAsia="Batang" w:hAnsiTheme="minorHAnsi" w:cstheme="minorHAnsi"/>
        </w:rPr>
        <w:t xml:space="preserve"> i musi być podana w </w:t>
      </w:r>
      <w:r w:rsidRPr="00706E2B">
        <w:rPr>
          <w:rFonts w:asciiTheme="minorHAnsi" w:eastAsia="Batang" w:hAnsiTheme="minorHAnsi" w:cstheme="minorHAnsi"/>
          <w:b/>
        </w:rPr>
        <w:t>złotych</w:t>
      </w:r>
      <w:r w:rsidRPr="00706E2B">
        <w:rPr>
          <w:rFonts w:asciiTheme="minorHAnsi" w:eastAsia="Batang" w:hAnsiTheme="minorHAnsi" w:cstheme="minorHAnsi"/>
        </w:rPr>
        <w:t xml:space="preserve"> </w:t>
      </w:r>
      <w:r w:rsidRPr="00706E2B">
        <w:rPr>
          <w:rFonts w:asciiTheme="minorHAnsi" w:eastAsia="Batang" w:hAnsiTheme="minorHAnsi" w:cstheme="minorHAnsi"/>
          <w:b/>
        </w:rPr>
        <w:t>polskich</w:t>
      </w:r>
      <w:r w:rsidR="00DC62CF">
        <w:rPr>
          <w:rFonts w:asciiTheme="minorHAnsi" w:eastAsia="Batang" w:hAnsiTheme="minorHAnsi" w:cstheme="minorHAnsi"/>
        </w:rPr>
        <w:t xml:space="preserve"> cyfrowo i słownie</w:t>
      </w:r>
      <w:r w:rsidRPr="00706E2B">
        <w:rPr>
          <w:rFonts w:asciiTheme="minorHAnsi" w:eastAsia="Batang" w:hAnsiTheme="minorHAnsi" w:cstheme="minorHAnsi"/>
        </w:rPr>
        <w:t xml:space="preserve"> </w:t>
      </w:r>
      <w:r w:rsidR="00DC62CF">
        <w:rPr>
          <w:rFonts w:asciiTheme="minorHAnsi" w:eastAsia="Batang" w:hAnsiTheme="minorHAnsi" w:cstheme="minorHAnsi"/>
        </w:rPr>
        <w:br/>
      </w:r>
      <w:r w:rsidRPr="00706E2B">
        <w:rPr>
          <w:rFonts w:asciiTheme="minorHAnsi" w:eastAsia="Batang" w:hAnsiTheme="minorHAnsi" w:cstheme="minorHAnsi"/>
        </w:rPr>
        <w:t>w zaokrągleniu do drugiego miejsca po  przecinku.</w:t>
      </w:r>
    </w:p>
    <w:p w14:paraId="31ADE476" w14:textId="0AB4EA41" w:rsidR="00B9112B" w:rsidRDefault="00B9112B" w:rsidP="009C2F86">
      <w:pPr>
        <w:numPr>
          <w:ilvl w:val="1"/>
          <w:numId w:val="23"/>
        </w:numPr>
        <w:tabs>
          <w:tab w:val="left" w:pos="993"/>
        </w:tabs>
        <w:spacing w:after="60" w:line="276" w:lineRule="auto"/>
        <w:jc w:val="both"/>
        <w:rPr>
          <w:rFonts w:asciiTheme="minorHAnsi" w:eastAsia="Batang" w:hAnsiTheme="minorHAnsi" w:cstheme="minorHAnsi"/>
        </w:rPr>
      </w:pPr>
      <w:r w:rsidRPr="00706E2B">
        <w:rPr>
          <w:rFonts w:asciiTheme="minorHAnsi" w:eastAsia="Batang" w:hAnsiTheme="minorHAnsi" w:cstheme="minorHAnsi"/>
        </w:rPr>
        <w:t>W odniesieniu do Wykonawców, których oferty nie podlegają odrzuceniu komisja dokona oceny ofert na podstawie  kryterium:</w:t>
      </w:r>
    </w:p>
    <w:p w14:paraId="598B6B86" w14:textId="77777777" w:rsidR="00B5029A" w:rsidRPr="00DC62CF" w:rsidRDefault="00B5029A" w:rsidP="004F0ED4">
      <w:pPr>
        <w:tabs>
          <w:tab w:val="left" w:pos="993"/>
        </w:tabs>
        <w:spacing w:after="60" w:line="276" w:lineRule="auto"/>
        <w:ind w:left="801"/>
        <w:jc w:val="both"/>
        <w:rPr>
          <w:rFonts w:asciiTheme="minorHAnsi" w:eastAsia="Batang" w:hAnsiTheme="minorHAnsi" w:cstheme="minorHAnsi"/>
        </w:rPr>
      </w:pPr>
    </w:p>
    <w:p w14:paraId="7BD7ECC4" w14:textId="77777777" w:rsidR="002A2DEA" w:rsidRPr="00706E2B" w:rsidRDefault="002A2DEA" w:rsidP="00B9112B">
      <w:pPr>
        <w:tabs>
          <w:tab w:val="left" w:pos="993"/>
        </w:tabs>
        <w:spacing w:after="60" w:line="276" w:lineRule="auto"/>
        <w:ind w:left="993"/>
        <w:jc w:val="both"/>
        <w:rPr>
          <w:rFonts w:asciiTheme="minorHAnsi" w:eastAsia="Batang" w:hAnsiTheme="minorHAnsi" w:cstheme="minorHAnsi"/>
        </w:rPr>
      </w:pPr>
    </w:p>
    <w:tbl>
      <w:tblPr>
        <w:tblW w:w="8363" w:type="dxa"/>
        <w:tblInd w:w="106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5670"/>
        <w:gridCol w:w="1559"/>
      </w:tblGrid>
      <w:tr w:rsidR="00FC1DC6" w:rsidRPr="00706E2B" w14:paraId="20832FA3" w14:textId="77777777" w:rsidTr="00156075">
        <w:trPr>
          <w:cantSplit/>
          <w:trHeight w:val="187"/>
        </w:trPr>
        <w:tc>
          <w:tcPr>
            <w:tcW w:w="1134" w:type="dxa"/>
            <w:tcBorders>
              <w:top w:val="double" w:sz="4" w:space="0" w:color="auto"/>
              <w:left w:val="double" w:sz="4" w:space="0" w:color="auto"/>
              <w:bottom w:val="double" w:sz="4" w:space="0" w:color="auto"/>
              <w:right w:val="double" w:sz="4" w:space="0" w:color="auto"/>
            </w:tcBorders>
          </w:tcPr>
          <w:p w14:paraId="772243D4" w14:textId="31F37160" w:rsidR="00FC1DC6" w:rsidRPr="00706E2B" w:rsidRDefault="00FC1DC6" w:rsidP="00DE52A6">
            <w:pPr>
              <w:spacing w:before="60" w:after="60" w:line="276" w:lineRule="auto"/>
              <w:jc w:val="center"/>
              <w:rPr>
                <w:rFonts w:asciiTheme="minorHAnsi" w:eastAsia="Times New Roman" w:hAnsiTheme="minorHAnsi" w:cstheme="minorHAnsi"/>
                <w:b/>
              </w:rPr>
            </w:pPr>
            <w:r w:rsidRPr="00473B1A">
              <w:t>Nr kryt.</w:t>
            </w:r>
          </w:p>
        </w:tc>
        <w:tc>
          <w:tcPr>
            <w:tcW w:w="5670" w:type="dxa"/>
            <w:tcBorders>
              <w:top w:val="double" w:sz="4" w:space="0" w:color="auto"/>
              <w:left w:val="double" w:sz="4" w:space="0" w:color="auto"/>
              <w:bottom w:val="double" w:sz="4" w:space="0" w:color="auto"/>
              <w:right w:val="double" w:sz="4" w:space="0" w:color="auto"/>
            </w:tcBorders>
          </w:tcPr>
          <w:p w14:paraId="7891085C" w14:textId="41185C8F" w:rsidR="00FC1DC6" w:rsidRPr="00706E2B" w:rsidRDefault="00FC1DC6" w:rsidP="00DE52A6">
            <w:pPr>
              <w:spacing w:before="240" w:after="60" w:line="276" w:lineRule="auto"/>
              <w:jc w:val="center"/>
              <w:outlineLvl w:val="6"/>
              <w:rPr>
                <w:rFonts w:asciiTheme="minorHAnsi" w:eastAsia="Times New Roman" w:hAnsiTheme="minorHAnsi" w:cstheme="minorHAnsi"/>
                <w:b/>
              </w:rPr>
            </w:pPr>
            <w:r w:rsidRPr="00473B1A">
              <w:t>Opis kryteriów oceny</w:t>
            </w:r>
          </w:p>
        </w:tc>
        <w:tc>
          <w:tcPr>
            <w:tcW w:w="1559" w:type="dxa"/>
            <w:tcBorders>
              <w:top w:val="double" w:sz="4" w:space="0" w:color="auto"/>
              <w:left w:val="double" w:sz="4" w:space="0" w:color="auto"/>
              <w:bottom w:val="double" w:sz="4" w:space="0" w:color="auto"/>
              <w:right w:val="double" w:sz="4" w:space="0" w:color="auto"/>
            </w:tcBorders>
          </w:tcPr>
          <w:p w14:paraId="6EFAA46F" w14:textId="46639E84" w:rsidR="00FC1DC6" w:rsidRPr="00706E2B" w:rsidRDefault="00FC1DC6" w:rsidP="00DE52A6">
            <w:pPr>
              <w:spacing w:before="60" w:after="60" w:line="276" w:lineRule="auto"/>
              <w:jc w:val="center"/>
              <w:rPr>
                <w:rFonts w:asciiTheme="minorHAnsi" w:eastAsia="Times New Roman" w:hAnsiTheme="minorHAnsi" w:cstheme="minorHAnsi"/>
                <w:b/>
              </w:rPr>
            </w:pPr>
            <w:r w:rsidRPr="00473B1A">
              <w:t>Znaczenie</w:t>
            </w:r>
          </w:p>
        </w:tc>
      </w:tr>
      <w:tr w:rsidR="00FC1DC6" w:rsidRPr="00706E2B" w14:paraId="54430E3E" w14:textId="77777777" w:rsidTr="00156075">
        <w:trPr>
          <w:cantSplit/>
          <w:trHeight w:val="483"/>
        </w:trPr>
        <w:tc>
          <w:tcPr>
            <w:tcW w:w="1134" w:type="dxa"/>
            <w:tcBorders>
              <w:top w:val="double" w:sz="4" w:space="0" w:color="auto"/>
              <w:left w:val="double" w:sz="4" w:space="0" w:color="auto"/>
              <w:bottom w:val="double" w:sz="4" w:space="0" w:color="auto"/>
              <w:right w:val="double" w:sz="4" w:space="0" w:color="auto"/>
            </w:tcBorders>
          </w:tcPr>
          <w:p w14:paraId="63C736B0" w14:textId="7F80EBA6" w:rsidR="00FC1DC6" w:rsidRPr="00706E2B" w:rsidRDefault="00FC1DC6" w:rsidP="00DE52A6">
            <w:pPr>
              <w:spacing w:before="60" w:after="60" w:line="276" w:lineRule="auto"/>
              <w:jc w:val="center"/>
              <w:rPr>
                <w:rFonts w:asciiTheme="minorHAnsi" w:eastAsia="Times New Roman" w:hAnsiTheme="minorHAnsi" w:cstheme="minorHAnsi"/>
                <w:b/>
                <w:bCs/>
              </w:rPr>
            </w:pPr>
            <w:r w:rsidRPr="00473B1A">
              <w:t>1</w:t>
            </w:r>
          </w:p>
        </w:tc>
        <w:tc>
          <w:tcPr>
            <w:tcW w:w="5670" w:type="dxa"/>
            <w:tcBorders>
              <w:top w:val="double" w:sz="4" w:space="0" w:color="auto"/>
              <w:left w:val="double" w:sz="4" w:space="0" w:color="auto"/>
              <w:bottom w:val="double" w:sz="4" w:space="0" w:color="auto"/>
              <w:right w:val="double" w:sz="4" w:space="0" w:color="auto"/>
            </w:tcBorders>
          </w:tcPr>
          <w:p w14:paraId="6C89D9CC" w14:textId="33FD0571" w:rsidR="00FC1DC6" w:rsidRPr="003716BB" w:rsidRDefault="00FC1DC6" w:rsidP="00DE52A6">
            <w:pPr>
              <w:spacing w:before="60" w:after="60" w:line="276" w:lineRule="auto"/>
              <w:rPr>
                <w:rFonts w:asciiTheme="minorHAnsi" w:eastAsia="Times New Roman" w:hAnsiTheme="minorHAnsi" w:cstheme="minorHAnsi"/>
                <w:b/>
                <w:bCs/>
              </w:rPr>
            </w:pPr>
            <w:r w:rsidRPr="003716BB">
              <w:rPr>
                <w:rFonts w:asciiTheme="minorHAnsi" w:hAnsiTheme="minorHAnsi" w:cstheme="minorHAnsi"/>
              </w:rPr>
              <w:t>Cena brutto</w:t>
            </w:r>
          </w:p>
        </w:tc>
        <w:tc>
          <w:tcPr>
            <w:tcW w:w="1559" w:type="dxa"/>
            <w:tcBorders>
              <w:top w:val="double" w:sz="4" w:space="0" w:color="auto"/>
              <w:left w:val="double" w:sz="4" w:space="0" w:color="auto"/>
              <w:bottom w:val="double" w:sz="4" w:space="0" w:color="auto"/>
              <w:right w:val="double" w:sz="4" w:space="0" w:color="auto"/>
            </w:tcBorders>
          </w:tcPr>
          <w:p w14:paraId="7F755B78" w14:textId="3A0D715F" w:rsidR="00FC1DC6" w:rsidRPr="00706E2B" w:rsidRDefault="00FC1DC6" w:rsidP="00DE52A6">
            <w:pPr>
              <w:spacing w:before="60" w:after="60" w:line="276" w:lineRule="auto"/>
              <w:jc w:val="center"/>
              <w:rPr>
                <w:rFonts w:asciiTheme="minorHAnsi" w:eastAsia="Times New Roman" w:hAnsiTheme="minorHAnsi" w:cstheme="minorHAnsi"/>
                <w:b/>
                <w:bCs/>
              </w:rPr>
            </w:pPr>
            <w:r w:rsidRPr="00473B1A">
              <w:t>60% = 60 pkt.</w:t>
            </w:r>
          </w:p>
        </w:tc>
      </w:tr>
      <w:tr w:rsidR="00FC1DC6" w:rsidRPr="00706E2B" w14:paraId="781B366B" w14:textId="77777777" w:rsidTr="00156075">
        <w:trPr>
          <w:cantSplit/>
          <w:trHeight w:val="483"/>
        </w:trPr>
        <w:tc>
          <w:tcPr>
            <w:tcW w:w="1134" w:type="dxa"/>
            <w:tcBorders>
              <w:top w:val="double" w:sz="4" w:space="0" w:color="auto"/>
              <w:left w:val="double" w:sz="4" w:space="0" w:color="auto"/>
              <w:bottom w:val="double" w:sz="4" w:space="0" w:color="auto"/>
              <w:right w:val="double" w:sz="4" w:space="0" w:color="auto"/>
            </w:tcBorders>
          </w:tcPr>
          <w:p w14:paraId="2B863FE9" w14:textId="4880AD41" w:rsidR="00FC1DC6" w:rsidRPr="00706E2B" w:rsidRDefault="00FC1DC6" w:rsidP="00DE52A6">
            <w:pPr>
              <w:spacing w:before="60" w:after="60" w:line="276" w:lineRule="auto"/>
              <w:jc w:val="center"/>
              <w:rPr>
                <w:rFonts w:asciiTheme="minorHAnsi" w:eastAsia="Times New Roman" w:hAnsiTheme="minorHAnsi" w:cstheme="minorHAnsi"/>
                <w:b/>
                <w:bCs/>
              </w:rPr>
            </w:pPr>
            <w:r w:rsidRPr="00473B1A">
              <w:t>2</w:t>
            </w:r>
          </w:p>
        </w:tc>
        <w:tc>
          <w:tcPr>
            <w:tcW w:w="5670" w:type="dxa"/>
            <w:tcBorders>
              <w:top w:val="double" w:sz="4" w:space="0" w:color="auto"/>
              <w:left w:val="double" w:sz="4" w:space="0" w:color="auto"/>
              <w:bottom w:val="double" w:sz="4" w:space="0" w:color="auto"/>
              <w:right w:val="double" w:sz="4" w:space="0" w:color="auto"/>
            </w:tcBorders>
          </w:tcPr>
          <w:p w14:paraId="584E89E3" w14:textId="2D9D10B3" w:rsidR="00FC1DC6" w:rsidRPr="003716BB" w:rsidRDefault="000F2491" w:rsidP="003716BB">
            <w:pPr>
              <w:spacing w:before="60" w:after="60"/>
              <w:jc w:val="both"/>
              <w:rPr>
                <w:rFonts w:asciiTheme="minorHAnsi" w:hAnsiTheme="minorHAnsi" w:cstheme="minorHAnsi"/>
                <w:snapToGrid w:val="0"/>
              </w:rPr>
            </w:pPr>
            <w:r w:rsidRPr="003716BB">
              <w:rPr>
                <w:rFonts w:asciiTheme="minorHAnsi" w:hAnsiTheme="minorHAnsi" w:cstheme="minorHAnsi"/>
              </w:rPr>
              <w:t>Czynności związane z czas</w:t>
            </w:r>
            <w:r w:rsidR="003716BB" w:rsidRPr="003716BB">
              <w:rPr>
                <w:rFonts w:asciiTheme="minorHAnsi" w:hAnsiTheme="minorHAnsi" w:cstheme="minorHAnsi"/>
              </w:rPr>
              <w:t>em</w:t>
            </w:r>
            <w:r w:rsidRPr="003716BB">
              <w:rPr>
                <w:rFonts w:asciiTheme="minorHAnsi" w:hAnsiTheme="minorHAnsi" w:cstheme="minorHAnsi"/>
              </w:rPr>
              <w:t xml:space="preserve"> reakcji na sytuacje awaryjnie</w:t>
            </w:r>
          </w:p>
        </w:tc>
        <w:tc>
          <w:tcPr>
            <w:tcW w:w="1559" w:type="dxa"/>
            <w:tcBorders>
              <w:top w:val="double" w:sz="4" w:space="0" w:color="auto"/>
              <w:left w:val="double" w:sz="4" w:space="0" w:color="auto"/>
              <w:bottom w:val="double" w:sz="4" w:space="0" w:color="auto"/>
              <w:right w:val="double" w:sz="4" w:space="0" w:color="auto"/>
            </w:tcBorders>
          </w:tcPr>
          <w:p w14:paraId="580CA4CD" w14:textId="0FE996C4" w:rsidR="00FC1DC6" w:rsidRPr="00706E2B" w:rsidRDefault="00952FCE" w:rsidP="00DE52A6">
            <w:pPr>
              <w:spacing w:before="60" w:after="60" w:line="276" w:lineRule="auto"/>
              <w:jc w:val="center"/>
              <w:rPr>
                <w:rFonts w:asciiTheme="minorHAnsi" w:eastAsia="Times New Roman" w:hAnsiTheme="minorHAnsi" w:cstheme="minorHAnsi"/>
                <w:b/>
                <w:bCs/>
              </w:rPr>
            </w:pPr>
            <w:r>
              <w:t>3</w:t>
            </w:r>
            <w:r w:rsidR="00FC1DC6" w:rsidRPr="00473B1A">
              <w:t>0%</w:t>
            </w:r>
            <w:r w:rsidR="008D08F1">
              <w:t xml:space="preserve"> </w:t>
            </w:r>
            <w:r w:rsidR="00FC1DC6" w:rsidRPr="00473B1A">
              <w:t>=</w:t>
            </w:r>
            <w:r w:rsidR="008D08F1">
              <w:t xml:space="preserve"> </w:t>
            </w:r>
            <w:r>
              <w:t>3</w:t>
            </w:r>
            <w:r w:rsidR="00FC1DC6" w:rsidRPr="00473B1A">
              <w:t>0 pkt.</w:t>
            </w:r>
          </w:p>
        </w:tc>
      </w:tr>
      <w:tr w:rsidR="003716BB" w:rsidRPr="00706E2B" w14:paraId="3B6236FE" w14:textId="77777777" w:rsidTr="00156075">
        <w:trPr>
          <w:cantSplit/>
          <w:trHeight w:val="483"/>
        </w:trPr>
        <w:tc>
          <w:tcPr>
            <w:tcW w:w="1134" w:type="dxa"/>
            <w:tcBorders>
              <w:top w:val="double" w:sz="4" w:space="0" w:color="auto"/>
              <w:left w:val="double" w:sz="4" w:space="0" w:color="auto"/>
              <w:bottom w:val="double" w:sz="4" w:space="0" w:color="auto"/>
              <w:right w:val="double" w:sz="4" w:space="0" w:color="auto"/>
            </w:tcBorders>
          </w:tcPr>
          <w:p w14:paraId="019EE0EB" w14:textId="41E48604" w:rsidR="003716BB" w:rsidRPr="00473B1A" w:rsidRDefault="003716BB" w:rsidP="00DE52A6">
            <w:pPr>
              <w:spacing w:before="60" w:after="60" w:line="276" w:lineRule="auto"/>
              <w:jc w:val="center"/>
            </w:pPr>
            <w:r>
              <w:t>3</w:t>
            </w:r>
          </w:p>
        </w:tc>
        <w:tc>
          <w:tcPr>
            <w:tcW w:w="5670" w:type="dxa"/>
            <w:tcBorders>
              <w:top w:val="double" w:sz="4" w:space="0" w:color="auto"/>
              <w:left w:val="double" w:sz="4" w:space="0" w:color="auto"/>
              <w:bottom w:val="double" w:sz="4" w:space="0" w:color="auto"/>
              <w:right w:val="double" w:sz="4" w:space="0" w:color="auto"/>
            </w:tcBorders>
          </w:tcPr>
          <w:p w14:paraId="47273F02" w14:textId="7DD3DD02" w:rsidR="003716BB" w:rsidRPr="003716BB" w:rsidRDefault="003716BB" w:rsidP="000F2491">
            <w:pPr>
              <w:spacing w:before="60" w:after="60"/>
              <w:jc w:val="both"/>
              <w:rPr>
                <w:rFonts w:asciiTheme="minorHAnsi" w:hAnsiTheme="minorHAnsi" w:cstheme="minorHAnsi"/>
              </w:rPr>
            </w:pPr>
            <w:r w:rsidRPr="003716BB">
              <w:rPr>
                <w:rFonts w:asciiTheme="minorHAnsi" w:hAnsiTheme="minorHAnsi" w:cstheme="minorHAnsi"/>
              </w:rPr>
              <w:t xml:space="preserve">Czynności związane z częstotliwością świadczenia usługi sprzątania polegające na </w:t>
            </w:r>
            <w:r w:rsidRPr="003716BB">
              <w:rPr>
                <w:rFonts w:asciiTheme="minorHAnsi" w:hAnsiTheme="minorHAnsi" w:cstheme="minorHAnsi"/>
                <w:snapToGrid w:val="0"/>
              </w:rPr>
              <w:t>praniu wykładzin dywanowych</w:t>
            </w:r>
          </w:p>
        </w:tc>
        <w:tc>
          <w:tcPr>
            <w:tcW w:w="1559" w:type="dxa"/>
            <w:tcBorders>
              <w:top w:val="double" w:sz="4" w:space="0" w:color="auto"/>
              <w:left w:val="double" w:sz="4" w:space="0" w:color="auto"/>
              <w:bottom w:val="double" w:sz="4" w:space="0" w:color="auto"/>
              <w:right w:val="double" w:sz="4" w:space="0" w:color="auto"/>
            </w:tcBorders>
          </w:tcPr>
          <w:p w14:paraId="47A90CF0" w14:textId="16B8986F" w:rsidR="003716BB" w:rsidRPr="00473B1A" w:rsidRDefault="003716BB" w:rsidP="00DE52A6">
            <w:pPr>
              <w:spacing w:before="60" w:after="60" w:line="276" w:lineRule="auto"/>
              <w:jc w:val="center"/>
            </w:pPr>
            <w:r>
              <w:t>10%</w:t>
            </w:r>
            <w:r w:rsidR="008D08F1">
              <w:t xml:space="preserve"> </w:t>
            </w:r>
            <w:r>
              <w:t>=</w:t>
            </w:r>
            <w:r w:rsidR="008D08F1">
              <w:t xml:space="preserve"> </w:t>
            </w:r>
            <w:r>
              <w:t>10 pkt.</w:t>
            </w:r>
          </w:p>
        </w:tc>
      </w:tr>
    </w:tbl>
    <w:p w14:paraId="4703A0EE" w14:textId="77777777" w:rsidR="00B9112B" w:rsidRPr="00706E2B" w:rsidRDefault="00B9112B" w:rsidP="00B9112B">
      <w:pPr>
        <w:spacing w:before="120" w:line="276" w:lineRule="auto"/>
        <w:ind w:left="993"/>
        <w:jc w:val="both"/>
        <w:rPr>
          <w:rFonts w:asciiTheme="minorHAnsi" w:eastAsia="Times New Roman" w:hAnsiTheme="minorHAnsi" w:cstheme="minorHAnsi"/>
        </w:rPr>
      </w:pPr>
    </w:p>
    <w:p w14:paraId="2292FBF0" w14:textId="24EEFEDD" w:rsidR="002A2DEA" w:rsidRPr="00706E2B" w:rsidRDefault="00B9112B" w:rsidP="00DC62CF">
      <w:pPr>
        <w:spacing w:before="120" w:line="276" w:lineRule="auto"/>
        <w:ind w:left="993"/>
        <w:jc w:val="both"/>
        <w:rPr>
          <w:rFonts w:asciiTheme="minorHAnsi" w:eastAsia="Times New Roman" w:hAnsiTheme="minorHAnsi" w:cstheme="minorHAnsi"/>
        </w:rPr>
      </w:pPr>
      <w:r w:rsidRPr="00706E2B">
        <w:rPr>
          <w:rFonts w:asciiTheme="minorHAnsi" w:eastAsia="Times New Roman" w:hAnsiTheme="minorHAnsi" w:cstheme="minorHAnsi"/>
        </w:rPr>
        <w:t>Najkorzystniejsza oferta w odniesieniu do tych kryteriów</w:t>
      </w:r>
      <w:r w:rsidR="00E72812" w:rsidRPr="00706E2B">
        <w:rPr>
          <w:rFonts w:asciiTheme="minorHAnsi" w:eastAsia="Times New Roman" w:hAnsiTheme="minorHAnsi" w:cstheme="minorHAnsi"/>
        </w:rPr>
        <w:t xml:space="preserve"> może uzyskać maksimum 100 pkt.</w:t>
      </w:r>
    </w:p>
    <w:p w14:paraId="7DADB6A0" w14:textId="77777777" w:rsidR="00B9112B"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r w:rsidRPr="00706E2B">
        <w:rPr>
          <w:rFonts w:asciiTheme="minorHAnsi" w:eastAsia="Batang" w:hAnsiTheme="minorHAnsi" w:cstheme="minorHAnsi"/>
        </w:rPr>
        <w:lastRenderedPageBreak/>
        <w:t xml:space="preserve"> Punkty przyznawane za kryteria będą liczone wg następujących wzorów:</w:t>
      </w:r>
    </w:p>
    <w:tbl>
      <w:tblPr>
        <w:tblW w:w="8930" w:type="dxa"/>
        <w:tblInd w:w="8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5"/>
        <w:gridCol w:w="5308"/>
        <w:gridCol w:w="1418"/>
        <w:gridCol w:w="1559"/>
      </w:tblGrid>
      <w:tr w:rsidR="00FC1DC6" w:rsidRPr="00D819DA" w14:paraId="4EFD5CFE" w14:textId="77777777" w:rsidTr="00FC1DC6">
        <w:trPr>
          <w:trHeight w:val="1397"/>
        </w:trPr>
        <w:tc>
          <w:tcPr>
            <w:tcW w:w="645" w:type="dxa"/>
            <w:tcBorders>
              <w:top w:val="single" w:sz="6" w:space="0" w:color="auto"/>
              <w:left w:val="single" w:sz="6" w:space="0" w:color="auto"/>
              <w:bottom w:val="single" w:sz="6" w:space="0" w:color="auto"/>
              <w:right w:val="single" w:sz="6" w:space="0" w:color="auto"/>
            </w:tcBorders>
            <w:shd w:val="clear" w:color="auto" w:fill="E6E6E6"/>
          </w:tcPr>
          <w:p w14:paraId="2662309B"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p>
          <w:p w14:paraId="1FEF81E7"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l.p.</w:t>
            </w:r>
          </w:p>
        </w:tc>
        <w:tc>
          <w:tcPr>
            <w:tcW w:w="5308" w:type="dxa"/>
            <w:tcBorders>
              <w:top w:val="single" w:sz="6" w:space="0" w:color="auto"/>
              <w:left w:val="single" w:sz="6" w:space="0" w:color="auto"/>
              <w:bottom w:val="single" w:sz="6" w:space="0" w:color="auto"/>
              <w:right w:val="single" w:sz="6" w:space="0" w:color="auto"/>
            </w:tcBorders>
            <w:shd w:val="clear" w:color="auto" w:fill="E6E6E6"/>
          </w:tcPr>
          <w:p w14:paraId="42573B5B"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p>
          <w:p w14:paraId="278CF3FE"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Kryterium</w:t>
            </w:r>
          </w:p>
        </w:tc>
        <w:tc>
          <w:tcPr>
            <w:tcW w:w="1418" w:type="dxa"/>
            <w:tcBorders>
              <w:top w:val="single" w:sz="6" w:space="0" w:color="auto"/>
              <w:left w:val="single" w:sz="6" w:space="0" w:color="auto"/>
              <w:bottom w:val="single" w:sz="6" w:space="0" w:color="auto"/>
              <w:right w:val="single" w:sz="6" w:space="0" w:color="auto"/>
            </w:tcBorders>
            <w:shd w:val="clear" w:color="auto" w:fill="E6E6E6"/>
          </w:tcPr>
          <w:p w14:paraId="65791A42" w14:textId="6D1872F3"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Znaczenie</w:t>
            </w:r>
            <w:r w:rsidR="00952FCE">
              <w:rPr>
                <w:rFonts w:asciiTheme="minorHAnsi" w:eastAsia="Times New Roman" w:hAnsiTheme="minorHAnsi" w:cstheme="minorHAnsi"/>
                <w:noProof/>
                <w:sz w:val="20"/>
                <w:szCs w:val="20"/>
              </w:rPr>
              <w:t xml:space="preserve"> p</w:t>
            </w:r>
            <w:r w:rsidRPr="002A2DEA">
              <w:rPr>
                <w:rFonts w:asciiTheme="minorHAnsi" w:eastAsia="Times New Roman" w:hAnsiTheme="minorHAnsi" w:cstheme="minorHAnsi"/>
                <w:noProof/>
                <w:sz w:val="20"/>
                <w:szCs w:val="20"/>
              </w:rPr>
              <w:t>rocentowe kryterium</w:t>
            </w:r>
          </w:p>
        </w:tc>
        <w:tc>
          <w:tcPr>
            <w:tcW w:w="1559" w:type="dxa"/>
            <w:tcBorders>
              <w:top w:val="single" w:sz="6" w:space="0" w:color="auto"/>
              <w:left w:val="single" w:sz="6" w:space="0" w:color="auto"/>
              <w:bottom w:val="single" w:sz="6" w:space="0" w:color="auto"/>
              <w:right w:val="single" w:sz="6" w:space="0" w:color="auto"/>
            </w:tcBorders>
            <w:shd w:val="clear" w:color="auto" w:fill="E6E6E6"/>
          </w:tcPr>
          <w:p w14:paraId="71F13EA6"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Maksymalna ilość punktów jakie może otrzymać oferta za dane kryterium</w:t>
            </w:r>
          </w:p>
        </w:tc>
      </w:tr>
      <w:tr w:rsidR="00FC1DC6" w:rsidRPr="00D819DA" w14:paraId="23969461" w14:textId="77777777" w:rsidTr="00FC1DC6">
        <w:trPr>
          <w:trHeight w:val="1397"/>
        </w:trPr>
        <w:tc>
          <w:tcPr>
            <w:tcW w:w="645" w:type="dxa"/>
            <w:tcBorders>
              <w:top w:val="single" w:sz="6" w:space="0" w:color="auto"/>
              <w:left w:val="single" w:sz="6" w:space="0" w:color="auto"/>
              <w:bottom w:val="single" w:sz="6" w:space="0" w:color="auto"/>
              <w:right w:val="single" w:sz="6" w:space="0" w:color="auto"/>
            </w:tcBorders>
            <w:shd w:val="clear" w:color="auto" w:fill="E6E6E6"/>
          </w:tcPr>
          <w:p w14:paraId="68E54B52"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1</w:t>
            </w:r>
          </w:p>
        </w:tc>
        <w:tc>
          <w:tcPr>
            <w:tcW w:w="5308" w:type="dxa"/>
            <w:tcBorders>
              <w:top w:val="single" w:sz="6" w:space="0" w:color="auto"/>
              <w:left w:val="single" w:sz="6" w:space="0" w:color="auto"/>
              <w:bottom w:val="single" w:sz="6" w:space="0" w:color="auto"/>
              <w:right w:val="single" w:sz="6" w:space="0" w:color="auto"/>
            </w:tcBorders>
            <w:shd w:val="clear" w:color="auto" w:fill="E6E6E6"/>
          </w:tcPr>
          <w:p w14:paraId="3F877AD5"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Cena brutto</w:t>
            </w:r>
          </w:p>
          <w:p w14:paraId="4B800263"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Liczba punktów = Cn/Cb x 60</w:t>
            </w:r>
          </w:p>
          <w:p w14:paraId="08E874F9"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gdzie:</w:t>
            </w:r>
          </w:p>
          <w:p w14:paraId="58DC223D"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 xml:space="preserve"> - Cn – najniższa cena spośród wszystkich ofert nie odrzuconych</w:t>
            </w:r>
          </w:p>
          <w:p w14:paraId="101A5754"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 xml:space="preserve"> - Cb – cena oferty badanej</w:t>
            </w:r>
          </w:p>
          <w:p w14:paraId="5D94EAD6"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 xml:space="preserve"> - 60 wskaźnik stały</w:t>
            </w:r>
          </w:p>
        </w:tc>
        <w:tc>
          <w:tcPr>
            <w:tcW w:w="1418" w:type="dxa"/>
            <w:tcBorders>
              <w:top w:val="single" w:sz="6" w:space="0" w:color="auto"/>
              <w:left w:val="single" w:sz="6" w:space="0" w:color="auto"/>
              <w:bottom w:val="single" w:sz="6" w:space="0" w:color="auto"/>
              <w:right w:val="single" w:sz="6" w:space="0" w:color="auto"/>
            </w:tcBorders>
            <w:shd w:val="clear" w:color="auto" w:fill="E6E6E6"/>
          </w:tcPr>
          <w:p w14:paraId="3501EBDC"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60 %</w:t>
            </w:r>
          </w:p>
        </w:tc>
        <w:tc>
          <w:tcPr>
            <w:tcW w:w="1559" w:type="dxa"/>
            <w:tcBorders>
              <w:top w:val="single" w:sz="6" w:space="0" w:color="auto"/>
              <w:left w:val="single" w:sz="6" w:space="0" w:color="auto"/>
              <w:bottom w:val="single" w:sz="6" w:space="0" w:color="auto"/>
              <w:right w:val="single" w:sz="6" w:space="0" w:color="auto"/>
            </w:tcBorders>
            <w:shd w:val="clear" w:color="auto" w:fill="E6E6E6"/>
          </w:tcPr>
          <w:p w14:paraId="25C221C7"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60 pkt.</w:t>
            </w:r>
          </w:p>
        </w:tc>
      </w:tr>
      <w:tr w:rsidR="00FC1DC6" w:rsidRPr="00D819DA" w14:paraId="0C8EAEDE" w14:textId="77777777" w:rsidTr="00FC1DC6">
        <w:trPr>
          <w:trHeight w:val="1397"/>
        </w:trPr>
        <w:tc>
          <w:tcPr>
            <w:tcW w:w="645" w:type="dxa"/>
            <w:tcBorders>
              <w:top w:val="single" w:sz="6" w:space="0" w:color="auto"/>
              <w:left w:val="single" w:sz="6" w:space="0" w:color="auto"/>
              <w:bottom w:val="single" w:sz="6" w:space="0" w:color="auto"/>
              <w:right w:val="single" w:sz="6" w:space="0" w:color="auto"/>
            </w:tcBorders>
            <w:shd w:val="clear" w:color="auto" w:fill="E6E6E6"/>
          </w:tcPr>
          <w:p w14:paraId="62C712D8"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2</w:t>
            </w:r>
          </w:p>
        </w:tc>
        <w:tc>
          <w:tcPr>
            <w:tcW w:w="5308" w:type="dxa"/>
            <w:tcBorders>
              <w:top w:val="single" w:sz="6" w:space="0" w:color="auto"/>
              <w:left w:val="single" w:sz="6" w:space="0" w:color="auto"/>
              <w:bottom w:val="single" w:sz="6" w:space="0" w:color="auto"/>
              <w:right w:val="single" w:sz="6" w:space="0" w:color="auto"/>
            </w:tcBorders>
            <w:shd w:val="clear" w:color="auto" w:fill="E6E6E6"/>
          </w:tcPr>
          <w:p w14:paraId="1808947C" w14:textId="19C68F42" w:rsidR="003716BB" w:rsidRPr="003716BB" w:rsidRDefault="003716BB" w:rsidP="000F2491">
            <w:pPr>
              <w:spacing w:after="160" w:line="256" w:lineRule="auto"/>
              <w:jc w:val="both"/>
              <w:rPr>
                <w:rFonts w:ascii="Calibri" w:hAnsi="Calibri"/>
                <w:sz w:val="20"/>
                <w:szCs w:val="20"/>
                <w:lang w:eastAsia="en-US"/>
              </w:rPr>
            </w:pPr>
            <w:r w:rsidRPr="003716BB">
              <w:rPr>
                <w:rFonts w:asciiTheme="minorHAnsi" w:hAnsiTheme="minorHAnsi" w:cstheme="minorHAnsi"/>
                <w:sz w:val="20"/>
                <w:szCs w:val="20"/>
              </w:rPr>
              <w:t>Czynności związane z czasem reakcji na sytuacje awaryjnie</w:t>
            </w:r>
            <w:r>
              <w:rPr>
                <w:rFonts w:asciiTheme="minorHAnsi" w:hAnsiTheme="minorHAnsi" w:cstheme="minorHAnsi"/>
                <w:sz w:val="20"/>
                <w:szCs w:val="20"/>
              </w:rPr>
              <w:t>:</w:t>
            </w:r>
            <w:r w:rsidRPr="003716BB">
              <w:rPr>
                <w:rFonts w:ascii="Calibri" w:hAnsi="Calibri"/>
                <w:sz w:val="20"/>
                <w:szCs w:val="20"/>
                <w:lang w:eastAsia="en-US"/>
              </w:rPr>
              <w:t xml:space="preserve"> </w:t>
            </w:r>
          </w:p>
          <w:p w14:paraId="5AEA8D80" w14:textId="1BDA129B" w:rsidR="000F2491" w:rsidRPr="000F2491" w:rsidRDefault="000F2491" w:rsidP="000F2491">
            <w:pPr>
              <w:spacing w:after="160" w:line="256" w:lineRule="auto"/>
              <w:jc w:val="both"/>
              <w:rPr>
                <w:rFonts w:ascii="Calibri" w:hAnsi="Calibri"/>
                <w:sz w:val="20"/>
                <w:szCs w:val="20"/>
                <w:lang w:eastAsia="en-US"/>
              </w:rPr>
            </w:pPr>
            <w:r w:rsidRPr="000F2491">
              <w:rPr>
                <w:rFonts w:ascii="Calibri" w:hAnsi="Calibri"/>
                <w:sz w:val="20"/>
                <w:szCs w:val="20"/>
                <w:lang w:eastAsia="en-US"/>
              </w:rPr>
              <w:t>Zadeklarowany przez Wykonawcę czas reakcji  liczony jest od przekazania do Wykonawcy zgłoszenia zaistnienia sytuacji awaryjnej tj. przypadki nagłe i niemożliwe do przewidzenia np. zalanie, pod wskazany przez Wykonawcę numer telefonu. Awaryjny numer telefonu należy przekazać Zamawiającemu w dniu podpisania umowy.</w:t>
            </w:r>
          </w:p>
          <w:p w14:paraId="73434FB9" w14:textId="77777777" w:rsidR="000F2491" w:rsidRPr="000F2491" w:rsidRDefault="000F2491" w:rsidP="000F2491">
            <w:pPr>
              <w:spacing w:after="160" w:line="256" w:lineRule="auto"/>
              <w:jc w:val="both"/>
              <w:rPr>
                <w:rFonts w:ascii="Calibri" w:hAnsi="Calibri"/>
                <w:sz w:val="20"/>
                <w:szCs w:val="20"/>
                <w:lang w:eastAsia="en-US"/>
              </w:rPr>
            </w:pPr>
            <w:r w:rsidRPr="000F2491">
              <w:rPr>
                <w:rFonts w:ascii="Calibri" w:hAnsi="Calibri"/>
                <w:sz w:val="20"/>
                <w:szCs w:val="20"/>
                <w:lang w:eastAsia="en-US"/>
              </w:rPr>
              <w:t>Czas reakcji na sytuacje awaryjne jest to podjęcie działań w celu usunięcia skutków zdarzenia we wskazanym przez Zamawiającego miejscu, lokalu lub terenie zewnętrznym.</w:t>
            </w:r>
          </w:p>
          <w:p w14:paraId="78565F72" w14:textId="77777777" w:rsidR="000F2491" w:rsidRPr="000F2491" w:rsidRDefault="000F2491" w:rsidP="000F2491">
            <w:pPr>
              <w:spacing w:after="160" w:line="256" w:lineRule="auto"/>
              <w:jc w:val="both"/>
              <w:rPr>
                <w:rFonts w:ascii="Calibri" w:hAnsi="Calibri"/>
                <w:sz w:val="20"/>
                <w:szCs w:val="20"/>
                <w:lang w:eastAsia="en-US"/>
              </w:rPr>
            </w:pPr>
            <w:r w:rsidRPr="000F2491">
              <w:rPr>
                <w:rFonts w:ascii="Calibri" w:hAnsi="Calibri"/>
                <w:sz w:val="20"/>
                <w:szCs w:val="20"/>
                <w:lang w:eastAsia="en-US"/>
              </w:rPr>
              <w:t>Wykonawca podejmie działania w zadeklarowanym czasie i o każdej porze, w tym również w dni wolne od pracy tj. soboty, niedziele i święta oraz zapewni odpowiednią ilość personelu, sprzętu w celu sprawnego uprzątnięcia miejsca zdarzenia w zakresie objętym umową.</w:t>
            </w:r>
          </w:p>
          <w:p w14:paraId="24988057" w14:textId="77777777" w:rsidR="000F2491" w:rsidRPr="000F2491" w:rsidRDefault="000F2491" w:rsidP="000F2491">
            <w:pPr>
              <w:spacing w:after="160" w:line="256" w:lineRule="auto"/>
              <w:jc w:val="both"/>
              <w:rPr>
                <w:rFonts w:ascii="Calibri" w:hAnsi="Calibri"/>
                <w:sz w:val="20"/>
                <w:szCs w:val="20"/>
                <w:lang w:eastAsia="en-US"/>
              </w:rPr>
            </w:pPr>
          </w:p>
          <w:tbl>
            <w:tblPr>
              <w:tblpPr w:leftFromText="141" w:rightFromText="141" w:vertAnchor="text"/>
              <w:tblW w:w="5377" w:type="dxa"/>
              <w:tblLayout w:type="fixed"/>
              <w:tblCellMar>
                <w:left w:w="0" w:type="dxa"/>
                <w:right w:w="0" w:type="dxa"/>
              </w:tblCellMar>
              <w:tblLook w:val="04A0" w:firstRow="1" w:lastRow="0" w:firstColumn="1" w:lastColumn="0" w:noHBand="0" w:noVBand="1"/>
            </w:tblPr>
            <w:tblGrid>
              <w:gridCol w:w="3676"/>
              <w:gridCol w:w="1701"/>
            </w:tblGrid>
            <w:tr w:rsidR="000F2491" w:rsidRPr="000F2491" w14:paraId="384E8EE2" w14:textId="77777777" w:rsidTr="00CE3995">
              <w:trPr>
                <w:cantSplit/>
                <w:trHeight w:val="298"/>
              </w:trPr>
              <w:tc>
                <w:tcPr>
                  <w:tcW w:w="367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980610D" w14:textId="77777777" w:rsidR="000F2491" w:rsidRPr="000F2491" w:rsidRDefault="000F2491" w:rsidP="000F2491">
                  <w:pPr>
                    <w:suppressAutoHyphens/>
                    <w:autoSpaceDN w:val="0"/>
                    <w:jc w:val="center"/>
                    <w:textAlignment w:val="baseline"/>
                    <w:rPr>
                      <w:rFonts w:ascii="Calibri" w:hAnsi="Calibri"/>
                      <w:sz w:val="20"/>
                      <w:szCs w:val="20"/>
                      <w:lang w:eastAsia="en-US"/>
                    </w:rPr>
                  </w:pPr>
                  <w:r w:rsidRPr="000F2491">
                    <w:rPr>
                      <w:rFonts w:ascii="Calibri" w:hAnsi="Calibri"/>
                      <w:b/>
                      <w:bCs/>
                      <w:sz w:val="20"/>
                      <w:szCs w:val="20"/>
                      <w:lang w:eastAsia="en-US"/>
                    </w:rPr>
                    <w:t>Czas reakcji</w:t>
                  </w:r>
                </w:p>
              </w:tc>
              <w:tc>
                <w:tcPr>
                  <w:tcW w:w="170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D17E23A" w14:textId="77777777" w:rsidR="000F2491" w:rsidRPr="000F2491" w:rsidRDefault="000F2491" w:rsidP="000F2491">
                  <w:pPr>
                    <w:suppressAutoHyphens/>
                    <w:autoSpaceDN w:val="0"/>
                    <w:jc w:val="center"/>
                    <w:textAlignment w:val="baseline"/>
                    <w:rPr>
                      <w:rFonts w:ascii="Calibri" w:hAnsi="Calibri"/>
                      <w:sz w:val="20"/>
                      <w:szCs w:val="20"/>
                      <w:lang w:eastAsia="en-US"/>
                    </w:rPr>
                  </w:pPr>
                  <w:r w:rsidRPr="000F2491">
                    <w:rPr>
                      <w:rFonts w:ascii="Calibri" w:hAnsi="Calibri"/>
                      <w:sz w:val="20"/>
                      <w:szCs w:val="20"/>
                      <w:lang w:eastAsia="en-US"/>
                    </w:rPr>
                    <w:t>Liczba punktów</w:t>
                  </w:r>
                </w:p>
              </w:tc>
            </w:tr>
            <w:tr w:rsidR="000F2491" w:rsidRPr="000F2491" w14:paraId="6EF36089" w14:textId="77777777" w:rsidTr="00CE3995">
              <w:trPr>
                <w:cantSplit/>
                <w:trHeight w:val="234"/>
              </w:trPr>
              <w:tc>
                <w:tcPr>
                  <w:tcW w:w="36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8CC3657" w14:textId="77777777" w:rsidR="000F2491" w:rsidRPr="000F2491" w:rsidRDefault="000F2491" w:rsidP="000F2491">
                  <w:pPr>
                    <w:suppressAutoHyphens/>
                    <w:autoSpaceDN w:val="0"/>
                    <w:jc w:val="center"/>
                    <w:textAlignment w:val="baseline"/>
                    <w:rPr>
                      <w:rFonts w:ascii="Calibri" w:hAnsi="Calibri"/>
                      <w:sz w:val="20"/>
                      <w:szCs w:val="20"/>
                      <w:lang w:eastAsia="en-US"/>
                    </w:rPr>
                  </w:pPr>
                  <w:r w:rsidRPr="000F2491">
                    <w:rPr>
                      <w:rFonts w:ascii="Calibri" w:hAnsi="Calibri"/>
                      <w:sz w:val="20"/>
                      <w:szCs w:val="20"/>
                      <w:lang w:eastAsia="en-US"/>
                    </w:rPr>
                    <w:t>Do 1 godziny włącznie</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D4D70F7" w14:textId="77777777" w:rsidR="000F2491" w:rsidRPr="000F2491" w:rsidRDefault="000F2491" w:rsidP="000F2491">
                  <w:pPr>
                    <w:suppressAutoHyphens/>
                    <w:autoSpaceDN w:val="0"/>
                    <w:jc w:val="center"/>
                    <w:textAlignment w:val="baseline"/>
                    <w:rPr>
                      <w:rFonts w:ascii="Calibri" w:hAnsi="Calibri"/>
                      <w:sz w:val="20"/>
                      <w:szCs w:val="20"/>
                      <w:lang w:eastAsia="en-US"/>
                    </w:rPr>
                  </w:pPr>
                  <w:r w:rsidRPr="000F2491">
                    <w:rPr>
                      <w:rFonts w:ascii="Calibri" w:hAnsi="Calibri"/>
                      <w:sz w:val="20"/>
                      <w:szCs w:val="20"/>
                      <w:lang w:eastAsia="en-US"/>
                    </w:rPr>
                    <w:t>30</w:t>
                  </w:r>
                </w:p>
              </w:tc>
            </w:tr>
            <w:tr w:rsidR="000F2491" w:rsidRPr="000F2491" w14:paraId="10B9A577" w14:textId="77777777" w:rsidTr="00CE3995">
              <w:trPr>
                <w:cantSplit/>
                <w:trHeight w:val="397"/>
              </w:trPr>
              <w:tc>
                <w:tcPr>
                  <w:tcW w:w="36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9CB5970" w14:textId="77777777" w:rsidR="000F2491" w:rsidRPr="000F2491" w:rsidRDefault="000F2491" w:rsidP="000F2491">
                  <w:pPr>
                    <w:suppressAutoHyphens/>
                    <w:autoSpaceDN w:val="0"/>
                    <w:jc w:val="center"/>
                    <w:textAlignment w:val="baseline"/>
                    <w:rPr>
                      <w:rFonts w:ascii="Calibri" w:hAnsi="Calibri"/>
                      <w:sz w:val="20"/>
                      <w:szCs w:val="20"/>
                      <w:lang w:eastAsia="en-US"/>
                    </w:rPr>
                  </w:pPr>
                  <w:r w:rsidRPr="000F2491">
                    <w:rPr>
                      <w:rFonts w:ascii="Calibri" w:hAnsi="Calibri"/>
                      <w:sz w:val="20"/>
                      <w:szCs w:val="20"/>
                      <w:lang w:eastAsia="en-US"/>
                    </w:rPr>
                    <w:t>Powyżej 1 godziny - do 1, 5 godz. włącznie</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932E64B" w14:textId="77777777" w:rsidR="000F2491" w:rsidRPr="000F2491" w:rsidRDefault="000F2491" w:rsidP="000F2491">
                  <w:pPr>
                    <w:suppressAutoHyphens/>
                    <w:autoSpaceDN w:val="0"/>
                    <w:jc w:val="center"/>
                    <w:textAlignment w:val="baseline"/>
                    <w:rPr>
                      <w:rFonts w:ascii="Calibri" w:hAnsi="Calibri"/>
                      <w:sz w:val="20"/>
                      <w:szCs w:val="20"/>
                      <w:lang w:eastAsia="en-US"/>
                    </w:rPr>
                  </w:pPr>
                  <w:r w:rsidRPr="000F2491">
                    <w:rPr>
                      <w:rFonts w:ascii="Calibri" w:hAnsi="Calibri"/>
                      <w:sz w:val="20"/>
                      <w:szCs w:val="20"/>
                      <w:lang w:eastAsia="en-US"/>
                    </w:rPr>
                    <w:t>15</w:t>
                  </w:r>
                </w:p>
              </w:tc>
            </w:tr>
            <w:tr w:rsidR="000F2491" w:rsidRPr="000F2491" w14:paraId="5C66360B" w14:textId="77777777" w:rsidTr="00CE3995">
              <w:trPr>
                <w:cantSplit/>
                <w:trHeight w:val="397"/>
              </w:trPr>
              <w:tc>
                <w:tcPr>
                  <w:tcW w:w="367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0D6E05" w14:textId="0A1F3678" w:rsidR="000F2491" w:rsidRPr="000F2491" w:rsidRDefault="000F2491" w:rsidP="000F2491">
                  <w:pPr>
                    <w:suppressAutoHyphens/>
                    <w:autoSpaceDN w:val="0"/>
                    <w:jc w:val="center"/>
                    <w:textAlignment w:val="baseline"/>
                    <w:rPr>
                      <w:rFonts w:ascii="Calibri" w:hAnsi="Calibri"/>
                      <w:sz w:val="20"/>
                      <w:szCs w:val="20"/>
                      <w:lang w:eastAsia="en-US"/>
                    </w:rPr>
                  </w:pPr>
                  <w:r w:rsidRPr="000F2491">
                    <w:rPr>
                      <w:rFonts w:ascii="Calibri" w:hAnsi="Calibri"/>
                      <w:sz w:val="20"/>
                      <w:szCs w:val="20"/>
                      <w:lang w:eastAsia="en-US"/>
                    </w:rPr>
                    <w:t>Powyżej 1, 5 godz.</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7427A9A" w14:textId="77777777" w:rsidR="000F2491" w:rsidRPr="000F2491" w:rsidRDefault="000F2491" w:rsidP="000F2491">
                  <w:pPr>
                    <w:suppressAutoHyphens/>
                    <w:autoSpaceDN w:val="0"/>
                    <w:jc w:val="center"/>
                    <w:textAlignment w:val="baseline"/>
                    <w:rPr>
                      <w:rFonts w:ascii="Calibri" w:hAnsi="Calibri"/>
                      <w:sz w:val="20"/>
                      <w:szCs w:val="20"/>
                      <w:lang w:eastAsia="en-US"/>
                    </w:rPr>
                  </w:pPr>
                  <w:r w:rsidRPr="000F2491">
                    <w:rPr>
                      <w:rFonts w:ascii="Calibri" w:hAnsi="Calibri"/>
                      <w:sz w:val="20"/>
                      <w:szCs w:val="20"/>
                      <w:lang w:eastAsia="en-US"/>
                    </w:rPr>
                    <w:t>0</w:t>
                  </w:r>
                </w:p>
              </w:tc>
            </w:tr>
          </w:tbl>
          <w:p w14:paraId="3FCD8AE6" w14:textId="247B929B" w:rsidR="00FC1DC6" w:rsidRPr="002A2DEA" w:rsidRDefault="00FC1DC6" w:rsidP="004F0ED4">
            <w:pPr>
              <w:spacing w:line="276" w:lineRule="auto"/>
              <w:rPr>
                <w:rFonts w:asciiTheme="minorHAnsi" w:eastAsia="Times New Roman" w:hAnsiTheme="minorHAnsi" w:cstheme="minorHAnsi"/>
                <w:noProof/>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E6E6E6"/>
          </w:tcPr>
          <w:p w14:paraId="4B56744B" w14:textId="67DC60CE" w:rsidR="00FC1DC6" w:rsidRPr="002A2DEA" w:rsidRDefault="003716BB" w:rsidP="00FC1DC6">
            <w:pPr>
              <w:spacing w:line="276" w:lineRule="auto"/>
              <w:jc w:val="center"/>
              <w:rPr>
                <w:rFonts w:asciiTheme="minorHAnsi" w:eastAsia="Times New Roman" w:hAnsiTheme="minorHAnsi" w:cstheme="minorHAnsi"/>
                <w:noProof/>
                <w:sz w:val="20"/>
                <w:szCs w:val="20"/>
              </w:rPr>
            </w:pPr>
            <w:r>
              <w:rPr>
                <w:rFonts w:asciiTheme="minorHAnsi" w:eastAsia="Times New Roman" w:hAnsiTheme="minorHAnsi" w:cstheme="minorHAnsi"/>
                <w:noProof/>
                <w:sz w:val="20"/>
                <w:szCs w:val="20"/>
              </w:rPr>
              <w:t>3</w:t>
            </w:r>
            <w:r w:rsidR="00FC1DC6" w:rsidRPr="002A2DEA">
              <w:rPr>
                <w:rFonts w:asciiTheme="minorHAnsi" w:eastAsia="Times New Roman" w:hAnsiTheme="minorHAnsi" w:cstheme="minorHAnsi"/>
                <w:noProof/>
                <w:sz w:val="20"/>
                <w:szCs w:val="20"/>
              </w:rPr>
              <w:t>0%</w:t>
            </w:r>
          </w:p>
        </w:tc>
        <w:tc>
          <w:tcPr>
            <w:tcW w:w="1559" w:type="dxa"/>
            <w:tcBorders>
              <w:top w:val="single" w:sz="6" w:space="0" w:color="auto"/>
              <w:left w:val="single" w:sz="6" w:space="0" w:color="auto"/>
              <w:bottom w:val="single" w:sz="6" w:space="0" w:color="auto"/>
              <w:right w:val="single" w:sz="6" w:space="0" w:color="auto"/>
            </w:tcBorders>
            <w:shd w:val="clear" w:color="auto" w:fill="E6E6E6"/>
          </w:tcPr>
          <w:p w14:paraId="4EB839D0" w14:textId="59DD8CE0" w:rsidR="00FC1DC6" w:rsidRPr="002A2DEA" w:rsidRDefault="003716BB" w:rsidP="00FC1DC6">
            <w:pPr>
              <w:spacing w:line="276" w:lineRule="auto"/>
              <w:jc w:val="center"/>
              <w:rPr>
                <w:rFonts w:asciiTheme="minorHAnsi" w:eastAsia="Times New Roman" w:hAnsiTheme="minorHAnsi" w:cstheme="minorHAnsi"/>
                <w:noProof/>
                <w:sz w:val="20"/>
                <w:szCs w:val="20"/>
              </w:rPr>
            </w:pPr>
            <w:r>
              <w:rPr>
                <w:rFonts w:asciiTheme="minorHAnsi" w:eastAsia="Times New Roman" w:hAnsiTheme="minorHAnsi" w:cstheme="minorHAnsi"/>
                <w:noProof/>
                <w:sz w:val="20"/>
                <w:szCs w:val="20"/>
              </w:rPr>
              <w:t>3</w:t>
            </w:r>
            <w:r w:rsidR="00FC1DC6" w:rsidRPr="002A2DEA">
              <w:rPr>
                <w:rFonts w:asciiTheme="minorHAnsi" w:eastAsia="Times New Roman" w:hAnsiTheme="minorHAnsi" w:cstheme="minorHAnsi"/>
                <w:noProof/>
                <w:sz w:val="20"/>
                <w:szCs w:val="20"/>
              </w:rPr>
              <w:t>0 pkt.</w:t>
            </w:r>
          </w:p>
        </w:tc>
      </w:tr>
      <w:tr w:rsidR="003716BB" w:rsidRPr="00D819DA" w14:paraId="39D906EC" w14:textId="77777777" w:rsidTr="00FC1DC6">
        <w:trPr>
          <w:trHeight w:val="1397"/>
        </w:trPr>
        <w:tc>
          <w:tcPr>
            <w:tcW w:w="645" w:type="dxa"/>
            <w:tcBorders>
              <w:top w:val="single" w:sz="6" w:space="0" w:color="auto"/>
              <w:left w:val="single" w:sz="6" w:space="0" w:color="auto"/>
              <w:bottom w:val="single" w:sz="6" w:space="0" w:color="auto"/>
              <w:right w:val="single" w:sz="6" w:space="0" w:color="auto"/>
            </w:tcBorders>
            <w:shd w:val="clear" w:color="auto" w:fill="E6E6E6"/>
          </w:tcPr>
          <w:p w14:paraId="40093BE7" w14:textId="7061BBBE" w:rsidR="003716BB" w:rsidRPr="002A2DEA" w:rsidRDefault="003716BB" w:rsidP="00FC1DC6">
            <w:pPr>
              <w:spacing w:line="276" w:lineRule="auto"/>
              <w:jc w:val="center"/>
              <w:rPr>
                <w:rFonts w:asciiTheme="minorHAnsi" w:eastAsia="Times New Roman" w:hAnsiTheme="minorHAnsi" w:cstheme="minorHAnsi"/>
                <w:noProof/>
                <w:sz w:val="20"/>
                <w:szCs w:val="20"/>
              </w:rPr>
            </w:pPr>
            <w:r>
              <w:rPr>
                <w:rFonts w:asciiTheme="minorHAnsi" w:eastAsia="Times New Roman" w:hAnsiTheme="minorHAnsi" w:cstheme="minorHAnsi"/>
                <w:noProof/>
                <w:sz w:val="20"/>
                <w:szCs w:val="20"/>
              </w:rPr>
              <w:t>3</w:t>
            </w:r>
          </w:p>
        </w:tc>
        <w:tc>
          <w:tcPr>
            <w:tcW w:w="5308" w:type="dxa"/>
            <w:tcBorders>
              <w:top w:val="single" w:sz="6" w:space="0" w:color="auto"/>
              <w:left w:val="single" w:sz="6" w:space="0" w:color="auto"/>
              <w:bottom w:val="single" w:sz="6" w:space="0" w:color="auto"/>
              <w:right w:val="single" w:sz="6" w:space="0" w:color="auto"/>
            </w:tcBorders>
            <w:shd w:val="clear" w:color="auto" w:fill="E6E6E6"/>
          </w:tcPr>
          <w:p w14:paraId="1D0FCAD8" w14:textId="77777777" w:rsidR="003716BB" w:rsidRPr="00693A94" w:rsidRDefault="003716BB" w:rsidP="000F2491">
            <w:pPr>
              <w:spacing w:before="60" w:after="60"/>
              <w:jc w:val="both"/>
              <w:rPr>
                <w:rFonts w:asciiTheme="minorHAnsi" w:hAnsiTheme="minorHAnsi" w:cstheme="minorHAnsi"/>
                <w:snapToGrid w:val="0"/>
                <w:sz w:val="20"/>
                <w:szCs w:val="20"/>
              </w:rPr>
            </w:pPr>
            <w:r w:rsidRPr="00693A94">
              <w:rPr>
                <w:rFonts w:asciiTheme="minorHAnsi" w:hAnsiTheme="minorHAnsi" w:cstheme="minorHAnsi"/>
                <w:sz w:val="20"/>
                <w:szCs w:val="20"/>
              </w:rPr>
              <w:t xml:space="preserve">Czynności związane z częstotliwością świadczenia usługi sprzątania polegające na </w:t>
            </w:r>
            <w:r w:rsidRPr="00693A94">
              <w:rPr>
                <w:rFonts w:asciiTheme="minorHAnsi" w:hAnsiTheme="minorHAnsi" w:cstheme="minorHAnsi"/>
                <w:snapToGrid w:val="0"/>
                <w:sz w:val="20"/>
                <w:szCs w:val="20"/>
              </w:rPr>
              <w:t>praniu wykładzin dywanowych</w:t>
            </w:r>
          </w:p>
          <w:p w14:paraId="01E58EEC" w14:textId="77777777" w:rsidR="003716BB" w:rsidRPr="00693A94" w:rsidRDefault="003716BB" w:rsidP="003716BB">
            <w:pPr>
              <w:spacing w:before="60" w:after="60"/>
              <w:ind w:left="74"/>
              <w:jc w:val="both"/>
              <w:rPr>
                <w:rFonts w:asciiTheme="minorHAnsi" w:hAnsiTheme="minorHAnsi" w:cstheme="minorHAnsi"/>
                <w:snapToGrid w:val="0"/>
                <w:sz w:val="20"/>
                <w:szCs w:val="20"/>
                <w:lang w:eastAsia="en-US"/>
              </w:rPr>
            </w:pPr>
            <w:r w:rsidRPr="00693A94">
              <w:rPr>
                <w:rFonts w:asciiTheme="minorHAnsi" w:hAnsiTheme="minorHAnsi" w:cstheme="minorHAnsi"/>
                <w:snapToGrid w:val="0"/>
                <w:sz w:val="20"/>
                <w:szCs w:val="20"/>
                <w:lang w:eastAsia="en-US"/>
              </w:rPr>
              <w:t>Pranie wykładzin dywanowych:</w:t>
            </w:r>
          </w:p>
          <w:p w14:paraId="5EA8AE07" w14:textId="77777777" w:rsidR="003716BB" w:rsidRPr="00693A94" w:rsidRDefault="003716BB" w:rsidP="003716BB">
            <w:pPr>
              <w:spacing w:before="60" w:after="60"/>
              <w:ind w:left="74"/>
              <w:jc w:val="both"/>
              <w:rPr>
                <w:rFonts w:asciiTheme="minorHAnsi" w:hAnsiTheme="minorHAnsi" w:cstheme="minorHAnsi"/>
                <w:snapToGrid w:val="0"/>
                <w:sz w:val="20"/>
                <w:szCs w:val="20"/>
                <w:lang w:eastAsia="en-US"/>
              </w:rPr>
            </w:pPr>
            <w:r w:rsidRPr="00693A94">
              <w:rPr>
                <w:rFonts w:asciiTheme="minorHAnsi" w:hAnsiTheme="minorHAnsi" w:cstheme="minorHAnsi"/>
                <w:snapToGrid w:val="0"/>
                <w:sz w:val="20"/>
                <w:szCs w:val="20"/>
                <w:lang w:eastAsia="en-US"/>
              </w:rPr>
              <w:t>1 raz – 0 pkt.</w:t>
            </w:r>
          </w:p>
          <w:p w14:paraId="08292887" w14:textId="77777777" w:rsidR="003716BB" w:rsidRPr="00693A94" w:rsidRDefault="003716BB" w:rsidP="003716BB">
            <w:pPr>
              <w:spacing w:before="60" w:after="60"/>
              <w:ind w:left="74"/>
              <w:jc w:val="both"/>
              <w:rPr>
                <w:rFonts w:asciiTheme="minorHAnsi" w:hAnsiTheme="minorHAnsi" w:cstheme="minorHAnsi"/>
                <w:snapToGrid w:val="0"/>
                <w:sz w:val="20"/>
                <w:szCs w:val="20"/>
                <w:lang w:eastAsia="en-US"/>
              </w:rPr>
            </w:pPr>
            <w:r w:rsidRPr="00693A94">
              <w:rPr>
                <w:rFonts w:asciiTheme="minorHAnsi" w:hAnsiTheme="minorHAnsi" w:cstheme="minorHAnsi"/>
                <w:snapToGrid w:val="0"/>
                <w:sz w:val="20"/>
                <w:szCs w:val="20"/>
                <w:lang w:eastAsia="en-US"/>
              </w:rPr>
              <w:t xml:space="preserve">2 razy i więcej – 10 pkt. </w:t>
            </w:r>
          </w:p>
          <w:p w14:paraId="3D4BEA47" w14:textId="2E046F54" w:rsidR="003716BB" w:rsidRPr="00693A94" w:rsidRDefault="003716BB" w:rsidP="003716BB">
            <w:pPr>
              <w:spacing w:before="60" w:after="60"/>
              <w:jc w:val="both"/>
              <w:rPr>
                <w:rFonts w:asciiTheme="minorHAnsi" w:hAnsiTheme="minorHAnsi" w:cstheme="minorHAnsi"/>
                <w:b/>
                <w:bCs/>
                <w:sz w:val="20"/>
                <w:szCs w:val="20"/>
                <w:lang w:eastAsia="en-US"/>
              </w:rPr>
            </w:pPr>
            <w:r w:rsidRPr="00693A94">
              <w:rPr>
                <w:rFonts w:asciiTheme="minorHAnsi" w:hAnsiTheme="minorHAnsi" w:cstheme="minorHAnsi"/>
                <w:snapToGrid w:val="0"/>
                <w:sz w:val="20"/>
                <w:szCs w:val="20"/>
                <w:lang w:eastAsia="en-US"/>
              </w:rPr>
              <w:t>w okresie trwania umowy, w terminach wskazanych przez Zamawiającego</w:t>
            </w:r>
          </w:p>
        </w:tc>
        <w:tc>
          <w:tcPr>
            <w:tcW w:w="1418" w:type="dxa"/>
            <w:tcBorders>
              <w:top w:val="single" w:sz="6" w:space="0" w:color="auto"/>
              <w:left w:val="single" w:sz="6" w:space="0" w:color="auto"/>
              <w:bottom w:val="single" w:sz="6" w:space="0" w:color="auto"/>
              <w:right w:val="single" w:sz="6" w:space="0" w:color="auto"/>
            </w:tcBorders>
            <w:shd w:val="clear" w:color="auto" w:fill="E6E6E6"/>
          </w:tcPr>
          <w:p w14:paraId="24678C12" w14:textId="1E4773C1" w:rsidR="003716BB" w:rsidRPr="002A2DEA" w:rsidRDefault="003716BB" w:rsidP="00FC1DC6">
            <w:pPr>
              <w:spacing w:line="276" w:lineRule="auto"/>
              <w:jc w:val="center"/>
              <w:rPr>
                <w:rFonts w:asciiTheme="minorHAnsi" w:eastAsia="Times New Roman" w:hAnsiTheme="minorHAnsi" w:cstheme="minorHAnsi"/>
                <w:noProof/>
                <w:sz w:val="20"/>
                <w:szCs w:val="20"/>
              </w:rPr>
            </w:pPr>
            <w:r>
              <w:rPr>
                <w:rFonts w:asciiTheme="minorHAnsi" w:eastAsia="Times New Roman" w:hAnsiTheme="minorHAnsi" w:cstheme="minorHAnsi"/>
                <w:noProof/>
                <w:sz w:val="20"/>
                <w:szCs w:val="20"/>
              </w:rPr>
              <w:t>10%</w:t>
            </w:r>
          </w:p>
        </w:tc>
        <w:tc>
          <w:tcPr>
            <w:tcW w:w="1559" w:type="dxa"/>
            <w:tcBorders>
              <w:top w:val="single" w:sz="6" w:space="0" w:color="auto"/>
              <w:left w:val="single" w:sz="6" w:space="0" w:color="auto"/>
              <w:bottom w:val="single" w:sz="6" w:space="0" w:color="auto"/>
              <w:right w:val="single" w:sz="6" w:space="0" w:color="auto"/>
            </w:tcBorders>
            <w:shd w:val="clear" w:color="auto" w:fill="E6E6E6"/>
          </w:tcPr>
          <w:p w14:paraId="3375660E" w14:textId="4565B8BA" w:rsidR="003716BB" w:rsidRPr="002A2DEA" w:rsidRDefault="003716BB" w:rsidP="00FC1DC6">
            <w:pPr>
              <w:spacing w:line="276" w:lineRule="auto"/>
              <w:jc w:val="center"/>
              <w:rPr>
                <w:rFonts w:asciiTheme="minorHAnsi" w:eastAsia="Times New Roman" w:hAnsiTheme="minorHAnsi" w:cstheme="minorHAnsi"/>
                <w:noProof/>
                <w:sz w:val="20"/>
                <w:szCs w:val="20"/>
              </w:rPr>
            </w:pPr>
            <w:r>
              <w:rPr>
                <w:rFonts w:asciiTheme="minorHAnsi" w:eastAsia="Times New Roman" w:hAnsiTheme="minorHAnsi" w:cstheme="minorHAnsi"/>
                <w:noProof/>
                <w:sz w:val="20"/>
                <w:szCs w:val="20"/>
              </w:rPr>
              <w:t>10 pkt.</w:t>
            </w:r>
          </w:p>
        </w:tc>
      </w:tr>
    </w:tbl>
    <w:p w14:paraId="795ABDDF" w14:textId="77777777" w:rsidR="0093046C" w:rsidRDefault="0093046C" w:rsidP="0093046C">
      <w:pPr>
        <w:pStyle w:val="Akapitzlist"/>
        <w:spacing w:before="180" w:line="276" w:lineRule="auto"/>
        <w:ind w:left="801"/>
        <w:jc w:val="both"/>
        <w:rPr>
          <w:rFonts w:asciiTheme="minorHAnsi" w:eastAsia="Batang" w:hAnsiTheme="minorHAnsi" w:cstheme="minorHAnsi"/>
        </w:rPr>
      </w:pPr>
    </w:p>
    <w:p w14:paraId="35629588" w14:textId="5DFE2192" w:rsidR="002F4C87" w:rsidRPr="00C94929" w:rsidRDefault="00B9112B" w:rsidP="00C94929">
      <w:pPr>
        <w:pStyle w:val="Akapitzlist"/>
        <w:numPr>
          <w:ilvl w:val="1"/>
          <w:numId w:val="23"/>
        </w:numPr>
        <w:spacing w:before="180" w:line="276" w:lineRule="auto"/>
        <w:jc w:val="both"/>
        <w:rPr>
          <w:rFonts w:asciiTheme="minorHAnsi" w:eastAsia="Batang" w:hAnsiTheme="minorHAnsi" w:cstheme="minorHAnsi"/>
        </w:rPr>
      </w:pPr>
      <w:r w:rsidRPr="00C94929">
        <w:rPr>
          <w:rFonts w:asciiTheme="minorHAnsi" w:eastAsia="Batang" w:hAnsiTheme="minorHAnsi" w:cstheme="minorHAnsi"/>
        </w:rPr>
        <w:t xml:space="preserve">Zamawiający w odniesieniu do wykonawcy który otrzymał największą ilość punktów wezwie  w ustawowym terminie do złożenia dokumentów </w:t>
      </w:r>
      <w:r w:rsidR="00A16790" w:rsidRPr="00C94929">
        <w:rPr>
          <w:rFonts w:asciiTheme="minorHAnsi" w:eastAsia="Batang" w:hAnsiTheme="minorHAnsi" w:cstheme="minorHAnsi"/>
        </w:rPr>
        <w:t xml:space="preserve">zgodnie z rozdziałem VIII pkt. 6 podmiotowych środków dowodowych. </w:t>
      </w:r>
      <w:r w:rsidRPr="00C94929">
        <w:rPr>
          <w:rFonts w:asciiTheme="minorHAnsi" w:eastAsia="Batang" w:hAnsiTheme="minorHAnsi" w:cstheme="minorHAnsi"/>
        </w:rPr>
        <w:t>Potwierdzenie dokumentami wskazanych okoliczności będzie stanowić podstawę dokonania wyboru oferty tego wykonawcy.</w:t>
      </w:r>
      <w:r w:rsidR="00E75DE3" w:rsidRPr="00C94929">
        <w:rPr>
          <w:rFonts w:asciiTheme="minorHAnsi" w:eastAsia="Batang" w:hAnsiTheme="minorHAnsi" w:cstheme="minorHAnsi"/>
        </w:rPr>
        <w:t xml:space="preserve"> </w:t>
      </w:r>
    </w:p>
    <w:p w14:paraId="5493D3BE" w14:textId="77777777" w:rsidR="001558BD" w:rsidRPr="007F22E2" w:rsidRDefault="001558BD" w:rsidP="00B9112B">
      <w:pPr>
        <w:autoSpaceDE w:val="0"/>
        <w:autoSpaceDN w:val="0"/>
        <w:adjustRightInd w:val="0"/>
        <w:jc w:val="both"/>
        <w:rPr>
          <w:rFonts w:asciiTheme="minorHAnsi" w:eastAsia="Times New Roman" w:hAnsiTheme="minorHAnsi" w:cstheme="minorHAnsi"/>
          <w:bCs/>
          <w:color w:val="FF0000"/>
        </w:rPr>
      </w:pPr>
      <w:bookmarkStart w:id="13" w:name="mip59347781"/>
      <w:bookmarkStart w:id="14" w:name="mip59347783"/>
      <w:bookmarkStart w:id="15" w:name="mip59347784"/>
      <w:bookmarkStart w:id="16" w:name="mip59347785"/>
      <w:bookmarkStart w:id="17" w:name="mip59347786"/>
      <w:bookmarkStart w:id="18" w:name="mip59347787"/>
      <w:bookmarkEnd w:id="13"/>
      <w:bookmarkEnd w:id="14"/>
      <w:bookmarkEnd w:id="15"/>
      <w:bookmarkEnd w:id="16"/>
      <w:bookmarkEnd w:id="17"/>
      <w:bookmarkEnd w:id="18"/>
    </w:p>
    <w:p w14:paraId="42894C1A" w14:textId="1DDE340F"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 </w:t>
      </w:r>
      <w:r w:rsidR="00B9112B" w:rsidRPr="00706E2B">
        <w:rPr>
          <w:rFonts w:asciiTheme="minorHAnsi" w:eastAsia="Times New Roman" w:hAnsiTheme="minorHAnsi" w:cstheme="minorHAnsi"/>
          <w:b/>
          <w:bCs/>
        </w:rPr>
        <w:t xml:space="preserve">Informacje o formalnościach jakie powinny zostać dopełnione po wyborze oferty </w:t>
      </w:r>
      <w:r w:rsidR="00846C1F">
        <w:rPr>
          <w:rFonts w:asciiTheme="minorHAnsi" w:eastAsia="Times New Roman" w:hAnsiTheme="minorHAnsi" w:cstheme="minorHAnsi"/>
          <w:b/>
          <w:bCs/>
        </w:rPr>
        <w:br/>
      </w:r>
      <w:r w:rsidR="00B9112B" w:rsidRPr="00706E2B">
        <w:rPr>
          <w:rFonts w:asciiTheme="minorHAnsi" w:eastAsia="Times New Roman" w:hAnsiTheme="minorHAnsi" w:cstheme="minorHAnsi"/>
          <w:b/>
          <w:bCs/>
        </w:rPr>
        <w:t>w celu zawarcia umowy</w:t>
      </w:r>
    </w:p>
    <w:p w14:paraId="28395943" w14:textId="77777777" w:rsidR="00B9112B" w:rsidRPr="00706E2B" w:rsidRDefault="00B9112B" w:rsidP="00B9112B">
      <w:pPr>
        <w:autoSpaceDE w:val="0"/>
        <w:autoSpaceDN w:val="0"/>
        <w:adjustRightInd w:val="0"/>
        <w:jc w:val="both"/>
        <w:rPr>
          <w:rFonts w:asciiTheme="minorHAnsi" w:eastAsia="Times New Roman" w:hAnsiTheme="minorHAnsi" w:cstheme="minorHAnsi"/>
          <w:b/>
          <w:bCs/>
        </w:rPr>
      </w:pPr>
    </w:p>
    <w:p w14:paraId="3B2234AF" w14:textId="77777777" w:rsidR="00DB351B" w:rsidRPr="00706E2B" w:rsidRDefault="00DB351B" w:rsidP="005D37BA">
      <w:pPr>
        <w:pStyle w:val="Akapitzlist"/>
        <w:numPr>
          <w:ilvl w:val="0"/>
          <w:numId w:val="2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zawiera umowę w sprawie zamówienia publicznego, z uwzględnieniem</w:t>
      </w:r>
      <w:r w:rsidR="00162D6B"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art. 577, w terminie nie krótszym niż 5 dni od dnia przesłania zawiadomienia o wyborze najkorzystniejszej oferty, jeżeli zawiadomienie to zostało przesłane przy użyciu środków komunikacji elektronicznej, albo 10 dni, jeżeli zostało przesłane w inny sposób.</w:t>
      </w:r>
    </w:p>
    <w:p w14:paraId="2A4BF32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3EBB968D" w14:textId="77777777" w:rsidR="00B9112B" w:rsidRPr="00706E2B" w:rsidRDefault="00B9112B" w:rsidP="005D37BA">
      <w:pPr>
        <w:pStyle w:val="Akapitzlist"/>
        <w:numPr>
          <w:ilvl w:val="0"/>
          <w:numId w:val="2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może zawrzeć umowę w sprawie zamówienia publicznego przed upływem terminu, o którym mowa w pkt 1, jeżeli w postępowaniu o udzielenie zamówienia prowadzonym w trybie podstawowym złożono tylko jedną ofertę.</w:t>
      </w:r>
    </w:p>
    <w:p w14:paraId="3D8B7D5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2B54051D" w14:textId="707FD653" w:rsidR="00B9112B" w:rsidRPr="00706E2B" w:rsidRDefault="00B9112B" w:rsidP="005D37BA">
      <w:pPr>
        <w:pStyle w:val="Akapitzlist"/>
        <w:numPr>
          <w:ilvl w:val="0"/>
          <w:numId w:val="2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 przypadku wyboru oferty złożonej przez Wykonawców wspólnie ubiegających się </w:t>
      </w:r>
      <w:r w:rsidR="00846C1F">
        <w:rPr>
          <w:rFonts w:asciiTheme="minorHAnsi" w:eastAsia="Times New Roman" w:hAnsiTheme="minorHAnsi" w:cstheme="minorHAnsi"/>
          <w:bCs/>
        </w:rPr>
        <w:br/>
      </w:r>
      <w:r w:rsidRPr="00706E2B">
        <w:rPr>
          <w:rFonts w:asciiTheme="minorHAnsi" w:eastAsia="Times New Roman" w:hAnsiTheme="minorHAnsi" w:cstheme="minorHAnsi"/>
          <w:bCs/>
        </w:rPr>
        <w:t>o udzielenie zamówienia Zamawiający zastrzega sobie prawo żądania przed zawarciem umowy w sprawie zamówienia publicznego umowy regulującej współpracę tych Wykonawców.</w:t>
      </w:r>
    </w:p>
    <w:p w14:paraId="5154FE3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44A8F478" w14:textId="77777777" w:rsidR="00B9112B" w:rsidRPr="00706E2B" w:rsidRDefault="00B9112B" w:rsidP="005D37BA">
      <w:pPr>
        <w:pStyle w:val="Akapitzlist"/>
        <w:numPr>
          <w:ilvl w:val="0"/>
          <w:numId w:val="24"/>
        </w:numPr>
        <w:autoSpaceDE w:val="0"/>
        <w:autoSpaceDN w:val="0"/>
        <w:adjustRightInd w:val="0"/>
        <w:jc w:val="both"/>
        <w:rPr>
          <w:rFonts w:asciiTheme="minorHAnsi" w:eastAsia="Times New Roman" w:hAnsiTheme="minorHAnsi" w:cstheme="minorHAnsi"/>
          <w:bCs/>
          <w:strike/>
        </w:rPr>
      </w:pPr>
      <w:r w:rsidRPr="00706E2B">
        <w:rPr>
          <w:rFonts w:asciiTheme="minorHAnsi" w:eastAsia="Times New Roman" w:hAnsiTheme="minorHAnsi" w:cstheme="minorHAnsi"/>
          <w:bCs/>
        </w:rPr>
        <w:t xml:space="preserve">Wykonawca będzie zobowiązany do podpisania umowy w miejscu i terminie wskazanym przez Zamawiającego. </w:t>
      </w:r>
    </w:p>
    <w:p w14:paraId="20B788CC" w14:textId="77777777" w:rsidR="00FB3941" w:rsidRPr="00706E2B" w:rsidRDefault="00FB3941" w:rsidP="00DB351B">
      <w:pPr>
        <w:pStyle w:val="Akapitzlist"/>
        <w:rPr>
          <w:rFonts w:asciiTheme="minorHAnsi" w:eastAsia="Times New Roman" w:hAnsiTheme="minorHAnsi" w:cstheme="minorHAnsi"/>
          <w:bCs/>
          <w:strike/>
        </w:rPr>
      </w:pPr>
    </w:p>
    <w:p w14:paraId="3C07AE7C" w14:textId="50407C1B" w:rsidR="00DF5B4C" w:rsidRPr="00706E2B" w:rsidRDefault="002A2DEA" w:rsidP="005D37BA">
      <w:pPr>
        <w:pStyle w:val="Akapitzlist"/>
        <w:numPr>
          <w:ilvl w:val="0"/>
          <w:numId w:val="24"/>
        </w:numPr>
        <w:autoSpaceDE w:val="0"/>
        <w:autoSpaceDN w:val="0"/>
        <w:adjustRightInd w:val="0"/>
        <w:jc w:val="both"/>
        <w:rPr>
          <w:rFonts w:asciiTheme="minorHAnsi" w:eastAsia="Times New Roman" w:hAnsiTheme="minorHAnsi" w:cstheme="minorHAnsi"/>
          <w:bCs/>
        </w:rPr>
      </w:pPr>
      <w:r>
        <w:rPr>
          <w:rFonts w:asciiTheme="minorHAnsi" w:eastAsia="Times New Roman" w:hAnsiTheme="minorHAnsi" w:cstheme="minorHAnsi"/>
          <w:bCs/>
        </w:rPr>
        <w:t>W celu zawarcia</w:t>
      </w:r>
      <w:r w:rsidR="00AF2E13" w:rsidRPr="00706E2B">
        <w:rPr>
          <w:rFonts w:asciiTheme="minorHAnsi" w:eastAsia="Times New Roman" w:hAnsiTheme="minorHAnsi" w:cstheme="minorHAnsi"/>
          <w:bCs/>
        </w:rPr>
        <w:t xml:space="preserve"> umowy Wykonawca powinien dostarczyć Zamawiającemu</w:t>
      </w:r>
      <w:r w:rsidR="00DF5B4C" w:rsidRPr="00706E2B">
        <w:rPr>
          <w:rFonts w:asciiTheme="minorHAnsi" w:eastAsia="Times New Roman" w:hAnsiTheme="minorHAnsi" w:cstheme="minorHAnsi"/>
          <w:bCs/>
        </w:rPr>
        <w:t>:</w:t>
      </w:r>
    </w:p>
    <w:p w14:paraId="0DBDA39E" w14:textId="77777777" w:rsidR="00DF5B4C" w:rsidRPr="00D80346" w:rsidRDefault="00DF5B4C" w:rsidP="00DF5B4C">
      <w:pPr>
        <w:pStyle w:val="Akapitzlist"/>
        <w:rPr>
          <w:rFonts w:asciiTheme="minorHAnsi" w:eastAsia="Times New Roman" w:hAnsiTheme="minorHAnsi" w:cstheme="minorHAnsi"/>
          <w:bCs/>
        </w:rPr>
      </w:pPr>
    </w:p>
    <w:p w14:paraId="317303A2" w14:textId="77777777" w:rsidR="005D37BA" w:rsidRPr="00D80346" w:rsidRDefault="005D37BA" w:rsidP="00F953AE">
      <w:pPr>
        <w:pStyle w:val="Akapitzlist"/>
        <w:numPr>
          <w:ilvl w:val="0"/>
          <w:numId w:val="53"/>
        </w:numPr>
        <w:jc w:val="both"/>
        <w:rPr>
          <w:rFonts w:asciiTheme="minorHAnsi" w:eastAsia="Times New Roman" w:hAnsiTheme="minorHAnsi" w:cstheme="minorHAnsi"/>
          <w:bCs/>
        </w:rPr>
      </w:pPr>
      <w:r w:rsidRPr="00D80346">
        <w:rPr>
          <w:rFonts w:asciiTheme="minorHAnsi" w:eastAsia="Times New Roman" w:hAnsiTheme="minorHAnsi" w:cstheme="minorHAnsi"/>
          <w:bCs/>
        </w:rPr>
        <w:t>Umocowanie osoby do podpisania umowy jeżeli takie umocowanie nie wynika ze złożonej oferty.</w:t>
      </w:r>
    </w:p>
    <w:p w14:paraId="0AB0F3C1" w14:textId="77777777" w:rsidR="007F579D" w:rsidRPr="00D80346" w:rsidRDefault="007F579D" w:rsidP="005D37BA">
      <w:pPr>
        <w:pStyle w:val="Akapitzlist"/>
        <w:jc w:val="both"/>
        <w:rPr>
          <w:rFonts w:asciiTheme="minorHAnsi" w:eastAsia="Times New Roman" w:hAnsiTheme="minorHAnsi" w:cstheme="minorHAnsi"/>
          <w:bCs/>
        </w:rPr>
      </w:pPr>
    </w:p>
    <w:p w14:paraId="077D1A4B" w14:textId="53558310" w:rsidR="005D37BA" w:rsidRPr="00D80346" w:rsidRDefault="005D37BA" w:rsidP="00F953AE">
      <w:pPr>
        <w:pStyle w:val="Akapitzlist"/>
        <w:numPr>
          <w:ilvl w:val="0"/>
          <w:numId w:val="53"/>
        </w:numPr>
        <w:jc w:val="both"/>
        <w:rPr>
          <w:rFonts w:asciiTheme="minorHAnsi" w:eastAsia="Times New Roman" w:hAnsiTheme="minorHAnsi" w:cstheme="minorHAnsi"/>
          <w:bCs/>
        </w:rPr>
      </w:pPr>
      <w:r w:rsidRPr="00D80346">
        <w:rPr>
          <w:rFonts w:asciiTheme="minorHAnsi" w:eastAsia="Times New Roman" w:hAnsiTheme="minorHAnsi" w:cstheme="minorHAnsi"/>
          <w:bCs/>
        </w:rPr>
        <w:t>Umowę konsorcjum w przypadku gdy Wykonawcy wspólnie ubiegającą się o niniejsze zamówienie. W tym celu przed podpisaniem umowy o niniejsze zamówienie, są oni zobowiązani przedstawić Zamawiającemu stosowne porozumienie zawierające w swojej treści następujące postanowienie:</w:t>
      </w:r>
    </w:p>
    <w:p w14:paraId="65666292" w14:textId="77777777" w:rsidR="005D37BA" w:rsidRPr="00D80346" w:rsidRDefault="005D37BA" w:rsidP="00F953AE">
      <w:pPr>
        <w:pStyle w:val="Akapitzlist"/>
        <w:numPr>
          <w:ilvl w:val="0"/>
          <w:numId w:val="54"/>
        </w:numPr>
        <w:ind w:hanging="9"/>
        <w:jc w:val="both"/>
        <w:rPr>
          <w:rFonts w:asciiTheme="minorHAnsi" w:eastAsia="Times New Roman" w:hAnsiTheme="minorHAnsi" w:cstheme="minorHAnsi"/>
          <w:bCs/>
        </w:rPr>
      </w:pPr>
      <w:r w:rsidRPr="00D80346">
        <w:rPr>
          <w:rFonts w:asciiTheme="minorHAnsi" w:eastAsia="Times New Roman" w:hAnsiTheme="minorHAnsi" w:cstheme="minorHAnsi"/>
          <w:bCs/>
        </w:rPr>
        <w:t>okres obowiązywania, co najmniej na czas nie krótszy niż czas trwania umowy z Zamawiającym powiększony o okres rękojmi,</w:t>
      </w:r>
    </w:p>
    <w:p w14:paraId="23E06524" w14:textId="77777777" w:rsidR="005D37BA" w:rsidRPr="00D80346" w:rsidRDefault="005D37BA" w:rsidP="00F953AE">
      <w:pPr>
        <w:pStyle w:val="Akapitzlist"/>
        <w:numPr>
          <w:ilvl w:val="0"/>
          <w:numId w:val="54"/>
        </w:numPr>
        <w:ind w:hanging="9"/>
        <w:jc w:val="both"/>
        <w:rPr>
          <w:rFonts w:asciiTheme="minorHAnsi" w:eastAsia="Times New Roman" w:hAnsiTheme="minorHAnsi" w:cstheme="minorHAnsi"/>
          <w:bCs/>
        </w:rPr>
      </w:pPr>
      <w:r w:rsidRPr="00D80346">
        <w:rPr>
          <w:rFonts w:asciiTheme="minorHAnsi" w:eastAsia="Times New Roman" w:hAnsiTheme="minorHAnsi" w:cstheme="minorHAnsi"/>
          <w:bCs/>
        </w:rPr>
        <w:t>ustanowienie Pełnomocnika do zawarcia umowy z Zamawiającym,</w:t>
      </w:r>
    </w:p>
    <w:p w14:paraId="7294D158" w14:textId="77777777" w:rsidR="005D37BA" w:rsidRPr="00D80346" w:rsidRDefault="005D37BA" w:rsidP="00F953AE">
      <w:pPr>
        <w:pStyle w:val="Akapitzlist"/>
        <w:numPr>
          <w:ilvl w:val="0"/>
          <w:numId w:val="54"/>
        </w:numPr>
        <w:ind w:hanging="9"/>
        <w:jc w:val="both"/>
        <w:rPr>
          <w:rFonts w:asciiTheme="minorHAnsi" w:eastAsia="Times New Roman" w:hAnsiTheme="minorHAnsi" w:cstheme="minorHAnsi"/>
          <w:bCs/>
        </w:rPr>
      </w:pPr>
      <w:r w:rsidRPr="00D80346">
        <w:rPr>
          <w:rFonts w:asciiTheme="minorHAnsi" w:eastAsia="Times New Roman" w:hAnsiTheme="minorHAnsi" w:cstheme="minorHAnsi"/>
          <w:bCs/>
        </w:rPr>
        <w:t xml:space="preserve">wykluczenie możliwości wypowiedzenia umowy konsorcjum przez któregokolwiek z jego członków do czasu wykonania zamówienia oraz upływu czasu rękojmi, </w:t>
      </w:r>
    </w:p>
    <w:p w14:paraId="523010CF" w14:textId="55DE58C3" w:rsidR="005D37BA" w:rsidRDefault="005D37BA" w:rsidP="00F953AE">
      <w:pPr>
        <w:pStyle w:val="Akapitzlist"/>
        <w:numPr>
          <w:ilvl w:val="0"/>
          <w:numId w:val="54"/>
        </w:numPr>
        <w:ind w:hanging="9"/>
        <w:jc w:val="both"/>
        <w:rPr>
          <w:rFonts w:asciiTheme="minorHAnsi" w:eastAsia="Times New Roman" w:hAnsiTheme="minorHAnsi" w:cstheme="minorHAnsi"/>
          <w:bCs/>
        </w:rPr>
      </w:pPr>
      <w:r w:rsidRPr="00D80346">
        <w:rPr>
          <w:rFonts w:asciiTheme="minorHAnsi" w:eastAsia="Times New Roman" w:hAnsiTheme="minorHAnsi" w:cstheme="minorHAnsi"/>
          <w:bCs/>
        </w:rPr>
        <w:t>zakaz zmian w umowie bez zgody Zamawiającego</w:t>
      </w:r>
    </w:p>
    <w:p w14:paraId="4E001132" w14:textId="73A09BA1" w:rsidR="00547821" w:rsidRDefault="00547821" w:rsidP="00547821">
      <w:pPr>
        <w:pStyle w:val="Akapitzlist"/>
        <w:ind w:left="435"/>
        <w:jc w:val="both"/>
        <w:rPr>
          <w:rFonts w:asciiTheme="minorHAnsi" w:eastAsia="Times New Roman" w:hAnsiTheme="minorHAnsi" w:cstheme="minorHAnsi"/>
          <w:bCs/>
        </w:rPr>
      </w:pPr>
    </w:p>
    <w:p w14:paraId="737F61FA" w14:textId="77B41AC3" w:rsidR="00547821" w:rsidRPr="00547821" w:rsidRDefault="00547821" w:rsidP="00547821">
      <w:pPr>
        <w:pStyle w:val="Akapitzlist"/>
        <w:numPr>
          <w:ilvl w:val="0"/>
          <w:numId w:val="62"/>
        </w:numPr>
        <w:jc w:val="both"/>
        <w:rPr>
          <w:rFonts w:asciiTheme="minorHAnsi" w:eastAsia="Times New Roman" w:hAnsiTheme="minorHAnsi" w:cstheme="minorHAnsi"/>
          <w:bCs/>
        </w:rPr>
      </w:pPr>
      <w:r>
        <w:rPr>
          <w:rFonts w:asciiTheme="minorHAnsi" w:hAnsiTheme="minorHAnsi"/>
          <w:iCs/>
          <w:lang w:eastAsia="en-US"/>
        </w:rPr>
        <w:lastRenderedPageBreak/>
        <w:t>W</w:t>
      </w:r>
      <w:r w:rsidRPr="00FE7517">
        <w:rPr>
          <w:rFonts w:asciiTheme="minorHAnsi" w:hAnsiTheme="minorHAnsi"/>
          <w:iCs/>
          <w:lang w:eastAsia="en-US"/>
        </w:rPr>
        <w:t xml:space="preserve">ykonawca złoży </w:t>
      </w:r>
      <w:r>
        <w:rPr>
          <w:rFonts w:asciiTheme="minorHAnsi" w:hAnsiTheme="minorHAnsi"/>
          <w:iCs/>
          <w:lang w:eastAsia="en-US"/>
        </w:rPr>
        <w:t>z</w:t>
      </w:r>
      <w:r w:rsidRPr="00FE7517">
        <w:rPr>
          <w:rFonts w:asciiTheme="minorHAnsi" w:hAnsiTheme="minorHAnsi"/>
          <w:iCs/>
          <w:lang w:eastAsia="en-US"/>
        </w:rPr>
        <w:t>amawiającemu (najpóźniej w dniu podpisania umowy) wykaz wszystkich pracowników wykonujących Przedmiot Umowy wraz z oświadczeniem, że są to osoby zatrudnione na podstawie umowy o pracę</w:t>
      </w:r>
      <w:r>
        <w:rPr>
          <w:rFonts w:asciiTheme="minorHAnsi" w:hAnsiTheme="minorHAnsi"/>
          <w:iCs/>
          <w:lang w:eastAsia="en-US"/>
        </w:rPr>
        <w:t>.</w:t>
      </w:r>
    </w:p>
    <w:p w14:paraId="3C652B67" w14:textId="77777777" w:rsidR="00D12CA1" w:rsidRDefault="00D12CA1" w:rsidP="00D12CA1">
      <w:pPr>
        <w:pStyle w:val="Akapitzlist"/>
        <w:rPr>
          <w:rFonts w:asciiTheme="minorHAnsi" w:eastAsia="Times New Roman" w:hAnsiTheme="minorHAnsi" w:cstheme="minorHAnsi"/>
          <w:bCs/>
        </w:rPr>
      </w:pPr>
    </w:p>
    <w:p w14:paraId="1FE3533B" w14:textId="23FC1997" w:rsidR="00D12CA1" w:rsidRDefault="00D12CA1" w:rsidP="00F953AE">
      <w:pPr>
        <w:pStyle w:val="Akapitzlist"/>
        <w:numPr>
          <w:ilvl w:val="0"/>
          <w:numId w:val="39"/>
        </w:numPr>
        <w:jc w:val="both"/>
        <w:rPr>
          <w:rFonts w:asciiTheme="minorHAnsi" w:eastAsia="Times New Roman" w:hAnsiTheme="minorHAnsi" w:cstheme="minorHAnsi"/>
          <w:bCs/>
        </w:rPr>
      </w:pPr>
      <w:r>
        <w:rPr>
          <w:rFonts w:asciiTheme="minorHAnsi" w:eastAsia="Times New Roman" w:hAnsiTheme="minorHAnsi" w:cstheme="minorHAnsi"/>
          <w:bCs/>
        </w:rPr>
        <w:t>dopełnić formalności związanych z rozdziałem XVIII.</w:t>
      </w:r>
    </w:p>
    <w:p w14:paraId="6EFCAF0F" w14:textId="77777777" w:rsidR="00D12CA1" w:rsidRPr="00706E2B" w:rsidRDefault="00D12CA1" w:rsidP="00162D6B">
      <w:pPr>
        <w:autoSpaceDE w:val="0"/>
        <w:autoSpaceDN w:val="0"/>
        <w:adjustRightInd w:val="0"/>
        <w:jc w:val="both"/>
        <w:rPr>
          <w:rFonts w:asciiTheme="minorHAnsi" w:eastAsia="Times New Roman" w:hAnsiTheme="minorHAnsi" w:cstheme="minorHAnsi"/>
          <w:bCs/>
          <w:strike/>
        </w:rPr>
      </w:pPr>
    </w:p>
    <w:p w14:paraId="50D64555" w14:textId="77777777" w:rsidR="00B9112B" w:rsidRPr="00706E2B" w:rsidRDefault="00E43F07" w:rsidP="00E75DE3">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XVIII: </w:t>
      </w:r>
      <w:r w:rsidR="00B9112B" w:rsidRPr="00706E2B">
        <w:rPr>
          <w:rFonts w:asciiTheme="minorHAnsi" w:eastAsia="Times New Roman" w:hAnsiTheme="minorHAnsi" w:cstheme="minorHAnsi"/>
          <w:b/>
          <w:bCs/>
        </w:rPr>
        <w:t>Wymagania dotyczące zabezpieczenia należytego wykonania umowy</w:t>
      </w:r>
    </w:p>
    <w:p w14:paraId="472EBCB3" w14:textId="77777777" w:rsidR="00B9112B" w:rsidRPr="00706E2B" w:rsidRDefault="00B9112B" w:rsidP="00B9112B">
      <w:pPr>
        <w:pStyle w:val="Akapitzlist"/>
        <w:autoSpaceDE w:val="0"/>
        <w:autoSpaceDN w:val="0"/>
        <w:adjustRightInd w:val="0"/>
        <w:jc w:val="both"/>
        <w:rPr>
          <w:rFonts w:asciiTheme="minorHAnsi" w:eastAsia="Times New Roman" w:hAnsiTheme="minorHAnsi" w:cstheme="minorHAnsi"/>
          <w:b/>
          <w:bCs/>
        </w:rPr>
      </w:pPr>
    </w:p>
    <w:p w14:paraId="6709EB4D" w14:textId="01E4BF39" w:rsidR="00B9112B" w:rsidRPr="00D80346" w:rsidRDefault="00B9112B" w:rsidP="005D37BA">
      <w:pPr>
        <w:pStyle w:val="Akapitzlist"/>
        <w:numPr>
          <w:ilvl w:val="0"/>
          <w:numId w:val="29"/>
        </w:numPr>
        <w:spacing w:after="120" w:line="276" w:lineRule="auto"/>
        <w:jc w:val="both"/>
        <w:rPr>
          <w:rFonts w:asciiTheme="minorHAnsi" w:eastAsia="Times New Roman" w:hAnsiTheme="minorHAnsi" w:cstheme="minorHAnsi"/>
        </w:rPr>
      </w:pPr>
      <w:r w:rsidRPr="00D80346">
        <w:rPr>
          <w:rFonts w:asciiTheme="minorHAnsi" w:eastAsia="Times New Roman" w:hAnsiTheme="minorHAnsi" w:cstheme="minorHAnsi"/>
        </w:rPr>
        <w:t xml:space="preserve">Zamawiający żądać będzie od Wykonawcy, którego oferta została wybrana jako najkorzystniejsza, wniesienia zabezpieczenia </w:t>
      </w:r>
      <w:r w:rsidR="0010182E" w:rsidRPr="00D80346">
        <w:rPr>
          <w:rFonts w:asciiTheme="minorHAnsi" w:eastAsia="Times New Roman" w:hAnsiTheme="minorHAnsi" w:cstheme="minorHAnsi"/>
          <w:b/>
        </w:rPr>
        <w:t xml:space="preserve">w wysokości </w:t>
      </w:r>
      <w:r w:rsidR="006D7462">
        <w:rPr>
          <w:rFonts w:asciiTheme="minorHAnsi" w:eastAsia="Times New Roman" w:hAnsiTheme="minorHAnsi" w:cstheme="minorHAnsi"/>
          <w:b/>
        </w:rPr>
        <w:t>5</w:t>
      </w:r>
      <w:r w:rsidRPr="00075171">
        <w:rPr>
          <w:rFonts w:asciiTheme="minorHAnsi" w:eastAsia="Times New Roman" w:hAnsiTheme="minorHAnsi" w:cstheme="minorHAnsi"/>
          <w:b/>
        </w:rPr>
        <w:t xml:space="preserve"> %</w:t>
      </w:r>
      <w:r w:rsidRPr="00D80346">
        <w:rPr>
          <w:rFonts w:asciiTheme="minorHAnsi" w:eastAsia="Times New Roman" w:hAnsiTheme="minorHAnsi" w:cstheme="minorHAnsi"/>
          <w:b/>
        </w:rPr>
        <w:t xml:space="preserve"> ceny ofertowej</w:t>
      </w:r>
      <w:r w:rsidRPr="00D80346">
        <w:rPr>
          <w:rFonts w:asciiTheme="minorHAnsi" w:eastAsia="Times New Roman" w:hAnsiTheme="minorHAnsi" w:cstheme="minorHAnsi"/>
        </w:rPr>
        <w:t>. Wykonawca wniesie zabezpieczenie należytego wykonania umowy w jednej z poniższych form:</w:t>
      </w:r>
    </w:p>
    <w:p w14:paraId="0294E5BB" w14:textId="77777777" w:rsidR="00B9112B" w:rsidRPr="005D37BA" w:rsidRDefault="00B9112B" w:rsidP="005D37BA">
      <w:pPr>
        <w:pStyle w:val="Akapitzlist"/>
        <w:numPr>
          <w:ilvl w:val="1"/>
          <w:numId w:val="29"/>
        </w:numPr>
        <w:spacing w:after="120" w:line="276" w:lineRule="auto"/>
        <w:jc w:val="both"/>
        <w:rPr>
          <w:rFonts w:asciiTheme="minorHAnsi" w:eastAsia="Times New Roman" w:hAnsiTheme="minorHAnsi" w:cstheme="minorHAnsi"/>
        </w:rPr>
      </w:pPr>
      <w:r w:rsidRPr="005D37BA">
        <w:rPr>
          <w:rFonts w:asciiTheme="minorHAnsi" w:eastAsia="Times New Roman" w:hAnsiTheme="minorHAnsi" w:cstheme="minorHAnsi"/>
        </w:rPr>
        <w:t>pieniądzu;</w:t>
      </w:r>
    </w:p>
    <w:p w14:paraId="253DFAF8" w14:textId="5517E473" w:rsidR="00B9112B" w:rsidRPr="00706E2B" w:rsidRDefault="00B9112B" w:rsidP="005D37BA">
      <w:pPr>
        <w:pStyle w:val="Akapitzlist"/>
        <w:numPr>
          <w:ilvl w:val="1"/>
          <w:numId w:val="29"/>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poręczeniach bankowych lub poręczeniach spółdzielczej </w:t>
      </w:r>
      <w:r w:rsidR="00846C1F">
        <w:rPr>
          <w:rFonts w:asciiTheme="minorHAnsi" w:eastAsia="Times New Roman" w:hAnsiTheme="minorHAnsi" w:cstheme="minorHAnsi"/>
        </w:rPr>
        <w:t>kasy oszczędnościowo-kredytowej</w:t>
      </w:r>
      <w:r w:rsidRPr="00706E2B">
        <w:rPr>
          <w:rFonts w:asciiTheme="minorHAnsi" w:eastAsia="Times New Roman" w:hAnsiTheme="minorHAnsi" w:cstheme="minorHAnsi"/>
        </w:rPr>
        <w:t xml:space="preserve"> </w:t>
      </w:r>
      <w:r w:rsidR="00846C1F">
        <w:rPr>
          <w:rFonts w:asciiTheme="minorHAnsi" w:eastAsia="Times New Roman" w:hAnsiTheme="minorHAnsi" w:cstheme="minorHAnsi"/>
        </w:rPr>
        <w:br/>
      </w:r>
      <w:r w:rsidRPr="00706E2B">
        <w:rPr>
          <w:rFonts w:asciiTheme="minorHAnsi" w:eastAsia="Times New Roman" w:hAnsiTheme="minorHAnsi" w:cstheme="minorHAnsi"/>
        </w:rPr>
        <w:t>z tym że zobowiązanie kasy jest zawsze zobowiązaniem pieniężnym;</w:t>
      </w:r>
    </w:p>
    <w:p w14:paraId="55D1D33D" w14:textId="77777777" w:rsidR="00B9112B" w:rsidRPr="00706E2B" w:rsidRDefault="00B9112B" w:rsidP="005D37BA">
      <w:pPr>
        <w:pStyle w:val="Akapitzlist"/>
        <w:numPr>
          <w:ilvl w:val="1"/>
          <w:numId w:val="29"/>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gwarancjach bankowych;</w:t>
      </w:r>
    </w:p>
    <w:p w14:paraId="6DA19F27" w14:textId="77777777" w:rsidR="00B9112B" w:rsidRPr="00706E2B" w:rsidRDefault="00B9112B" w:rsidP="005D37BA">
      <w:pPr>
        <w:pStyle w:val="Akapitzlist"/>
        <w:numPr>
          <w:ilvl w:val="1"/>
          <w:numId w:val="29"/>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gwarancjach ubezpieczeniowych;</w:t>
      </w:r>
    </w:p>
    <w:p w14:paraId="6C638CC2" w14:textId="77777777" w:rsidR="001926EE" w:rsidRPr="00706E2B" w:rsidRDefault="00B9112B" w:rsidP="005D37BA">
      <w:pPr>
        <w:pStyle w:val="Akapitzlist"/>
        <w:numPr>
          <w:ilvl w:val="1"/>
          <w:numId w:val="29"/>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poręczeniach udzielanych przez podmioty, o których mowa w art. 6b ust. 5 pkt 2 ustawy z dnia 9 listopada 2000 r. o utworzeniu Polskiej Agencji Rozwoju Przedsiębiorczości. </w:t>
      </w:r>
    </w:p>
    <w:p w14:paraId="421BD667" w14:textId="77777777" w:rsidR="001926EE" w:rsidRPr="00706E2B" w:rsidRDefault="001926EE" w:rsidP="001926EE">
      <w:pPr>
        <w:pStyle w:val="Akapitzlist"/>
        <w:spacing w:after="120" w:line="276" w:lineRule="auto"/>
        <w:ind w:left="644"/>
        <w:jc w:val="both"/>
        <w:rPr>
          <w:rFonts w:asciiTheme="minorHAnsi" w:eastAsia="Times New Roman" w:hAnsiTheme="minorHAnsi" w:cstheme="minorHAnsi"/>
        </w:rPr>
      </w:pPr>
    </w:p>
    <w:p w14:paraId="40FD04DC" w14:textId="77777777" w:rsidR="001926EE" w:rsidRPr="00706E2B" w:rsidRDefault="00B9112B" w:rsidP="005D37BA">
      <w:pPr>
        <w:pStyle w:val="Akapitzlist"/>
        <w:numPr>
          <w:ilvl w:val="0"/>
          <w:numId w:val="29"/>
        </w:numPr>
        <w:spacing w:before="60" w:after="60" w:line="276" w:lineRule="auto"/>
        <w:jc w:val="both"/>
        <w:rPr>
          <w:rFonts w:asciiTheme="minorHAnsi" w:hAnsiTheme="minorHAnsi" w:cstheme="minorHAnsi"/>
        </w:rPr>
      </w:pPr>
      <w:r w:rsidRPr="00706E2B">
        <w:rPr>
          <w:rFonts w:asciiTheme="minorHAnsi" w:hAnsiTheme="minorHAnsi" w:cstheme="minorHAnsi"/>
        </w:rPr>
        <w:t>Zamawiający nie wyraża zgody na wniesienie zabezpieczenia w formach określonych w ar</w:t>
      </w:r>
      <w:r w:rsidR="001A451A" w:rsidRPr="00706E2B">
        <w:rPr>
          <w:rFonts w:asciiTheme="minorHAnsi" w:hAnsiTheme="minorHAnsi" w:cstheme="minorHAnsi"/>
        </w:rPr>
        <w:t>t. 450</w:t>
      </w:r>
      <w:r w:rsidRPr="00706E2B">
        <w:rPr>
          <w:rFonts w:asciiTheme="minorHAnsi" w:hAnsiTheme="minorHAnsi" w:cstheme="minorHAnsi"/>
        </w:rPr>
        <w:t xml:space="preserve"> ust. 2 ustawy.</w:t>
      </w:r>
    </w:p>
    <w:p w14:paraId="45B044C9" w14:textId="77777777" w:rsidR="001926EE" w:rsidRPr="00706E2B" w:rsidRDefault="001926EE" w:rsidP="001926EE">
      <w:pPr>
        <w:pStyle w:val="Akapitzlist"/>
        <w:spacing w:before="60" w:after="60" w:line="276" w:lineRule="auto"/>
        <w:ind w:left="360"/>
        <w:jc w:val="both"/>
        <w:rPr>
          <w:rFonts w:asciiTheme="minorHAnsi" w:hAnsiTheme="minorHAnsi" w:cstheme="minorHAnsi"/>
        </w:rPr>
      </w:pPr>
    </w:p>
    <w:p w14:paraId="164BBD32" w14:textId="33C78146" w:rsidR="00D2485B" w:rsidRPr="00706E2B" w:rsidRDefault="00D2485B" w:rsidP="005D37BA">
      <w:pPr>
        <w:pStyle w:val="Akapitzlist"/>
        <w:numPr>
          <w:ilvl w:val="0"/>
          <w:numId w:val="29"/>
        </w:numPr>
        <w:spacing w:before="60" w:after="60" w:line="276" w:lineRule="auto"/>
        <w:jc w:val="both"/>
        <w:rPr>
          <w:rFonts w:asciiTheme="minorHAnsi" w:hAnsiTheme="minorHAnsi" w:cstheme="minorHAnsi"/>
        </w:rPr>
      </w:pPr>
      <w:r w:rsidRPr="00706E2B">
        <w:rPr>
          <w:rFonts w:asciiTheme="minorHAnsi" w:hAnsiTheme="minorHAnsi" w:cstheme="minorHAnsi"/>
        </w:rPr>
        <w:t xml:space="preserve">Zamawiający nie wyraża zgody na tworzenie zabezpieczenia przez potrącenia z należności </w:t>
      </w:r>
      <w:r w:rsidR="00FB7DA6">
        <w:rPr>
          <w:rFonts w:asciiTheme="minorHAnsi" w:hAnsiTheme="minorHAnsi" w:cstheme="minorHAnsi"/>
        </w:rPr>
        <w:br/>
      </w:r>
      <w:r w:rsidRPr="00706E2B">
        <w:rPr>
          <w:rFonts w:asciiTheme="minorHAnsi" w:hAnsiTheme="minorHAnsi" w:cstheme="minorHAnsi"/>
        </w:rPr>
        <w:t>za częściowo wykonane świadczenia.</w:t>
      </w:r>
    </w:p>
    <w:p w14:paraId="72A5E966" w14:textId="77777777" w:rsidR="001926EE" w:rsidRPr="00706E2B" w:rsidRDefault="001926EE" w:rsidP="001926EE">
      <w:pPr>
        <w:spacing w:before="60" w:after="60" w:line="276" w:lineRule="auto"/>
        <w:jc w:val="both"/>
        <w:rPr>
          <w:rFonts w:asciiTheme="minorHAnsi" w:hAnsiTheme="minorHAnsi" w:cstheme="minorHAnsi"/>
        </w:rPr>
      </w:pPr>
    </w:p>
    <w:p w14:paraId="61F7DDC5" w14:textId="3B39925F" w:rsidR="00B9112B" w:rsidRPr="00706E2B" w:rsidRDefault="00B9112B" w:rsidP="005D37BA">
      <w:pPr>
        <w:pStyle w:val="Akapitzlist"/>
        <w:numPr>
          <w:ilvl w:val="0"/>
          <w:numId w:val="29"/>
        </w:numPr>
        <w:spacing w:before="60" w:after="60" w:line="276" w:lineRule="auto"/>
        <w:jc w:val="both"/>
        <w:rPr>
          <w:rFonts w:asciiTheme="minorHAnsi" w:hAnsiTheme="minorHAnsi" w:cstheme="minorHAnsi"/>
        </w:rPr>
      </w:pPr>
      <w:r w:rsidRPr="00706E2B">
        <w:rPr>
          <w:rFonts w:asciiTheme="minorHAnsi" w:eastAsia="Times New Roman" w:hAnsiTheme="minorHAnsi" w:cstheme="minorHAnsi"/>
          <w:bCs/>
        </w:rPr>
        <w:t>Wykonawca</w:t>
      </w:r>
      <w:r w:rsidRPr="00706E2B">
        <w:rPr>
          <w:rFonts w:asciiTheme="minorHAnsi" w:eastAsia="Times New Roman" w:hAnsiTheme="minorHAnsi" w:cstheme="minorHAnsi"/>
        </w:rPr>
        <w:t xml:space="preserve">, którego oferta została wybrana jako najkorzystniejsza, </w:t>
      </w:r>
      <w:r w:rsidRPr="00706E2B">
        <w:rPr>
          <w:rFonts w:asciiTheme="minorHAnsi" w:eastAsia="Times New Roman" w:hAnsiTheme="minorHAnsi" w:cstheme="minorHAnsi"/>
          <w:bCs/>
        </w:rPr>
        <w:t xml:space="preserve">zobowiązany jest wnieść zabezpieczenie należytego wykonania nie później niż </w:t>
      </w:r>
      <w:r w:rsidR="009C5244" w:rsidRPr="00706E2B">
        <w:rPr>
          <w:rFonts w:asciiTheme="minorHAnsi" w:eastAsia="Times New Roman" w:hAnsiTheme="minorHAnsi" w:cstheme="minorHAnsi"/>
          <w:bCs/>
        </w:rPr>
        <w:t xml:space="preserve">w </w:t>
      </w:r>
      <w:r w:rsidR="002E1C75">
        <w:rPr>
          <w:rFonts w:asciiTheme="minorHAnsi" w:eastAsia="Times New Roman" w:hAnsiTheme="minorHAnsi" w:cstheme="minorHAnsi"/>
          <w:bCs/>
        </w:rPr>
        <w:t>dacie</w:t>
      </w:r>
      <w:r w:rsidR="009C5244" w:rsidRPr="00706E2B">
        <w:rPr>
          <w:rFonts w:asciiTheme="minorHAnsi" w:eastAsia="Times New Roman" w:hAnsiTheme="minorHAnsi" w:cstheme="minorHAnsi"/>
          <w:bCs/>
        </w:rPr>
        <w:t xml:space="preserve"> podpisania</w:t>
      </w:r>
      <w:r w:rsidRPr="00706E2B">
        <w:rPr>
          <w:rFonts w:asciiTheme="minorHAnsi" w:eastAsia="Times New Roman" w:hAnsiTheme="minorHAnsi" w:cstheme="minorHAnsi"/>
          <w:bCs/>
        </w:rPr>
        <w:t xml:space="preserve"> umowy</w:t>
      </w:r>
      <w:r w:rsidR="009C5244" w:rsidRPr="00706E2B">
        <w:rPr>
          <w:rFonts w:asciiTheme="minorHAnsi" w:eastAsia="Times New Roman" w:hAnsiTheme="minorHAnsi" w:cstheme="minorHAnsi"/>
          <w:bCs/>
        </w:rPr>
        <w:t xml:space="preserve"> (liczy się data zaksięgowania na koncie Zamawiającego)</w:t>
      </w:r>
      <w:r w:rsidRPr="00706E2B">
        <w:rPr>
          <w:rFonts w:asciiTheme="minorHAnsi" w:eastAsia="Times New Roman" w:hAnsiTheme="minorHAnsi" w:cstheme="minorHAnsi"/>
          <w:bCs/>
        </w:rPr>
        <w:t xml:space="preserve">. </w:t>
      </w:r>
    </w:p>
    <w:p w14:paraId="7D03C82C" w14:textId="77777777" w:rsidR="001926EE" w:rsidRPr="00706E2B" w:rsidRDefault="001926EE" w:rsidP="001926EE">
      <w:pPr>
        <w:spacing w:before="60" w:after="60" w:line="276" w:lineRule="auto"/>
        <w:jc w:val="both"/>
        <w:rPr>
          <w:rFonts w:asciiTheme="minorHAnsi" w:hAnsiTheme="minorHAnsi" w:cstheme="minorHAnsi"/>
        </w:rPr>
      </w:pPr>
    </w:p>
    <w:p w14:paraId="1523389F" w14:textId="77777777" w:rsidR="00B9112B" w:rsidRPr="005D37BA" w:rsidRDefault="00B9112B" w:rsidP="005D37BA">
      <w:pPr>
        <w:pStyle w:val="Akapitzlist"/>
        <w:numPr>
          <w:ilvl w:val="0"/>
          <w:numId w:val="29"/>
        </w:numPr>
        <w:spacing w:before="60" w:after="60" w:line="276" w:lineRule="auto"/>
        <w:jc w:val="both"/>
        <w:rPr>
          <w:rFonts w:asciiTheme="minorHAnsi" w:hAnsiTheme="minorHAnsi" w:cstheme="minorHAnsi"/>
        </w:rPr>
      </w:pPr>
      <w:r w:rsidRPr="005D37BA">
        <w:rPr>
          <w:rFonts w:asciiTheme="minorHAnsi" w:eastAsia="Times New Roman" w:hAnsiTheme="minorHAnsi" w:cstheme="minorHAnsi"/>
          <w:bCs/>
        </w:rPr>
        <w:t>Zabezpieczenie wnoszone w pieniądzu Wykonawca wpłaci przelewem na następujący rachunek bankowy Zamawiającego:</w:t>
      </w:r>
    </w:p>
    <w:p w14:paraId="033FF053" w14:textId="77777777" w:rsidR="00B9112B" w:rsidRPr="00706E2B" w:rsidRDefault="00B9112B" w:rsidP="00B9112B">
      <w:pPr>
        <w:spacing w:before="120" w:after="120" w:line="276" w:lineRule="auto"/>
        <w:ind w:left="360"/>
        <w:jc w:val="center"/>
        <w:rPr>
          <w:rFonts w:asciiTheme="minorHAnsi" w:hAnsiTheme="minorHAnsi" w:cstheme="minorHAnsi"/>
          <w:b/>
        </w:rPr>
      </w:pPr>
      <w:r w:rsidRPr="00706E2B">
        <w:rPr>
          <w:rFonts w:asciiTheme="minorHAnsi" w:hAnsiTheme="minorHAnsi" w:cstheme="minorHAnsi"/>
          <w:b/>
        </w:rPr>
        <w:t>Nr rachunku  50 1050 1461 1000 0023 5341 5645</w:t>
      </w:r>
    </w:p>
    <w:p w14:paraId="46F35B58" w14:textId="31ACDD0D" w:rsidR="00B9112B" w:rsidRPr="005A4299" w:rsidRDefault="00B9112B" w:rsidP="00E43F07">
      <w:pPr>
        <w:spacing w:before="120" w:after="120" w:line="276" w:lineRule="auto"/>
        <w:ind w:left="360"/>
        <w:jc w:val="center"/>
        <w:rPr>
          <w:rFonts w:asciiTheme="minorHAnsi" w:hAnsiTheme="minorHAnsi" w:cstheme="minorHAnsi"/>
          <w:b/>
          <w:noProof/>
          <w:color w:val="FF0000"/>
        </w:rPr>
      </w:pPr>
      <w:r w:rsidRPr="00706E2B">
        <w:rPr>
          <w:rFonts w:asciiTheme="minorHAnsi" w:hAnsiTheme="minorHAnsi" w:cstheme="minorHAnsi"/>
          <w:b/>
        </w:rPr>
        <w:t>z dopiskiem „Zabezpieczenie należytego wykonania umowy" i znak sprawy:</w:t>
      </w:r>
      <w:r w:rsidRPr="00706E2B">
        <w:rPr>
          <w:rFonts w:asciiTheme="minorHAnsi" w:hAnsiTheme="minorHAnsi" w:cstheme="minorHAnsi"/>
          <w:b/>
          <w:spacing w:val="-8"/>
        </w:rPr>
        <w:t xml:space="preserve"> </w:t>
      </w:r>
      <w:r w:rsidR="00DD02E0">
        <w:rPr>
          <w:rFonts w:asciiTheme="minorHAnsi" w:hAnsiTheme="minorHAnsi" w:cstheme="minorHAnsi"/>
          <w:b/>
          <w:spacing w:val="-8"/>
        </w:rPr>
        <w:br/>
      </w:r>
      <w:r w:rsidR="00DD02E0">
        <w:rPr>
          <w:rFonts w:asciiTheme="minorHAnsi" w:hAnsiTheme="minorHAnsi" w:cstheme="minorHAnsi"/>
          <w:b/>
          <w:noProof/>
        </w:rPr>
        <w:t>KPT – DZI.270.1.202</w:t>
      </w:r>
      <w:r w:rsidR="00C94929">
        <w:rPr>
          <w:rFonts w:asciiTheme="minorHAnsi" w:hAnsiTheme="minorHAnsi" w:cstheme="minorHAnsi"/>
          <w:b/>
          <w:noProof/>
        </w:rPr>
        <w:t>2</w:t>
      </w:r>
    </w:p>
    <w:p w14:paraId="01042BD9" w14:textId="0364AA0E" w:rsidR="009C5244" w:rsidRDefault="009C5244" w:rsidP="005D37BA">
      <w:pPr>
        <w:pStyle w:val="Akapitzlist"/>
        <w:numPr>
          <w:ilvl w:val="0"/>
          <w:numId w:val="29"/>
        </w:numPr>
        <w:spacing w:before="120" w:after="120" w:line="276" w:lineRule="auto"/>
        <w:rPr>
          <w:rFonts w:asciiTheme="minorHAnsi" w:hAnsiTheme="minorHAnsi" w:cstheme="minorHAnsi"/>
          <w:noProof/>
        </w:rPr>
      </w:pPr>
      <w:r w:rsidRPr="00706E2B">
        <w:rPr>
          <w:rFonts w:asciiTheme="minorHAnsi" w:hAnsiTheme="minorHAnsi" w:cstheme="minorHAnsi"/>
          <w:noProof/>
        </w:rPr>
        <w:t>Do zmiany formy zabezpieczenia w trakcie realizacji umowy stosuje się art. 451 ustawy pzp.</w:t>
      </w:r>
    </w:p>
    <w:p w14:paraId="47DC8712" w14:textId="77777777" w:rsidR="00FF3A82" w:rsidRDefault="00FF3A82" w:rsidP="00FF3A82">
      <w:pPr>
        <w:pStyle w:val="Akapitzlist"/>
        <w:spacing w:before="120" w:after="120" w:line="276" w:lineRule="auto"/>
        <w:ind w:left="360"/>
        <w:rPr>
          <w:rFonts w:asciiTheme="minorHAnsi" w:hAnsiTheme="minorHAnsi" w:cstheme="minorHAnsi"/>
          <w:noProof/>
        </w:rPr>
      </w:pPr>
    </w:p>
    <w:p w14:paraId="0FF23991" w14:textId="5482952D" w:rsidR="00FF3A82" w:rsidRPr="00FF3A82" w:rsidRDefault="00FF3A82" w:rsidP="004F0ED4">
      <w:pPr>
        <w:pStyle w:val="Akapitzlist"/>
        <w:numPr>
          <w:ilvl w:val="0"/>
          <w:numId w:val="29"/>
        </w:numPr>
        <w:spacing w:before="120" w:after="120" w:line="276" w:lineRule="auto"/>
        <w:jc w:val="both"/>
        <w:rPr>
          <w:rFonts w:asciiTheme="minorHAnsi" w:hAnsiTheme="minorHAnsi" w:cstheme="minorHAnsi"/>
        </w:rPr>
      </w:pPr>
      <w:bookmarkStart w:id="19" w:name="_Hlk96588559"/>
      <w:bookmarkStart w:id="20" w:name="_Hlk95816825"/>
      <w:r w:rsidRPr="00FF3A82">
        <w:rPr>
          <w:rFonts w:asciiTheme="minorHAnsi" w:hAnsiTheme="minorHAnsi" w:cstheme="minorHAnsi"/>
        </w:rPr>
        <w:t xml:space="preserve">Zleceniodawca zwróci </w:t>
      </w:r>
      <w:r w:rsidR="00390B26" w:rsidRPr="004F0ED4">
        <w:rPr>
          <w:rFonts w:asciiTheme="minorHAnsi" w:hAnsiTheme="minorHAnsi" w:cstheme="minorHAnsi"/>
        </w:rPr>
        <w:t xml:space="preserve">/ zwolni </w:t>
      </w:r>
      <w:r w:rsidRPr="00FF3A82">
        <w:rPr>
          <w:rFonts w:asciiTheme="minorHAnsi" w:hAnsiTheme="minorHAnsi" w:cstheme="minorHAnsi"/>
        </w:rPr>
        <w:t xml:space="preserve">70% wartości złożonego zabezpieczenia w terminie </w:t>
      </w:r>
      <w:r w:rsidRPr="009B534A">
        <w:rPr>
          <w:rFonts w:asciiTheme="minorHAnsi" w:hAnsiTheme="minorHAnsi" w:cstheme="minorHAnsi"/>
        </w:rPr>
        <w:t>30 dni</w:t>
      </w:r>
      <w:r w:rsidRPr="00FF3A82">
        <w:rPr>
          <w:rFonts w:asciiTheme="minorHAnsi" w:hAnsiTheme="minorHAnsi" w:cstheme="minorHAnsi"/>
        </w:rPr>
        <w:t xml:space="preserve"> od dnia wykonania zamówienia, natomiast pozostałe 30% wartości zostanie zwrócone </w:t>
      </w:r>
      <w:r w:rsidR="00390B26" w:rsidRPr="004F0ED4">
        <w:rPr>
          <w:rFonts w:asciiTheme="minorHAnsi" w:hAnsiTheme="minorHAnsi" w:cstheme="minorHAnsi"/>
        </w:rPr>
        <w:t xml:space="preserve">/ zwolnione </w:t>
      </w:r>
      <w:bookmarkEnd w:id="19"/>
      <w:r w:rsidR="004F0ED4">
        <w:rPr>
          <w:rFonts w:asciiTheme="minorHAnsi" w:hAnsiTheme="minorHAnsi" w:cstheme="minorHAnsi"/>
        </w:rPr>
        <w:br/>
      </w:r>
      <w:r w:rsidR="00390B26" w:rsidRPr="004F0ED4">
        <w:rPr>
          <w:rFonts w:asciiTheme="minorHAnsi" w:hAnsiTheme="minorHAnsi" w:cstheme="minorHAnsi"/>
        </w:rPr>
        <w:t>w terminie do 15 dnia po upływie okresu</w:t>
      </w:r>
      <w:r w:rsidR="00390B26" w:rsidRPr="004F0ED4">
        <w:rPr>
          <w:rFonts w:eastAsia="Times New Roman"/>
        </w:rPr>
        <w:t xml:space="preserve"> </w:t>
      </w:r>
      <w:r w:rsidR="00390B26" w:rsidRPr="00390B26">
        <w:rPr>
          <w:rFonts w:asciiTheme="minorHAnsi" w:hAnsiTheme="minorHAnsi" w:cstheme="minorHAnsi"/>
        </w:rPr>
        <w:t>rękojmi za wady</w:t>
      </w:r>
      <w:r w:rsidRPr="00FF3A82">
        <w:rPr>
          <w:rFonts w:asciiTheme="minorHAnsi" w:hAnsiTheme="minorHAnsi" w:cstheme="minorHAnsi"/>
        </w:rPr>
        <w:t>.</w:t>
      </w:r>
    </w:p>
    <w:p w14:paraId="673C704D" w14:textId="13D3B2A7" w:rsidR="009C2F86" w:rsidRDefault="009C2F86" w:rsidP="009C2F86">
      <w:pPr>
        <w:pStyle w:val="Akapitzlist"/>
        <w:rPr>
          <w:rFonts w:asciiTheme="minorHAnsi" w:hAnsiTheme="minorHAnsi" w:cstheme="minorHAnsi"/>
          <w:strike/>
          <w:noProof/>
        </w:rPr>
      </w:pPr>
    </w:p>
    <w:bookmarkEnd w:id="20"/>
    <w:p w14:paraId="23A21757" w14:textId="599BAD73" w:rsidR="009C5244" w:rsidRPr="00706E2B" w:rsidRDefault="00E122B9" w:rsidP="00846C1F">
      <w:pPr>
        <w:pStyle w:val="Akapitzlist"/>
        <w:numPr>
          <w:ilvl w:val="0"/>
          <w:numId w:val="29"/>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Zabezpieczenie </w:t>
      </w:r>
      <w:r w:rsidR="009A6DDE" w:rsidRPr="00706E2B">
        <w:rPr>
          <w:rFonts w:asciiTheme="minorHAnsi" w:hAnsiTheme="minorHAnsi" w:cstheme="minorHAnsi"/>
          <w:noProof/>
        </w:rPr>
        <w:t>wnoszone w formie innej niż</w:t>
      </w:r>
      <w:r w:rsidR="00804CB8" w:rsidRPr="00706E2B">
        <w:rPr>
          <w:rFonts w:asciiTheme="minorHAnsi" w:hAnsiTheme="minorHAnsi" w:cstheme="minorHAnsi"/>
          <w:noProof/>
        </w:rPr>
        <w:t xml:space="preserve"> w pieniądzu powinno być dostarczone w f</w:t>
      </w:r>
      <w:r w:rsidR="00DF177F" w:rsidRPr="00706E2B">
        <w:rPr>
          <w:rFonts w:asciiTheme="minorHAnsi" w:hAnsiTheme="minorHAnsi" w:cstheme="minorHAnsi"/>
          <w:noProof/>
        </w:rPr>
        <w:t>ormie oryginału, najpoźniej w d</w:t>
      </w:r>
      <w:r w:rsidR="006105BF">
        <w:rPr>
          <w:rFonts w:asciiTheme="minorHAnsi" w:hAnsiTheme="minorHAnsi" w:cstheme="minorHAnsi"/>
          <w:noProof/>
        </w:rPr>
        <w:t>acie</w:t>
      </w:r>
      <w:r w:rsidR="00DF177F" w:rsidRPr="00706E2B">
        <w:rPr>
          <w:rFonts w:asciiTheme="minorHAnsi" w:hAnsiTheme="minorHAnsi" w:cstheme="minorHAnsi"/>
          <w:noProof/>
        </w:rPr>
        <w:t xml:space="preserve"> podpisania umowy </w:t>
      </w:r>
      <w:r w:rsidR="00BC26A8" w:rsidRPr="00706E2B">
        <w:rPr>
          <w:rFonts w:asciiTheme="minorHAnsi" w:hAnsiTheme="minorHAnsi" w:cstheme="minorHAnsi"/>
          <w:noProof/>
        </w:rPr>
        <w:t>.</w:t>
      </w:r>
    </w:p>
    <w:p w14:paraId="1C662F29" w14:textId="77777777" w:rsidR="00142DEA" w:rsidRPr="00706E2B" w:rsidRDefault="00142DEA" w:rsidP="00846C1F">
      <w:pPr>
        <w:pStyle w:val="Akapitzlist"/>
        <w:spacing w:before="120" w:after="120" w:line="276" w:lineRule="auto"/>
        <w:ind w:left="360"/>
        <w:jc w:val="both"/>
        <w:rPr>
          <w:rFonts w:asciiTheme="minorHAnsi" w:hAnsiTheme="minorHAnsi" w:cstheme="minorHAnsi"/>
          <w:noProof/>
        </w:rPr>
      </w:pPr>
    </w:p>
    <w:p w14:paraId="6201887E" w14:textId="4CE1D822" w:rsidR="00142DEA" w:rsidRDefault="00DF177F" w:rsidP="00D66A28">
      <w:pPr>
        <w:pStyle w:val="Akapitzlist"/>
        <w:numPr>
          <w:ilvl w:val="0"/>
          <w:numId w:val="29"/>
        </w:numPr>
        <w:spacing w:before="120" w:after="120" w:line="276" w:lineRule="auto"/>
        <w:jc w:val="both"/>
        <w:rPr>
          <w:rFonts w:asciiTheme="minorHAnsi" w:hAnsiTheme="minorHAnsi" w:cstheme="minorHAnsi"/>
          <w:noProof/>
        </w:rPr>
      </w:pPr>
      <w:r w:rsidRPr="00693A94">
        <w:rPr>
          <w:rFonts w:asciiTheme="minorHAnsi" w:hAnsiTheme="minorHAnsi" w:cstheme="minorHAnsi"/>
          <w:noProof/>
        </w:rPr>
        <w:t>Tresc oświadczenia zawartego</w:t>
      </w:r>
      <w:r w:rsidR="00693A94" w:rsidRPr="00693A94">
        <w:rPr>
          <w:rFonts w:asciiTheme="minorHAnsi" w:hAnsiTheme="minorHAnsi" w:cstheme="minorHAnsi"/>
          <w:noProof/>
        </w:rPr>
        <w:t xml:space="preserve"> </w:t>
      </w:r>
      <w:r w:rsidRPr="00693A94">
        <w:rPr>
          <w:rFonts w:asciiTheme="minorHAnsi" w:hAnsiTheme="minorHAnsi" w:cstheme="minorHAnsi"/>
          <w:noProof/>
        </w:rPr>
        <w:t>w gwaracji lub w poręczeniu musi zostać zaakceptowana przez Zamawiającego przed podpisaniem umowy.</w:t>
      </w:r>
    </w:p>
    <w:p w14:paraId="5D1322AD" w14:textId="77777777" w:rsidR="00693A94" w:rsidRPr="00693A94" w:rsidRDefault="00693A94" w:rsidP="00693A94">
      <w:pPr>
        <w:pStyle w:val="Akapitzlist"/>
        <w:rPr>
          <w:rFonts w:asciiTheme="minorHAnsi" w:hAnsiTheme="minorHAnsi" w:cstheme="minorHAnsi"/>
          <w:noProof/>
        </w:rPr>
      </w:pPr>
    </w:p>
    <w:p w14:paraId="04FCEFBA" w14:textId="07B720B7" w:rsidR="0083380C" w:rsidRPr="00693A94" w:rsidRDefault="0083380C" w:rsidP="00D66A28">
      <w:pPr>
        <w:pStyle w:val="Akapitzlist"/>
        <w:numPr>
          <w:ilvl w:val="0"/>
          <w:numId w:val="29"/>
        </w:numPr>
        <w:spacing w:before="120" w:after="120" w:line="276" w:lineRule="auto"/>
        <w:jc w:val="both"/>
        <w:rPr>
          <w:rFonts w:asciiTheme="minorHAnsi" w:hAnsiTheme="minorHAnsi" w:cstheme="minorHAnsi"/>
          <w:noProof/>
        </w:rPr>
      </w:pPr>
      <w:bookmarkStart w:id="21" w:name="_Toc455404165"/>
      <w:bookmarkStart w:id="22" w:name="_Toc455735629"/>
      <w:bookmarkStart w:id="23" w:name="_Toc456078686"/>
      <w:bookmarkStart w:id="24" w:name="_Toc458144655"/>
      <w:bookmarkStart w:id="25" w:name="_Toc458685718"/>
      <w:bookmarkStart w:id="26" w:name="_Toc460244090"/>
      <w:bookmarkStart w:id="27" w:name="_Toc466368777"/>
      <w:bookmarkStart w:id="28" w:name="_Toc475101764"/>
      <w:r w:rsidRPr="00693A94">
        <w:rPr>
          <w:rFonts w:asciiTheme="minorHAnsi" w:hAnsiTheme="minorHAnsi" w:cstheme="minorHAnsi"/>
          <w:noProof/>
        </w:rPr>
        <w:t xml:space="preserve">Zabezpieczenie należytego wykonania umowy składane w formie innej niż pieniądz winno być przekazane jako gwarancja lub poręczenie, spełniające wymagania, a mianowicie: sporządzone zgodnie z obowiązującym prawem i winny zawierać następujące elementy: nazwę dającego zlecenie (Wykonawcy), beneficjenta gwarancji (Zamawiającego), gwaranta (banku lub instytucji ubezpieczeniowej udzielających gwarancji) oraz wskazanie ich siedzib, określenie wierzytelności, która ma być zabezpieczona gwarancją w wymaganej wysokości, kwotę gwarancji, termin ważności gwarancji. Zabezpieczenie winno być bezwarunkowe, nieodwołalne i płatne w ciągu 14 dni </w:t>
      </w:r>
      <w:r w:rsidR="00FB7DA6">
        <w:rPr>
          <w:rFonts w:asciiTheme="minorHAnsi" w:hAnsiTheme="minorHAnsi" w:cstheme="minorHAnsi"/>
          <w:noProof/>
        </w:rPr>
        <w:br/>
      </w:r>
      <w:r w:rsidRPr="00693A94">
        <w:rPr>
          <w:rFonts w:asciiTheme="minorHAnsi" w:hAnsiTheme="minorHAnsi" w:cstheme="minorHAnsi"/>
          <w:noProof/>
        </w:rPr>
        <w:t>na pierwsze żądanie Zamawiającego, zabezpieczenie należytego wykonania umowy musi być wykonalne na terytorium Rzeczypospolitej Polskiej oraz zawierać oświadczenia gwaranta/poręczyciela o zrzeczeniu się wszystkich praw sprzeciwu i obrony wynikających z długu podstawowego.</w:t>
      </w:r>
      <w:bookmarkEnd w:id="21"/>
      <w:bookmarkEnd w:id="22"/>
      <w:bookmarkEnd w:id="23"/>
      <w:bookmarkEnd w:id="24"/>
      <w:bookmarkEnd w:id="25"/>
      <w:bookmarkEnd w:id="26"/>
      <w:bookmarkEnd w:id="27"/>
      <w:bookmarkEnd w:id="28"/>
      <w:r w:rsidRPr="00693A94">
        <w:rPr>
          <w:rFonts w:asciiTheme="minorHAnsi" w:hAnsiTheme="minorHAnsi" w:cstheme="minorHAnsi"/>
          <w:noProof/>
        </w:rPr>
        <w:t xml:space="preserve"> </w:t>
      </w:r>
      <w:bookmarkStart w:id="29" w:name="_Toc455404166"/>
      <w:bookmarkStart w:id="30" w:name="_Toc455735630"/>
      <w:bookmarkStart w:id="31" w:name="_Toc456078687"/>
      <w:bookmarkStart w:id="32" w:name="_Toc458144656"/>
      <w:bookmarkStart w:id="33" w:name="_Toc458685719"/>
      <w:bookmarkStart w:id="34" w:name="_Toc460244091"/>
    </w:p>
    <w:p w14:paraId="76855B1B" w14:textId="5EE16048" w:rsidR="0083380C" w:rsidRPr="00693A94" w:rsidRDefault="0083380C" w:rsidP="0083380C">
      <w:pPr>
        <w:pStyle w:val="Akapitzlist"/>
        <w:spacing w:before="120" w:after="120" w:line="276" w:lineRule="auto"/>
        <w:ind w:left="360"/>
        <w:jc w:val="both"/>
        <w:rPr>
          <w:rFonts w:asciiTheme="minorHAnsi" w:hAnsiTheme="minorHAnsi" w:cstheme="minorHAnsi"/>
          <w:noProof/>
        </w:rPr>
      </w:pPr>
      <w:bookmarkStart w:id="35" w:name="_Toc466368778"/>
      <w:bookmarkStart w:id="36" w:name="_Toc475101765"/>
      <w:r w:rsidRPr="00693A94">
        <w:rPr>
          <w:rFonts w:asciiTheme="minorHAnsi" w:hAnsiTheme="minorHAnsi" w:cstheme="minorHAnsi"/>
          <w:noProof/>
        </w:rPr>
        <w:t>Ponadto Zabezpieczenie składane w formie gwarancji lub poręczenia musi zawierać następujące zapisy:</w:t>
      </w:r>
      <w:bookmarkEnd w:id="29"/>
      <w:bookmarkEnd w:id="30"/>
      <w:bookmarkEnd w:id="31"/>
      <w:bookmarkEnd w:id="32"/>
      <w:bookmarkEnd w:id="33"/>
      <w:bookmarkEnd w:id="34"/>
      <w:bookmarkEnd w:id="35"/>
      <w:bookmarkEnd w:id="36"/>
    </w:p>
    <w:p w14:paraId="7504FEE9" w14:textId="77777777" w:rsidR="0083380C" w:rsidRPr="00693A94" w:rsidRDefault="0083380C" w:rsidP="00F953AE">
      <w:pPr>
        <w:pStyle w:val="Akapitzlist"/>
        <w:numPr>
          <w:ilvl w:val="0"/>
          <w:numId w:val="57"/>
        </w:numPr>
        <w:spacing w:before="120" w:after="120" w:line="276" w:lineRule="auto"/>
        <w:ind w:left="1134" w:hanging="425"/>
        <w:jc w:val="both"/>
        <w:rPr>
          <w:rFonts w:asciiTheme="minorHAnsi" w:hAnsiTheme="minorHAnsi" w:cstheme="minorHAnsi"/>
          <w:noProof/>
        </w:rPr>
      </w:pPr>
      <w:r w:rsidRPr="00693A94">
        <w:rPr>
          <w:rFonts w:asciiTheme="minorHAnsi" w:hAnsiTheme="minorHAnsi" w:cstheme="minorHAnsi"/>
          <w:noProof/>
        </w:rPr>
        <w:t>Oświadczenie, że żadna zmiana, uzupełnienie lub modyfikacja warunków Umowy, które zostaną uzgodnione pomiędzy Zamawiającym a Wykonawcą w trakcie realizacji Umowy, nie zwolnią poręczyciela/gwaranta z zobowiązania.</w:t>
      </w:r>
    </w:p>
    <w:p w14:paraId="5BB42442" w14:textId="77777777" w:rsidR="0083380C" w:rsidRPr="00693A94" w:rsidRDefault="0083380C" w:rsidP="00F953AE">
      <w:pPr>
        <w:pStyle w:val="Akapitzlist"/>
        <w:numPr>
          <w:ilvl w:val="0"/>
          <w:numId w:val="57"/>
        </w:numPr>
        <w:spacing w:before="120" w:after="120" w:line="276" w:lineRule="auto"/>
        <w:ind w:left="1134" w:hanging="425"/>
        <w:jc w:val="both"/>
        <w:rPr>
          <w:rFonts w:asciiTheme="minorHAnsi" w:hAnsiTheme="minorHAnsi" w:cstheme="minorHAnsi"/>
          <w:noProof/>
        </w:rPr>
      </w:pPr>
      <w:r w:rsidRPr="00693A94">
        <w:rPr>
          <w:rFonts w:asciiTheme="minorHAnsi" w:hAnsiTheme="minorHAnsi" w:cstheme="minorHAnsi"/>
          <w:noProof/>
        </w:rPr>
        <w:t>Wszelkie spory dotyczące gwarancji podlegają rozstrzygnięciu zgodnie z prawem Rzeczypospolitej Polskiej i podlegają kompetencji sądu właściwego dla siedziby Zamawiającego.</w:t>
      </w:r>
      <w:bookmarkStart w:id="37" w:name="_Toc455404167"/>
      <w:bookmarkStart w:id="38" w:name="_Toc455735631"/>
      <w:bookmarkStart w:id="39" w:name="_Toc456078688"/>
      <w:bookmarkStart w:id="40" w:name="_Toc458144657"/>
      <w:bookmarkStart w:id="41" w:name="_Toc458685720"/>
      <w:bookmarkStart w:id="42" w:name="_Toc460244092"/>
    </w:p>
    <w:p w14:paraId="28DFDC4F" w14:textId="7E3FB98F" w:rsidR="0083380C" w:rsidRPr="00693A94" w:rsidRDefault="0083380C" w:rsidP="0083380C">
      <w:pPr>
        <w:pStyle w:val="Akapitzlist"/>
        <w:numPr>
          <w:ilvl w:val="0"/>
          <w:numId w:val="29"/>
        </w:numPr>
        <w:spacing w:before="120" w:after="120" w:line="276" w:lineRule="auto"/>
        <w:jc w:val="both"/>
        <w:rPr>
          <w:rFonts w:asciiTheme="minorHAnsi" w:hAnsiTheme="minorHAnsi" w:cstheme="minorHAnsi"/>
          <w:noProof/>
        </w:rPr>
      </w:pPr>
      <w:r w:rsidRPr="00693A94">
        <w:rPr>
          <w:rFonts w:asciiTheme="minorHAnsi" w:hAnsiTheme="minorHAnsi" w:cstheme="minorHAnsi"/>
          <w:noProof/>
        </w:rPr>
        <w:t xml:space="preserve">Zamawiający, niezwłocznie po otrzymaniu stosownego dokumentu (gwarancji, poręczenia), </w:t>
      </w:r>
      <w:r w:rsidR="00622073">
        <w:rPr>
          <w:rFonts w:asciiTheme="minorHAnsi" w:hAnsiTheme="minorHAnsi" w:cstheme="minorHAnsi"/>
          <w:noProof/>
        </w:rPr>
        <w:br/>
      </w:r>
      <w:r w:rsidRPr="00693A94">
        <w:rPr>
          <w:rFonts w:asciiTheme="minorHAnsi" w:hAnsiTheme="minorHAnsi" w:cstheme="minorHAnsi"/>
          <w:noProof/>
        </w:rPr>
        <w:t>ma prawo zgłosić do niego zastrzeżenia lub potwierdzić przyjęcie dokumentu bez zastrzeżeń. Wykonawca winien wnieść Zamawiającemu stosowny dokument w terminie umożliwiającym Zamawiającemu wykonanie tego prawa.</w:t>
      </w:r>
      <w:bookmarkEnd w:id="37"/>
      <w:bookmarkEnd w:id="38"/>
      <w:bookmarkEnd w:id="39"/>
      <w:bookmarkEnd w:id="40"/>
      <w:bookmarkEnd w:id="41"/>
      <w:bookmarkEnd w:id="42"/>
    </w:p>
    <w:p w14:paraId="0D6E4ACF" w14:textId="372A95BB" w:rsidR="0083380C" w:rsidRDefault="0083380C" w:rsidP="00A25B45">
      <w:pPr>
        <w:autoSpaceDE w:val="0"/>
        <w:autoSpaceDN w:val="0"/>
        <w:adjustRightInd w:val="0"/>
        <w:jc w:val="both"/>
        <w:rPr>
          <w:rFonts w:asciiTheme="minorHAnsi" w:eastAsia="Times New Roman" w:hAnsiTheme="minorHAnsi" w:cstheme="minorHAnsi"/>
          <w:b/>
          <w:bCs/>
        </w:rPr>
      </w:pPr>
    </w:p>
    <w:p w14:paraId="77BEEFD6" w14:textId="77777777" w:rsidR="00622073" w:rsidRPr="00706E2B" w:rsidRDefault="00622073" w:rsidP="00A25B45">
      <w:pPr>
        <w:autoSpaceDE w:val="0"/>
        <w:autoSpaceDN w:val="0"/>
        <w:adjustRightInd w:val="0"/>
        <w:jc w:val="both"/>
        <w:rPr>
          <w:rFonts w:asciiTheme="minorHAnsi" w:eastAsia="Times New Roman" w:hAnsiTheme="minorHAnsi" w:cstheme="minorHAnsi"/>
          <w:b/>
          <w:bCs/>
        </w:rPr>
      </w:pPr>
    </w:p>
    <w:p w14:paraId="58923990" w14:textId="77777777" w:rsidR="00A25B45" w:rsidRPr="00706E2B" w:rsidRDefault="00E43F07" w:rsidP="00A25B45">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lastRenderedPageBreak/>
        <w:t xml:space="preserve">Rozdział  XIX: </w:t>
      </w:r>
      <w:r w:rsidR="00A25B45" w:rsidRPr="00706E2B">
        <w:rPr>
          <w:rFonts w:asciiTheme="minorHAnsi" w:eastAsia="Times New Roman" w:hAnsiTheme="minorHAnsi" w:cstheme="minorHAnsi"/>
          <w:b/>
          <w:bCs/>
        </w:rPr>
        <w:t>Wzór umowy</w:t>
      </w:r>
    </w:p>
    <w:p w14:paraId="7CB73A4D" w14:textId="77777777" w:rsidR="00A25B45" w:rsidRPr="00706E2B" w:rsidRDefault="00A25B45" w:rsidP="00A25B45">
      <w:pPr>
        <w:autoSpaceDE w:val="0"/>
        <w:autoSpaceDN w:val="0"/>
        <w:adjustRightInd w:val="0"/>
        <w:jc w:val="both"/>
        <w:rPr>
          <w:rFonts w:asciiTheme="minorHAnsi" w:eastAsia="Times New Roman" w:hAnsiTheme="minorHAnsi" w:cstheme="minorHAnsi"/>
          <w:b/>
          <w:bCs/>
        </w:rPr>
      </w:pPr>
    </w:p>
    <w:p w14:paraId="1C4498E1" w14:textId="60B92046" w:rsidR="00A25B45" w:rsidRPr="00706E2B" w:rsidRDefault="00A25B45" w:rsidP="005D37BA">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Wybrany Wykonawca jest zobowiązany do zawarcia umowy w sprawie zamówienia publicznego na warunkach określonych we Wzorze Umowy, stanowiącym </w:t>
      </w:r>
      <w:r w:rsidRPr="00706E2B">
        <w:rPr>
          <w:rFonts w:asciiTheme="minorHAnsi" w:eastAsia="Times New Roman" w:hAnsiTheme="minorHAnsi" w:cstheme="minorHAnsi"/>
          <w:b/>
          <w:bCs/>
        </w:rPr>
        <w:t xml:space="preserve">Załącznik nr </w:t>
      </w:r>
      <w:r w:rsidR="001777D5">
        <w:rPr>
          <w:rFonts w:asciiTheme="minorHAnsi" w:eastAsia="Times New Roman" w:hAnsiTheme="minorHAnsi" w:cstheme="minorHAnsi"/>
          <w:b/>
          <w:bCs/>
        </w:rPr>
        <w:t>4</w:t>
      </w:r>
      <w:r w:rsidRPr="00706E2B">
        <w:rPr>
          <w:rFonts w:asciiTheme="minorHAnsi" w:eastAsia="Times New Roman" w:hAnsiTheme="minorHAnsi" w:cstheme="minorHAnsi"/>
          <w:b/>
          <w:bCs/>
        </w:rPr>
        <w:t xml:space="preserve"> do SWZ</w:t>
      </w:r>
      <w:r w:rsidRPr="00706E2B">
        <w:rPr>
          <w:rFonts w:asciiTheme="minorHAnsi" w:eastAsia="Times New Roman" w:hAnsiTheme="minorHAnsi" w:cstheme="minorHAnsi"/>
          <w:bCs/>
        </w:rPr>
        <w:t>.</w:t>
      </w:r>
    </w:p>
    <w:p w14:paraId="0EA9C1CA"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217C11E4" w14:textId="77777777" w:rsidR="00A25B45" w:rsidRPr="00706E2B" w:rsidRDefault="00A25B45" w:rsidP="005D37BA">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Zakres świadczenia Wykonawcy wynikający z umowy jest tożsamy z jego zobowiązaniem zawartym w ofercie.</w:t>
      </w:r>
    </w:p>
    <w:p w14:paraId="2FC71173"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02F53668" w14:textId="604532A9" w:rsidR="00A25B45" w:rsidRPr="00562C5C" w:rsidRDefault="00A25B45" w:rsidP="005D37BA">
      <w:pPr>
        <w:pStyle w:val="Akapitzlist"/>
        <w:numPr>
          <w:ilvl w:val="1"/>
          <w:numId w:val="26"/>
        </w:numPr>
        <w:autoSpaceDE w:val="0"/>
        <w:autoSpaceDN w:val="0"/>
        <w:adjustRightInd w:val="0"/>
        <w:ind w:left="709" w:hanging="425"/>
        <w:jc w:val="both"/>
        <w:rPr>
          <w:rFonts w:asciiTheme="minorHAnsi" w:eastAsia="Times New Roman" w:hAnsiTheme="minorHAnsi" w:cstheme="minorHAnsi"/>
        </w:rPr>
      </w:pPr>
      <w:r w:rsidRPr="00562C5C">
        <w:rPr>
          <w:rFonts w:asciiTheme="minorHAnsi" w:eastAsia="Times New Roman" w:hAnsiTheme="minorHAnsi" w:cstheme="minorHAnsi"/>
          <w:bCs/>
        </w:rPr>
        <w:t xml:space="preserve">Zamawiający przewiduje możliwość zmiany zawartej umowy w stosunku do treści wybranej oferty w zakresie uregulowanym w art. 454-455 </w:t>
      </w:r>
      <w:proofErr w:type="spellStart"/>
      <w:r w:rsidRPr="00562C5C">
        <w:rPr>
          <w:rFonts w:asciiTheme="minorHAnsi" w:eastAsia="Times New Roman" w:hAnsiTheme="minorHAnsi" w:cstheme="minorHAnsi"/>
          <w:bCs/>
        </w:rPr>
        <w:t>Pzp</w:t>
      </w:r>
      <w:proofErr w:type="spellEnd"/>
      <w:r w:rsidRPr="00562C5C">
        <w:rPr>
          <w:rFonts w:asciiTheme="minorHAnsi" w:eastAsia="Times New Roman" w:hAnsiTheme="minorHAnsi" w:cstheme="minorHAnsi"/>
          <w:bCs/>
        </w:rPr>
        <w:t xml:space="preserve"> oraz wskazanym we Wzorze Umowy, stanowiącym </w:t>
      </w:r>
      <w:r w:rsidRPr="00562C5C">
        <w:rPr>
          <w:rFonts w:asciiTheme="minorHAnsi" w:eastAsia="Times New Roman" w:hAnsiTheme="minorHAnsi" w:cstheme="minorHAnsi"/>
          <w:b/>
          <w:bCs/>
        </w:rPr>
        <w:t xml:space="preserve">Załącznik nr </w:t>
      </w:r>
      <w:r w:rsidR="001777D5" w:rsidRPr="00562C5C">
        <w:rPr>
          <w:rFonts w:asciiTheme="minorHAnsi" w:eastAsia="Times New Roman" w:hAnsiTheme="minorHAnsi" w:cstheme="minorHAnsi"/>
          <w:b/>
          <w:bCs/>
        </w:rPr>
        <w:t>4</w:t>
      </w:r>
      <w:r w:rsidRPr="00562C5C">
        <w:rPr>
          <w:rFonts w:asciiTheme="minorHAnsi" w:eastAsia="Times New Roman" w:hAnsiTheme="minorHAnsi" w:cstheme="minorHAnsi"/>
          <w:b/>
          <w:bCs/>
        </w:rPr>
        <w:t xml:space="preserve"> do SWZ </w:t>
      </w:r>
      <w:r w:rsidRPr="00562C5C">
        <w:rPr>
          <w:rFonts w:asciiTheme="minorHAnsi" w:eastAsia="Times New Roman" w:hAnsiTheme="minorHAnsi" w:cstheme="minorHAnsi"/>
        </w:rPr>
        <w:t>.</w:t>
      </w:r>
    </w:p>
    <w:p w14:paraId="1434EE27" w14:textId="77777777" w:rsidR="00A25B45" w:rsidRPr="00706E2B" w:rsidRDefault="00A25B45" w:rsidP="00A25B45">
      <w:pPr>
        <w:pStyle w:val="Akapitzlist"/>
        <w:rPr>
          <w:rFonts w:asciiTheme="minorHAnsi" w:eastAsia="Times New Roman" w:hAnsiTheme="minorHAnsi" w:cstheme="minorHAnsi"/>
          <w:bCs/>
        </w:rPr>
      </w:pPr>
    </w:p>
    <w:p w14:paraId="4DA114C1" w14:textId="77777777" w:rsidR="00A25B45" w:rsidRPr="00706E2B" w:rsidRDefault="00A25B45" w:rsidP="005D37BA">
      <w:pPr>
        <w:pStyle w:val="Akapitzlist"/>
        <w:numPr>
          <w:ilvl w:val="1"/>
          <w:numId w:val="26"/>
        </w:numPr>
        <w:autoSpaceDE w:val="0"/>
        <w:autoSpaceDN w:val="0"/>
        <w:adjustRightInd w:val="0"/>
        <w:ind w:left="709" w:hanging="425"/>
        <w:jc w:val="both"/>
        <w:rPr>
          <w:rFonts w:asciiTheme="minorHAnsi" w:eastAsia="Times New Roman" w:hAnsiTheme="minorHAnsi" w:cstheme="minorHAnsi"/>
          <w:b/>
          <w:bCs/>
        </w:rPr>
      </w:pPr>
      <w:r w:rsidRPr="00706E2B">
        <w:rPr>
          <w:rFonts w:asciiTheme="minorHAnsi" w:eastAsia="Times New Roman" w:hAnsiTheme="minorHAnsi" w:cstheme="minorHAnsi"/>
          <w:bCs/>
        </w:rPr>
        <w:t>Zmiana umowy wymaga dla swej ważności, pod rygorem nieważności, zachowania formy pisemnej.</w:t>
      </w:r>
      <w:r w:rsidRPr="00706E2B">
        <w:rPr>
          <w:rFonts w:asciiTheme="minorHAnsi" w:eastAsia="Times New Roman" w:hAnsiTheme="minorHAnsi" w:cstheme="minorHAnsi"/>
          <w:bCs/>
          <w:iCs/>
        </w:rPr>
        <w:t xml:space="preserve"> </w:t>
      </w:r>
    </w:p>
    <w:p w14:paraId="37A5FEA4" w14:textId="77777777" w:rsidR="00B9112B" w:rsidRPr="00706E2B" w:rsidRDefault="00B9112B" w:rsidP="00E31E96">
      <w:pPr>
        <w:spacing w:after="60" w:line="276" w:lineRule="auto"/>
        <w:jc w:val="both"/>
        <w:rPr>
          <w:rFonts w:asciiTheme="minorHAnsi" w:eastAsia="Times New Roman" w:hAnsiTheme="minorHAnsi" w:cstheme="minorHAnsi"/>
        </w:rPr>
      </w:pPr>
    </w:p>
    <w:p w14:paraId="76269AD6" w14:textId="77777777"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XX: </w:t>
      </w:r>
      <w:r w:rsidR="00B9112B" w:rsidRPr="00706E2B">
        <w:rPr>
          <w:rFonts w:asciiTheme="minorHAnsi" w:eastAsia="Times New Roman" w:hAnsiTheme="minorHAnsi" w:cstheme="minorHAnsi"/>
          <w:b/>
          <w:bCs/>
        </w:rPr>
        <w:t>Pouczenie o środkach ochrony prawnej przysługujących wykonawcy</w:t>
      </w:r>
    </w:p>
    <w:p w14:paraId="420F0BF6"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564ABEE6" w14:textId="77777777"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Środki ochrony prawnej określone w niniejszym dziale przysługują wykonawcy, uczestnikowi postępowania oraz innemu podmiotowi, jeżeli ma lub miał interes w uzyskaniu zamówienia oraz poniósł lub może ponieść szkodę w wyniku naruszenia przez zamawiającego przepisów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w:t>
      </w:r>
    </w:p>
    <w:p w14:paraId="0C8A51ED" w14:textId="77777777" w:rsidR="00E31E96" w:rsidRPr="00706E2B" w:rsidRDefault="00E31E96" w:rsidP="00E31E96">
      <w:pPr>
        <w:pStyle w:val="Akapitzlist"/>
        <w:autoSpaceDE w:val="0"/>
        <w:autoSpaceDN w:val="0"/>
        <w:adjustRightInd w:val="0"/>
        <w:ind w:left="709"/>
        <w:jc w:val="both"/>
        <w:rPr>
          <w:rFonts w:asciiTheme="minorHAnsi" w:eastAsia="Times New Roman" w:hAnsiTheme="minorHAnsi" w:cstheme="minorHAnsi"/>
          <w:bCs/>
        </w:rPr>
      </w:pPr>
    </w:p>
    <w:p w14:paraId="3175B8CE" w14:textId="176ECE7F"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Środki ochrony prawnej wobec ogłoszenia wszczynającego postępowanie o udzielenie zamówienia oraz dokumentów zamówienia przysługują również organizacjom wpisanym </w:t>
      </w:r>
      <w:r w:rsidR="00FB7DA6">
        <w:rPr>
          <w:rFonts w:asciiTheme="minorHAnsi" w:eastAsia="Times New Roman" w:hAnsiTheme="minorHAnsi" w:cstheme="minorHAnsi"/>
          <w:bCs/>
        </w:rPr>
        <w:br/>
      </w:r>
      <w:r w:rsidRPr="00706E2B">
        <w:rPr>
          <w:rFonts w:asciiTheme="minorHAnsi" w:eastAsia="Times New Roman" w:hAnsiTheme="minorHAnsi" w:cstheme="minorHAnsi"/>
          <w:bCs/>
        </w:rPr>
        <w:t xml:space="preserve">na listę, o której mowa w art. 469 pkt 15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oraz Rzecznikowi Małych i Średnich Przedsiębiorców.</w:t>
      </w:r>
    </w:p>
    <w:p w14:paraId="0C3F8A29" w14:textId="77777777" w:rsidR="00B9112B" w:rsidRPr="00706E2B" w:rsidRDefault="00B9112B" w:rsidP="00B9112B">
      <w:pPr>
        <w:autoSpaceDE w:val="0"/>
        <w:autoSpaceDN w:val="0"/>
        <w:adjustRightInd w:val="0"/>
        <w:ind w:left="709" w:hanging="425"/>
        <w:jc w:val="both"/>
        <w:rPr>
          <w:rFonts w:asciiTheme="minorHAnsi" w:eastAsia="Times New Roman" w:hAnsiTheme="minorHAnsi" w:cstheme="minorHAnsi"/>
          <w:bCs/>
        </w:rPr>
      </w:pPr>
    </w:p>
    <w:p w14:paraId="7CA3F9C4" w14:textId="77777777"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przysługuje na:</w:t>
      </w:r>
    </w:p>
    <w:p w14:paraId="39B1E138" w14:textId="448C6108" w:rsidR="00B9112B" w:rsidRPr="00706E2B" w:rsidRDefault="00B9112B" w:rsidP="005D37BA">
      <w:pPr>
        <w:pStyle w:val="Akapitzlist"/>
        <w:numPr>
          <w:ilvl w:val="1"/>
          <w:numId w:val="27"/>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niezgodną z przepisami ustawy czynność Zamawiającego, podjętą w postępowaniu </w:t>
      </w:r>
      <w:r w:rsidR="00846C1F">
        <w:rPr>
          <w:rFonts w:asciiTheme="minorHAnsi" w:eastAsia="Times New Roman" w:hAnsiTheme="minorHAnsi" w:cstheme="minorHAnsi"/>
          <w:bCs/>
        </w:rPr>
        <w:br/>
      </w:r>
      <w:r w:rsidRPr="00706E2B">
        <w:rPr>
          <w:rFonts w:asciiTheme="minorHAnsi" w:eastAsia="Times New Roman" w:hAnsiTheme="minorHAnsi" w:cstheme="minorHAnsi"/>
          <w:bCs/>
        </w:rPr>
        <w:t>o udzielenie zamówienia, w tym na projektowane postanowienie umowy;</w:t>
      </w:r>
    </w:p>
    <w:p w14:paraId="7819F57C" w14:textId="77777777" w:rsidR="00B9112B" w:rsidRPr="00706E2B" w:rsidRDefault="00B9112B" w:rsidP="005D37BA">
      <w:pPr>
        <w:pStyle w:val="Akapitzlist"/>
        <w:numPr>
          <w:ilvl w:val="1"/>
          <w:numId w:val="27"/>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zaniechanie czynności w postępowaniu o udzielenie zamówienia do której zamawiający był obowiązany na podstawie ustawy.</w:t>
      </w:r>
    </w:p>
    <w:p w14:paraId="16EB959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6D6083C" w14:textId="10F49297"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Odwołanie wnosi się do Prezesa Izby. Odwołujący przekazuje kopię odwołania zamawiającemu przed upływem terminu do wniesienia odwołania w taki sposób, aby mógł on zapoznać się </w:t>
      </w:r>
      <w:r w:rsidR="00FB7DA6">
        <w:rPr>
          <w:rFonts w:asciiTheme="minorHAnsi" w:eastAsia="Times New Roman" w:hAnsiTheme="minorHAnsi" w:cstheme="minorHAnsi"/>
          <w:bCs/>
        </w:rPr>
        <w:br/>
      </w:r>
      <w:r w:rsidRPr="00706E2B">
        <w:rPr>
          <w:rFonts w:asciiTheme="minorHAnsi" w:eastAsia="Times New Roman" w:hAnsiTheme="minorHAnsi" w:cstheme="minorHAnsi"/>
          <w:bCs/>
        </w:rPr>
        <w:t>z jego treścią przed upływem tego terminu.</w:t>
      </w:r>
    </w:p>
    <w:p w14:paraId="3C06CBDA" w14:textId="77777777" w:rsidR="00B9112B" w:rsidRPr="00706E2B" w:rsidRDefault="00B9112B" w:rsidP="00B9112B">
      <w:pPr>
        <w:pStyle w:val="Akapitzlist"/>
        <w:autoSpaceDE w:val="0"/>
        <w:autoSpaceDN w:val="0"/>
        <w:adjustRightInd w:val="0"/>
        <w:ind w:left="709"/>
        <w:jc w:val="both"/>
        <w:rPr>
          <w:rFonts w:asciiTheme="minorHAnsi" w:eastAsia="Times New Roman" w:hAnsiTheme="minorHAnsi" w:cstheme="minorHAnsi"/>
          <w:bCs/>
        </w:rPr>
      </w:pPr>
    </w:p>
    <w:p w14:paraId="6BC72CCE" w14:textId="77777777"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wobec treści ogłoszenia lub treści SWZ wnosi się w terminie 5 dni od dnia zamieszczenia ogłoszenia w Biuletynie Zamówień Publicznych lub treści SWZ na stronie internetowej.</w:t>
      </w:r>
    </w:p>
    <w:p w14:paraId="530EC708"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78F662D5" w14:textId="77777777"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Odwołanie wnosi się w terminie:</w:t>
      </w:r>
    </w:p>
    <w:p w14:paraId="1F3A78EC" w14:textId="77777777" w:rsidR="00B9112B" w:rsidRPr="00706E2B" w:rsidRDefault="00B9112B" w:rsidP="005D37BA">
      <w:pPr>
        <w:pStyle w:val="Akapitzlist"/>
        <w:numPr>
          <w:ilvl w:val="1"/>
          <w:numId w:val="2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5 dni od dnia przekazania informacji o czynności zamawiającego stanowiącej podstawę jego wniesienia, jeżeli informacja została przekazana przy użyciu środków komunikacji elektronicznej,</w:t>
      </w:r>
    </w:p>
    <w:p w14:paraId="213DACCF" w14:textId="77777777" w:rsidR="00B9112B" w:rsidRPr="00706E2B" w:rsidRDefault="00B9112B" w:rsidP="005D37BA">
      <w:pPr>
        <w:pStyle w:val="Akapitzlist"/>
        <w:numPr>
          <w:ilvl w:val="1"/>
          <w:numId w:val="2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10 dni od dnia przekazania informacji o czynności zamawiającego stanowiącej podstawę jego wniesienia, jeżeli informacja została przekazana w sposób inny niż określony w pkt 1).</w:t>
      </w:r>
    </w:p>
    <w:p w14:paraId="561B481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FA92106" w14:textId="11A8640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Odwołanie w przypadkach innych niż określone w pkt 5 i 6 wnos</w:t>
      </w:r>
      <w:r w:rsidR="00846C1F">
        <w:rPr>
          <w:rFonts w:asciiTheme="minorHAnsi" w:eastAsia="Times New Roman" w:hAnsiTheme="minorHAnsi" w:cstheme="minorHAnsi"/>
          <w:bCs/>
        </w:rPr>
        <w:t xml:space="preserve">i się w terminie 5 dni od dnia </w:t>
      </w:r>
      <w:r w:rsidR="00846C1F">
        <w:rPr>
          <w:rFonts w:asciiTheme="minorHAnsi" w:eastAsia="Times New Roman" w:hAnsiTheme="minorHAnsi" w:cstheme="minorHAnsi"/>
          <w:bCs/>
        </w:rPr>
        <w:br/>
      </w:r>
      <w:r w:rsidRPr="00706E2B">
        <w:rPr>
          <w:rFonts w:asciiTheme="minorHAnsi" w:eastAsia="Times New Roman" w:hAnsiTheme="minorHAnsi" w:cstheme="minorHAnsi"/>
          <w:bCs/>
        </w:rPr>
        <w:t xml:space="preserve">w którym powzięto lub przy zachowaniu należytej staranności można było powziąć wiadomość </w:t>
      </w:r>
      <w:r w:rsidR="00FB7DA6">
        <w:rPr>
          <w:rFonts w:asciiTheme="minorHAnsi" w:eastAsia="Times New Roman" w:hAnsiTheme="minorHAnsi" w:cstheme="minorHAnsi"/>
          <w:bCs/>
        </w:rPr>
        <w:br/>
      </w:r>
      <w:r w:rsidRPr="00706E2B">
        <w:rPr>
          <w:rFonts w:asciiTheme="minorHAnsi" w:eastAsia="Times New Roman" w:hAnsiTheme="minorHAnsi" w:cstheme="minorHAnsi"/>
          <w:bCs/>
        </w:rPr>
        <w:t>o okolicznościach stanowiących podstawę jego wniesienia.</w:t>
      </w:r>
    </w:p>
    <w:p w14:paraId="4664C363"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22A88F7F" w14:textId="7777777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Na orzeczenie Izby oraz postanowienie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stronom oraz uczestnikom postępowania odwoławczego przysługuje skarga do sądu.</w:t>
      </w:r>
    </w:p>
    <w:p w14:paraId="3795CF82"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094675F0" w14:textId="7777777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W postępowaniu toczącym się wskutek wniesienia skargi stosuje się odpowiednio przepisy ustawy z dnia 17 listopada 1964 r. - Kodeks postępowania cywilnego o apelacji, jeżeli przepisy niniejszego rozdziału nie stanowią inaczej.</w:t>
      </w:r>
    </w:p>
    <w:p w14:paraId="6F272524"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BC8D5AE" w14:textId="7777777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Skargę wnosi się do Sądu Okręgowego w Warszawie - sądu zamówień publicznych, zwanego dalej "sądem zamówień publicznych".</w:t>
      </w:r>
    </w:p>
    <w:p w14:paraId="72BA5AEF"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723F8426" w14:textId="7777777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Skargę wnosi się za pośrednictwem Prezesa Izby, w terminie 14 dni od dnia doręczenia orzeczenia Izby lub postanowienia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przesyłając jednocześnie jej odpis przeciwnikowi skargi. Złożenie skargi w placówce pocztowej operatora wyznaczonego w rozumieniu ustawy z dnia 23 listopada 2012 r. - Prawo pocztowe jest równoznaczne z jej wniesieniem.</w:t>
      </w:r>
    </w:p>
    <w:p w14:paraId="09BD936E"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8CD8C8C" w14:textId="7777777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Prezes Izby przekazuje skargę wraz z aktami postępowania odwoławczego do sądu zamówień publicznych w terminie 7 dni od dnia jej otrzymania.</w:t>
      </w:r>
    </w:p>
    <w:p w14:paraId="1095A96F"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EE04AAB" w14:textId="77777777" w:rsidR="00FB7DA6" w:rsidRDefault="00FB7DA6" w:rsidP="00B9112B">
      <w:pPr>
        <w:autoSpaceDE w:val="0"/>
        <w:autoSpaceDN w:val="0"/>
        <w:adjustRightInd w:val="0"/>
        <w:jc w:val="both"/>
        <w:rPr>
          <w:rFonts w:asciiTheme="minorHAnsi" w:eastAsia="Times New Roman" w:hAnsiTheme="minorHAnsi" w:cstheme="minorHAnsi"/>
          <w:b/>
          <w:bCs/>
        </w:rPr>
      </w:pPr>
    </w:p>
    <w:p w14:paraId="5891C13E" w14:textId="7CF49656" w:rsidR="00B9112B" w:rsidRDefault="00B9112B"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Rozdział  XXVI. Wykaz załączników do SWZ:</w:t>
      </w:r>
    </w:p>
    <w:p w14:paraId="4E3860B2" w14:textId="77777777" w:rsidR="0056063A" w:rsidRPr="00706E2B" w:rsidRDefault="0056063A" w:rsidP="00B9112B">
      <w:pPr>
        <w:autoSpaceDE w:val="0"/>
        <w:autoSpaceDN w:val="0"/>
        <w:adjustRightInd w:val="0"/>
        <w:jc w:val="both"/>
        <w:rPr>
          <w:rFonts w:asciiTheme="minorHAnsi" w:eastAsia="Times New Roman" w:hAnsiTheme="minorHAnsi" w:cstheme="minorHAnsi"/>
          <w:b/>
          <w:bCs/>
        </w:rPr>
      </w:pPr>
    </w:p>
    <w:p w14:paraId="6AAF510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Integralną częścią niniejszej dokumentacji stanowią niżej wymienione załączniki: </w:t>
      </w:r>
    </w:p>
    <w:p w14:paraId="62C4236D" w14:textId="089F24E8" w:rsidR="00B9112B" w:rsidRPr="00CF5219" w:rsidRDefault="00B9112B" w:rsidP="00F953AE">
      <w:pPr>
        <w:pStyle w:val="Akapitzlist"/>
        <w:numPr>
          <w:ilvl w:val="0"/>
          <w:numId w:val="40"/>
        </w:numPr>
        <w:autoSpaceDE w:val="0"/>
        <w:autoSpaceDN w:val="0"/>
        <w:adjustRightInd w:val="0"/>
        <w:jc w:val="both"/>
        <w:rPr>
          <w:rFonts w:asciiTheme="minorHAnsi" w:eastAsia="Times New Roman" w:hAnsiTheme="minorHAnsi" w:cstheme="minorHAnsi"/>
          <w:b/>
        </w:rPr>
      </w:pPr>
      <w:r w:rsidRPr="00CF5219">
        <w:rPr>
          <w:rFonts w:asciiTheme="minorHAnsi" w:eastAsia="Times New Roman" w:hAnsiTheme="minorHAnsi" w:cstheme="minorHAnsi"/>
          <w:b/>
        </w:rPr>
        <w:t xml:space="preserve">Załącznik nr 1 do SWZ – </w:t>
      </w:r>
      <w:r w:rsidR="00CF5219" w:rsidRPr="00CF5219">
        <w:rPr>
          <w:rFonts w:asciiTheme="minorHAnsi" w:eastAsia="Times New Roman" w:hAnsiTheme="minorHAnsi" w:cstheme="minorHAnsi"/>
          <w:b/>
        </w:rPr>
        <w:t>Charakterystyka pr</w:t>
      </w:r>
      <w:r w:rsidRPr="00CF5219">
        <w:rPr>
          <w:rFonts w:asciiTheme="minorHAnsi" w:eastAsia="Times New Roman" w:hAnsiTheme="minorHAnsi" w:cstheme="minorHAnsi"/>
          <w:b/>
        </w:rPr>
        <w:t xml:space="preserve">zedmiotu zamówienia </w:t>
      </w:r>
    </w:p>
    <w:p w14:paraId="1D937991" w14:textId="645305E0" w:rsidR="00CF5219" w:rsidRPr="00CF5219" w:rsidRDefault="00B9112B" w:rsidP="00F953AE">
      <w:pPr>
        <w:pStyle w:val="Akapitzlist"/>
        <w:numPr>
          <w:ilvl w:val="0"/>
          <w:numId w:val="40"/>
        </w:numPr>
        <w:autoSpaceDE w:val="0"/>
        <w:autoSpaceDN w:val="0"/>
        <w:adjustRightInd w:val="0"/>
        <w:jc w:val="both"/>
        <w:rPr>
          <w:rFonts w:asciiTheme="minorHAnsi" w:eastAsia="Times New Roman" w:hAnsiTheme="minorHAnsi" w:cstheme="minorHAnsi"/>
          <w:b/>
        </w:rPr>
      </w:pPr>
      <w:r w:rsidRPr="00CF5219">
        <w:rPr>
          <w:rFonts w:asciiTheme="minorHAnsi" w:eastAsia="Times New Roman" w:hAnsiTheme="minorHAnsi" w:cstheme="minorHAnsi"/>
          <w:b/>
        </w:rPr>
        <w:t xml:space="preserve">Załącznik nr 2 do SWZ – </w:t>
      </w:r>
      <w:r w:rsidR="00CF5219" w:rsidRPr="00CF5219">
        <w:rPr>
          <w:rFonts w:asciiTheme="minorHAnsi" w:eastAsia="Times New Roman" w:hAnsiTheme="minorHAnsi" w:cstheme="minorHAnsi"/>
          <w:b/>
        </w:rPr>
        <w:t xml:space="preserve">Oświadczenia wykonawcy </w:t>
      </w:r>
    </w:p>
    <w:p w14:paraId="439EA4CB" w14:textId="62A98D02" w:rsidR="00162D6B" w:rsidRPr="00CF5219" w:rsidRDefault="00162D6B" w:rsidP="00F953AE">
      <w:pPr>
        <w:pStyle w:val="Akapitzlist"/>
        <w:numPr>
          <w:ilvl w:val="0"/>
          <w:numId w:val="40"/>
        </w:numPr>
        <w:autoSpaceDE w:val="0"/>
        <w:autoSpaceDN w:val="0"/>
        <w:adjustRightInd w:val="0"/>
        <w:jc w:val="both"/>
        <w:rPr>
          <w:rFonts w:asciiTheme="minorHAnsi" w:eastAsia="Times New Roman" w:hAnsiTheme="minorHAnsi" w:cstheme="minorHAnsi"/>
          <w:b/>
        </w:rPr>
      </w:pPr>
      <w:r w:rsidRPr="00CF5219">
        <w:rPr>
          <w:rFonts w:asciiTheme="minorHAnsi" w:eastAsia="Times New Roman" w:hAnsiTheme="minorHAnsi" w:cstheme="minorHAnsi"/>
          <w:b/>
        </w:rPr>
        <w:t xml:space="preserve">Załącznik nr 3 do SWZ - </w:t>
      </w:r>
      <w:r w:rsidR="00CF5219" w:rsidRPr="00CF5219">
        <w:rPr>
          <w:rFonts w:asciiTheme="minorHAnsi" w:eastAsia="Times New Roman" w:hAnsiTheme="minorHAnsi" w:cstheme="minorHAnsi"/>
          <w:b/>
        </w:rPr>
        <w:t xml:space="preserve">Formularz ofertowy </w:t>
      </w:r>
    </w:p>
    <w:p w14:paraId="3824EABF" w14:textId="110AF712" w:rsidR="00162D6B" w:rsidRPr="00CF5219" w:rsidRDefault="00162D6B" w:rsidP="00F953AE">
      <w:pPr>
        <w:pStyle w:val="Akapitzlist"/>
        <w:numPr>
          <w:ilvl w:val="0"/>
          <w:numId w:val="40"/>
        </w:numPr>
        <w:autoSpaceDE w:val="0"/>
        <w:autoSpaceDN w:val="0"/>
        <w:adjustRightInd w:val="0"/>
        <w:jc w:val="both"/>
        <w:rPr>
          <w:rFonts w:asciiTheme="minorHAnsi" w:eastAsia="Times New Roman" w:hAnsiTheme="minorHAnsi" w:cstheme="minorHAnsi"/>
          <w:b/>
        </w:rPr>
      </w:pPr>
      <w:r w:rsidRPr="00CF5219">
        <w:rPr>
          <w:rFonts w:asciiTheme="minorHAnsi" w:eastAsia="Times New Roman" w:hAnsiTheme="minorHAnsi" w:cstheme="minorHAnsi"/>
          <w:b/>
        </w:rPr>
        <w:t xml:space="preserve">Załącznik 4 do SWZ – </w:t>
      </w:r>
      <w:r w:rsidR="00CF5219" w:rsidRPr="00CF5219">
        <w:rPr>
          <w:rFonts w:asciiTheme="minorHAnsi" w:eastAsia="Times New Roman" w:hAnsiTheme="minorHAnsi" w:cstheme="minorHAnsi"/>
          <w:b/>
        </w:rPr>
        <w:t xml:space="preserve">Wzór umowy </w:t>
      </w:r>
    </w:p>
    <w:p w14:paraId="7B4E638C" w14:textId="20717CB9" w:rsidR="00162D6B" w:rsidRPr="00CF5219" w:rsidRDefault="00162D6B" w:rsidP="00F953AE">
      <w:pPr>
        <w:pStyle w:val="Akapitzlist"/>
        <w:numPr>
          <w:ilvl w:val="0"/>
          <w:numId w:val="40"/>
        </w:numPr>
        <w:autoSpaceDE w:val="0"/>
        <w:autoSpaceDN w:val="0"/>
        <w:adjustRightInd w:val="0"/>
        <w:jc w:val="both"/>
        <w:rPr>
          <w:rFonts w:asciiTheme="minorHAnsi" w:eastAsia="Times New Roman" w:hAnsiTheme="minorHAnsi" w:cstheme="minorHAnsi"/>
          <w:b/>
        </w:rPr>
      </w:pPr>
      <w:r w:rsidRPr="00CF5219">
        <w:rPr>
          <w:rFonts w:asciiTheme="minorHAnsi" w:eastAsia="Times New Roman" w:hAnsiTheme="minorHAnsi" w:cstheme="minorHAnsi"/>
          <w:b/>
        </w:rPr>
        <w:t xml:space="preserve">Załącznik nr 5 do SWZ – Wykaz </w:t>
      </w:r>
      <w:r w:rsidR="00CF5219" w:rsidRPr="00CF5219">
        <w:rPr>
          <w:rFonts w:asciiTheme="minorHAnsi" w:eastAsia="Times New Roman" w:hAnsiTheme="minorHAnsi" w:cstheme="minorHAnsi"/>
          <w:b/>
        </w:rPr>
        <w:t>osób</w:t>
      </w:r>
    </w:p>
    <w:p w14:paraId="094DDA9D" w14:textId="5F7C1861" w:rsidR="00162D6B" w:rsidRPr="00CF5219" w:rsidRDefault="00162D6B" w:rsidP="00F953AE">
      <w:pPr>
        <w:pStyle w:val="Akapitzlist"/>
        <w:numPr>
          <w:ilvl w:val="0"/>
          <w:numId w:val="40"/>
        </w:numPr>
        <w:autoSpaceDE w:val="0"/>
        <w:autoSpaceDN w:val="0"/>
        <w:adjustRightInd w:val="0"/>
        <w:jc w:val="both"/>
        <w:rPr>
          <w:rFonts w:asciiTheme="minorHAnsi" w:eastAsia="Times New Roman" w:hAnsiTheme="minorHAnsi" w:cstheme="minorHAnsi"/>
          <w:b/>
        </w:rPr>
      </w:pPr>
      <w:r w:rsidRPr="00CF5219">
        <w:rPr>
          <w:rFonts w:asciiTheme="minorHAnsi" w:eastAsia="Times New Roman" w:hAnsiTheme="minorHAnsi" w:cstheme="minorHAnsi"/>
          <w:b/>
        </w:rPr>
        <w:t xml:space="preserve">Załącznik nr 6 do SWZ – Wykaz </w:t>
      </w:r>
      <w:r w:rsidR="00CF5219" w:rsidRPr="00CF5219">
        <w:rPr>
          <w:rFonts w:asciiTheme="minorHAnsi" w:eastAsia="Times New Roman" w:hAnsiTheme="minorHAnsi" w:cstheme="minorHAnsi"/>
          <w:b/>
        </w:rPr>
        <w:t>usług</w:t>
      </w:r>
    </w:p>
    <w:p w14:paraId="0AC86A1E" w14:textId="04122ABA" w:rsidR="00162D6B" w:rsidRPr="00CF5219" w:rsidRDefault="00162D6B" w:rsidP="00F953AE">
      <w:pPr>
        <w:pStyle w:val="Akapitzlist"/>
        <w:numPr>
          <w:ilvl w:val="0"/>
          <w:numId w:val="40"/>
        </w:numPr>
        <w:autoSpaceDE w:val="0"/>
        <w:autoSpaceDN w:val="0"/>
        <w:adjustRightInd w:val="0"/>
        <w:jc w:val="both"/>
        <w:rPr>
          <w:rFonts w:asciiTheme="minorHAnsi" w:eastAsia="Times New Roman" w:hAnsiTheme="minorHAnsi" w:cstheme="minorHAnsi"/>
          <w:b/>
        </w:rPr>
      </w:pPr>
      <w:r w:rsidRPr="00CF5219">
        <w:rPr>
          <w:rFonts w:asciiTheme="minorHAnsi" w:eastAsia="Times New Roman" w:hAnsiTheme="minorHAnsi" w:cstheme="minorHAnsi"/>
          <w:b/>
        </w:rPr>
        <w:lastRenderedPageBreak/>
        <w:t xml:space="preserve">Załącznik nr 7 do SWZ – </w:t>
      </w:r>
      <w:r w:rsidRPr="00CF5219">
        <w:rPr>
          <w:rFonts w:asciiTheme="minorHAnsi" w:hAnsiTheme="minorHAnsi" w:cstheme="minorHAnsi"/>
          <w:b/>
        </w:rPr>
        <w:t xml:space="preserve">Oświadczenie dotyczące przynależności lub braku przynależności </w:t>
      </w:r>
      <w:r w:rsidR="00FB7DA6">
        <w:rPr>
          <w:rFonts w:asciiTheme="minorHAnsi" w:hAnsiTheme="minorHAnsi" w:cstheme="minorHAnsi"/>
          <w:b/>
        </w:rPr>
        <w:br/>
      </w:r>
      <w:r w:rsidRPr="00CF5219">
        <w:rPr>
          <w:rFonts w:asciiTheme="minorHAnsi" w:hAnsiTheme="minorHAnsi" w:cstheme="minorHAnsi"/>
          <w:b/>
        </w:rPr>
        <w:t xml:space="preserve">do tej samej grupy kapitałowej </w:t>
      </w:r>
    </w:p>
    <w:p w14:paraId="459BB366" w14:textId="2932FA11" w:rsidR="00162D6B" w:rsidRDefault="00162D6B" w:rsidP="00F953AE">
      <w:pPr>
        <w:pStyle w:val="Akapitzlist"/>
        <w:numPr>
          <w:ilvl w:val="0"/>
          <w:numId w:val="40"/>
        </w:numPr>
        <w:autoSpaceDE w:val="0"/>
        <w:autoSpaceDN w:val="0"/>
        <w:adjustRightInd w:val="0"/>
        <w:jc w:val="both"/>
        <w:rPr>
          <w:rFonts w:asciiTheme="minorHAnsi" w:eastAsia="Times New Roman" w:hAnsiTheme="minorHAnsi" w:cstheme="minorHAnsi"/>
          <w:b/>
        </w:rPr>
      </w:pPr>
      <w:r w:rsidRPr="00CF5219">
        <w:rPr>
          <w:rFonts w:asciiTheme="minorHAnsi" w:eastAsia="Times New Roman" w:hAnsiTheme="minorHAnsi" w:cstheme="minorHAnsi"/>
          <w:b/>
        </w:rPr>
        <w:t xml:space="preserve">Załącznik nr 8 do SWZ </w:t>
      </w:r>
      <w:bookmarkStart w:id="43" w:name="_Hlk36035675"/>
      <w:r w:rsidRPr="00CF5219">
        <w:rPr>
          <w:rFonts w:asciiTheme="minorHAnsi" w:eastAsia="Times New Roman" w:hAnsiTheme="minorHAnsi" w:cstheme="minorHAnsi"/>
          <w:b/>
        </w:rPr>
        <w:t xml:space="preserve">– </w:t>
      </w:r>
      <w:bookmarkEnd w:id="43"/>
      <w:r w:rsidR="00CF5219" w:rsidRPr="00CF5219">
        <w:rPr>
          <w:rFonts w:asciiTheme="minorHAnsi" w:eastAsia="Times New Roman" w:hAnsiTheme="minorHAnsi" w:cstheme="minorHAnsi"/>
          <w:b/>
        </w:rPr>
        <w:t>Wykaz urządzeń</w:t>
      </w:r>
    </w:p>
    <w:p w14:paraId="23B020F0" w14:textId="76187D46" w:rsidR="0093046C" w:rsidRDefault="0093046C" w:rsidP="00F953AE">
      <w:pPr>
        <w:pStyle w:val="Akapitzlist"/>
        <w:numPr>
          <w:ilvl w:val="0"/>
          <w:numId w:val="40"/>
        </w:numPr>
        <w:autoSpaceDE w:val="0"/>
        <w:autoSpaceDN w:val="0"/>
        <w:adjustRightInd w:val="0"/>
        <w:jc w:val="both"/>
        <w:rPr>
          <w:rFonts w:asciiTheme="minorHAnsi" w:eastAsia="Times New Roman" w:hAnsiTheme="minorHAnsi" w:cstheme="minorHAnsi"/>
          <w:b/>
        </w:rPr>
      </w:pPr>
      <w:r w:rsidRPr="0093046C">
        <w:rPr>
          <w:rFonts w:asciiTheme="minorHAnsi" w:eastAsia="Times New Roman" w:hAnsiTheme="minorHAnsi" w:cstheme="minorHAnsi"/>
          <w:b/>
        </w:rPr>
        <w:t>Załącznik nr 9 do SWZ – Oświadczeni</w:t>
      </w:r>
      <w:r>
        <w:rPr>
          <w:rFonts w:asciiTheme="minorHAnsi" w:eastAsia="Times New Roman" w:hAnsiTheme="minorHAnsi" w:cstheme="minorHAnsi"/>
          <w:b/>
        </w:rPr>
        <w:t>e</w:t>
      </w:r>
      <w:r w:rsidRPr="0093046C">
        <w:rPr>
          <w:rFonts w:asciiTheme="minorHAnsi" w:eastAsia="Times New Roman" w:hAnsiTheme="minorHAnsi" w:cstheme="minorHAnsi"/>
          <w:b/>
        </w:rPr>
        <w:t xml:space="preserve"> o potwierdzeniu aktualności danych</w:t>
      </w:r>
    </w:p>
    <w:p w14:paraId="248ACC42" w14:textId="6D136CCD" w:rsidR="00EE220A" w:rsidRPr="0093046C" w:rsidRDefault="00EE220A" w:rsidP="00F953AE">
      <w:pPr>
        <w:pStyle w:val="Akapitzlist"/>
        <w:numPr>
          <w:ilvl w:val="0"/>
          <w:numId w:val="40"/>
        </w:numPr>
        <w:autoSpaceDE w:val="0"/>
        <w:autoSpaceDN w:val="0"/>
        <w:adjustRightInd w:val="0"/>
        <w:jc w:val="both"/>
        <w:rPr>
          <w:rFonts w:asciiTheme="minorHAnsi" w:eastAsia="Times New Roman" w:hAnsiTheme="minorHAnsi" w:cstheme="minorHAnsi"/>
          <w:b/>
        </w:rPr>
      </w:pPr>
      <w:r w:rsidRPr="0093046C">
        <w:rPr>
          <w:rFonts w:asciiTheme="minorHAnsi" w:eastAsia="Times New Roman" w:hAnsiTheme="minorHAnsi" w:cstheme="minorHAnsi"/>
          <w:b/>
        </w:rPr>
        <w:t xml:space="preserve">Załącznik nr </w:t>
      </w:r>
      <w:r>
        <w:rPr>
          <w:rFonts w:asciiTheme="minorHAnsi" w:eastAsia="Times New Roman" w:hAnsiTheme="minorHAnsi" w:cstheme="minorHAnsi"/>
          <w:b/>
        </w:rPr>
        <w:t>10</w:t>
      </w:r>
      <w:r w:rsidRPr="0093046C">
        <w:rPr>
          <w:rFonts w:asciiTheme="minorHAnsi" w:eastAsia="Times New Roman" w:hAnsiTheme="minorHAnsi" w:cstheme="minorHAnsi"/>
          <w:b/>
        </w:rPr>
        <w:t xml:space="preserve"> do SWZ</w:t>
      </w:r>
      <w:r>
        <w:rPr>
          <w:rFonts w:asciiTheme="minorHAnsi" w:eastAsia="Times New Roman" w:hAnsiTheme="minorHAnsi" w:cstheme="minorHAnsi"/>
          <w:b/>
        </w:rPr>
        <w:t xml:space="preserve"> – Zobowiązanie podmiotu trzeciego</w:t>
      </w:r>
    </w:p>
    <w:p w14:paraId="013E3A3B" w14:textId="68E92F80" w:rsidR="00162D6B" w:rsidRPr="00706E2B" w:rsidRDefault="00162D6B" w:rsidP="006105BF">
      <w:pPr>
        <w:pStyle w:val="Akapitzlist"/>
        <w:autoSpaceDE w:val="0"/>
        <w:autoSpaceDN w:val="0"/>
        <w:adjustRightInd w:val="0"/>
        <w:jc w:val="both"/>
        <w:rPr>
          <w:rFonts w:asciiTheme="minorHAnsi" w:eastAsia="Times New Roman" w:hAnsiTheme="minorHAnsi" w:cstheme="minorHAnsi"/>
          <w:bCs/>
        </w:rPr>
      </w:pPr>
    </w:p>
    <w:p w14:paraId="4B4CABAB" w14:textId="77777777" w:rsidR="00CA3DAE" w:rsidRPr="00706E2B" w:rsidRDefault="00CA3DAE" w:rsidP="00E43F07">
      <w:pPr>
        <w:spacing w:line="276" w:lineRule="auto"/>
        <w:jc w:val="both"/>
        <w:rPr>
          <w:rFonts w:asciiTheme="minorHAnsi" w:hAnsiTheme="minorHAnsi" w:cstheme="minorHAnsi"/>
        </w:rPr>
      </w:pPr>
    </w:p>
    <w:sectPr w:rsidR="00CA3DAE" w:rsidRPr="00706E2B" w:rsidSect="008162F3">
      <w:headerReference w:type="even" r:id="rId18"/>
      <w:headerReference w:type="default" r:id="rId19"/>
      <w:footerReference w:type="default" r:id="rId20"/>
      <w:headerReference w:type="first" r:id="rId21"/>
      <w:pgSz w:w="11906" w:h="16838"/>
      <w:pgMar w:top="2552" w:right="991" w:bottom="1985"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EAE3C" w14:textId="77777777" w:rsidR="00D66A28" w:rsidRDefault="00D66A28" w:rsidP="00013907">
      <w:r>
        <w:separator/>
      </w:r>
    </w:p>
  </w:endnote>
  <w:endnote w:type="continuationSeparator" w:id="0">
    <w:p w14:paraId="0E8548B4" w14:textId="77777777" w:rsidR="00D66A28" w:rsidRDefault="00D66A28"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Ubuntu Light">
    <w:altName w:val="Segoe Script"/>
    <w:charset w:val="EE"/>
    <w:family w:val="swiss"/>
    <w:pitch w:val="variable"/>
    <w:sig w:usb0="E00002FF" w:usb1="5000205B" w:usb2="00000000" w:usb3="00000000" w:csb0="0000009F" w:csb1="00000000"/>
  </w:font>
  <w:font w:name="Verdana">
    <w:panose1 w:val="020B0604030504040204"/>
    <w:charset w:val="EE"/>
    <w:family w:val="swiss"/>
    <w:pitch w:val="variable"/>
    <w:sig w:usb0="A00006FF" w:usb1="4000205B" w:usb2="00000010" w:usb3="00000000" w:csb0="0000019F" w:csb1="00000000"/>
  </w:font>
  <w:font w:name="TimesNewRoman,Bold">
    <w:altName w:val="MS Gothic"/>
    <w:panose1 w:val="00000000000000000000"/>
    <w:charset w:val="80"/>
    <w:family w:val="auto"/>
    <w:notTrueType/>
    <w:pitch w:val="default"/>
    <w:sig w:usb0="00000003" w:usb1="08070000" w:usb2="00000010" w:usb3="00000000" w:csb0="00020001" w:csb1="00000000"/>
  </w:font>
  <w:font w:name="Lucida Sans Unicode">
    <w:panose1 w:val="020B0602030504020204"/>
    <w:charset w:val="EE"/>
    <w:family w:val="swiss"/>
    <w:pitch w:val="variable"/>
    <w:sig w:usb0="80000AFF" w:usb1="0000396B" w:usb2="00000000" w:usb3="00000000" w:csb0="000000BF" w:csb1="00000000"/>
  </w:font>
  <w:font w:name="TimesNewRoman">
    <w:altName w:val="Arial Unicode MS"/>
    <w:panose1 w:val="00000000000000000000"/>
    <w:charset w:val="EE"/>
    <w:family w:val="auto"/>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0A0B1" w14:textId="77777777" w:rsidR="00D66A28" w:rsidRPr="007C13BE" w:rsidRDefault="00D66A28" w:rsidP="00B419FB">
    <w:pPr>
      <w:pStyle w:val="Stopka"/>
      <w:jc w:val="right"/>
      <w:rPr>
        <w:color w:val="CE0058"/>
      </w:rPr>
    </w:pPr>
    <w:r w:rsidRPr="007C13BE">
      <w:rPr>
        <w:b/>
        <w:bCs/>
        <w:color w:val="CE0058"/>
        <w:sz w:val="16"/>
        <w:szCs w:val="16"/>
      </w:rPr>
      <w:fldChar w:fldCharType="begin"/>
    </w:r>
    <w:r w:rsidRPr="007C13BE">
      <w:rPr>
        <w:b/>
        <w:bCs/>
        <w:color w:val="CE0058"/>
        <w:sz w:val="16"/>
        <w:szCs w:val="16"/>
      </w:rPr>
      <w:instrText>PAGE</w:instrText>
    </w:r>
    <w:r w:rsidRPr="007C13BE">
      <w:rPr>
        <w:b/>
        <w:bCs/>
        <w:color w:val="CE0058"/>
        <w:sz w:val="16"/>
        <w:szCs w:val="16"/>
      </w:rPr>
      <w:fldChar w:fldCharType="separate"/>
    </w:r>
    <w:r w:rsidR="00747746">
      <w:rPr>
        <w:b/>
        <w:bCs/>
        <w:noProof/>
        <w:color w:val="CE0058"/>
        <w:sz w:val="16"/>
        <w:szCs w:val="16"/>
      </w:rPr>
      <w:t>21</w:t>
    </w:r>
    <w:r w:rsidRPr="007C13BE">
      <w:rPr>
        <w:b/>
        <w:bCs/>
        <w:color w:val="CE0058"/>
        <w:sz w:val="16"/>
        <w:szCs w:val="16"/>
      </w:rPr>
      <w:fldChar w:fldCharType="end"/>
    </w:r>
    <w:r w:rsidRPr="007C13BE">
      <w:rPr>
        <w:color w:val="CE0058"/>
        <w:sz w:val="16"/>
        <w:szCs w:val="16"/>
      </w:rPr>
      <w:t xml:space="preserve"> / </w:t>
    </w:r>
    <w:r w:rsidRPr="007C13BE">
      <w:rPr>
        <w:b/>
        <w:bCs/>
        <w:color w:val="CE0058"/>
        <w:sz w:val="16"/>
        <w:szCs w:val="16"/>
      </w:rPr>
      <w:fldChar w:fldCharType="begin"/>
    </w:r>
    <w:r w:rsidRPr="007C13BE">
      <w:rPr>
        <w:b/>
        <w:bCs/>
        <w:color w:val="CE0058"/>
        <w:sz w:val="16"/>
        <w:szCs w:val="16"/>
      </w:rPr>
      <w:instrText>NUMPAGES</w:instrText>
    </w:r>
    <w:r w:rsidRPr="007C13BE">
      <w:rPr>
        <w:b/>
        <w:bCs/>
        <w:color w:val="CE0058"/>
        <w:sz w:val="16"/>
        <w:szCs w:val="16"/>
      </w:rPr>
      <w:fldChar w:fldCharType="separate"/>
    </w:r>
    <w:r w:rsidR="00747746">
      <w:rPr>
        <w:b/>
        <w:bCs/>
        <w:noProof/>
        <w:color w:val="CE0058"/>
        <w:sz w:val="16"/>
        <w:szCs w:val="16"/>
      </w:rPr>
      <w:t>36</w:t>
    </w:r>
    <w:r w:rsidRPr="007C13BE">
      <w:rPr>
        <w:b/>
        <w:bCs/>
        <w:color w:val="CE005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20043" w14:textId="77777777" w:rsidR="00D66A28" w:rsidRDefault="00D66A28" w:rsidP="00013907">
      <w:r>
        <w:separator/>
      </w:r>
    </w:p>
  </w:footnote>
  <w:footnote w:type="continuationSeparator" w:id="0">
    <w:p w14:paraId="01E8C03E" w14:textId="77777777" w:rsidR="00D66A28" w:rsidRDefault="00D66A28" w:rsidP="000139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05A9" w14:textId="77777777" w:rsidR="00D66A28" w:rsidRDefault="00D66A28">
    <w:pPr>
      <w:pStyle w:val="Nagwek"/>
    </w:pPr>
    <w:r>
      <w:rPr>
        <w:noProof/>
      </w:rPr>
      <w:drawing>
        <wp:anchor distT="0" distB="0" distL="114300" distR="114300" simplePos="0" relativeHeight="251657728" behindDoc="1" locked="0" layoutInCell="0" allowOverlap="1" wp14:anchorId="154BB89D" wp14:editId="14F61B35">
          <wp:simplePos x="0" y="0"/>
          <wp:positionH relativeFrom="margin">
            <wp:align>center</wp:align>
          </wp:positionH>
          <wp:positionV relativeFrom="margin">
            <wp:align>center</wp:align>
          </wp:positionV>
          <wp:extent cx="7559040" cy="10692130"/>
          <wp:effectExtent l="0" t="0" r="0" b="0"/>
          <wp:wrapNone/>
          <wp:docPr id="1" name="Obraz 1" descr="papier_21_q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_21_q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42528" w14:textId="77777777" w:rsidR="00D66A28" w:rsidRPr="00D72742" w:rsidRDefault="00404A4F">
    <w:pPr>
      <w:pStyle w:val="Nagwek"/>
      <w:rPr>
        <w:color w:val="C62D54"/>
      </w:rPr>
    </w:pPr>
    <w:r>
      <w:rPr>
        <w:noProof/>
      </w:rPr>
      <w:pict w14:anchorId="407E6E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D66A28" w:rsidRPr="00530311">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8AF73" w14:textId="77777777" w:rsidR="00D66A28" w:rsidRDefault="00404A4F">
    <w:pPr>
      <w:pStyle w:val="Nagwek"/>
    </w:pPr>
    <w:r>
      <w:rPr>
        <w:noProof/>
      </w:rPr>
      <w:pict w14:anchorId="4D58C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50D0A412"/>
    <w:name w:val="WW8Num7"/>
    <w:lvl w:ilvl="0">
      <w:start w:val="1"/>
      <w:numFmt w:val="decimal"/>
      <w:lvlText w:val="%1."/>
      <w:lvlJc w:val="left"/>
      <w:pPr>
        <w:tabs>
          <w:tab w:val="num" w:pos="720"/>
        </w:tabs>
        <w:ind w:left="720" w:hanging="360"/>
      </w:pPr>
      <w:rPr>
        <w:rFonts w:asciiTheme="minorHAnsi" w:hAnsiTheme="minorHAnsi" w:cstheme="minorHAnsi" w:hint="default"/>
        <w:b w:val="0"/>
        <w:sz w:val="20"/>
        <w:szCs w:val="20"/>
      </w:rPr>
    </w:lvl>
    <w:lvl w:ilvl="1">
      <w:start w:val="1"/>
      <w:numFmt w:val="decimal"/>
      <w:lvlText w:val="%2)"/>
      <w:lvlJc w:val="left"/>
      <w:pPr>
        <w:tabs>
          <w:tab w:val="num" w:pos="1785"/>
        </w:tabs>
        <w:ind w:left="1785" w:hanging="705"/>
      </w:pPr>
      <w:rPr>
        <w:rFonts w:asciiTheme="minorHAnsi" w:hAnsiTheme="minorHAnsi" w:cstheme="minorHAnsi" w:hint="default"/>
        <w:b w:val="0"/>
        <w:iCs/>
        <w:sz w:val="20"/>
        <w:szCs w:val="20"/>
      </w:rPr>
    </w:lvl>
    <w:lvl w:ilvl="2">
      <w:start w:val="1"/>
      <w:numFmt w:val="lowerLetter"/>
      <w:lvlText w:val="%3)"/>
      <w:lvlJc w:val="left"/>
      <w:pPr>
        <w:tabs>
          <w:tab w:val="num" w:pos="2340"/>
        </w:tabs>
        <w:ind w:left="2340" w:hanging="360"/>
      </w:pPr>
      <w:rPr>
        <w:rFonts w:ascii="Century Gothic" w:hAnsi="Century Gothic" w:cs="Tahoma"/>
        <w:b w:val="0"/>
        <w:i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A"/>
    <w:multiLevelType w:val="singleLevel"/>
    <w:tmpl w:val="0000001A"/>
    <w:name w:val="WW8Num26"/>
    <w:lvl w:ilvl="0">
      <w:start w:val="1"/>
      <w:numFmt w:val="bullet"/>
      <w:lvlText w:val=""/>
      <w:lvlJc w:val="left"/>
      <w:pPr>
        <w:tabs>
          <w:tab w:val="num" w:pos="1259"/>
        </w:tabs>
        <w:ind w:left="1259" w:hanging="360"/>
      </w:pPr>
      <w:rPr>
        <w:rFonts w:ascii="Symbol" w:hAnsi="Symbol" w:cs="Symbol"/>
      </w:rPr>
    </w:lvl>
  </w:abstractNum>
  <w:abstractNum w:abstractNumId="2" w15:restartNumberingAfterBreak="0">
    <w:nsid w:val="00000068"/>
    <w:multiLevelType w:val="hybridMultilevel"/>
    <w:tmpl w:val="288F1A34"/>
    <w:lvl w:ilvl="0" w:tplc="9006AC52">
      <w:start w:val="1"/>
      <w:numFmt w:val="decimal"/>
      <w:lvlText w:val="%1."/>
      <w:lvlJc w:val="left"/>
      <w:pPr>
        <w:ind w:left="0" w:firstLine="0"/>
      </w:pPr>
    </w:lvl>
    <w:lvl w:ilvl="1" w:tplc="30DA8FA6">
      <w:start w:val="1"/>
      <w:numFmt w:val="bullet"/>
      <w:lvlText w:val=""/>
      <w:lvlJc w:val="left"/>
      <w:pPr>
        <w:ind w:left="0" w:firstLine="0"/>
      </w:pPr>
    </w:lvl>
    <w:lvl w:ilvl="2" w:tplc="648A600E">
      <w:start w:val="1"/>
      <w:numFmt w:val="bullet"/>
      <w:lvlText w:val=""/>
      <w:lvlJc w:val="left"/>
      <w:pPr>
        <w:ind w:left="0" w:firstLine="0"/>
      </w:pPr>
    </w:lvl>
    <w:lvl w:ilvl="3" w:tplc="8DAC7F8E">
      <w:start w:val="1"/>
      <w:numFmt w:val="bullet"/>
      <w:lvlText w:val=""/>
      <w:lvlJc w:val="left"/>
      <w:pPr>
        <w:ind w:left="0" w:firstLine="0"/>
      </w:pPr>
    </w:lvl>
    <w:lvl w:ilvl="4" w:tplc="DB1A069C">
      <w:start w:val="1"/>
      <w:numFmt w:val="bullet"/>
      <w:lvlText w:val=""/>
      <w:lvlJc w:val="left"/>
      <w:pPr>
        <w:ind w:left="0" w:firstLine="0"/>
      </w:pPr>
    </w:lvl>
    <w:lvl w:ilvl="5" w:tplc="13666D16">
      <w:start w:val="1"/>
      <w:numFmt w:val="bullet"/>
      <w:lvlText w:val=""/>
      <w:lvlJc w:val="left"/>
      <w:pPr>
        <w:ind w:left="0" w:firstLine="0"/>
      </w:pPr>
    </w:lvl>
    <w:lvl w:ilvl="6" w:tplc="448646BA">
      <w:start w:val="1"/>
      <w:numFmt w:val="bullet"/>
      <w:lvlText w:val=""/>
      <w:lvlJc w:val="left"/>
      <w:pPr>
        <w:ind w:left="0" w:firstLine="0"/>
      </w:pPr>
    </w:lvl>
    <w:lvl w:ilvl="7" w:tplc="AE603F14">
      <w:start w:val="1"/>
      <w:numFmt w:val="bullet"/>
      <w:lvlText w:val=""/>
      <w:lvlJc w:val="left"/>
      <w:pPr>
        <w:ind w:left="0" w:firstLine="0"/>
      </w:pPr>
    </w:lvl>
    <w:lvl w:ilvl="8" w:tplc="5F606584">
      <w:start w:val="1"/>
      <w:numFmt w:val="bullet"/>
      <w:lvlText w:val=""/>
      <w:lvlJc w:val="left"/>
      <w:pPr>
        <w:ind w:left="0" w:firstLine="0"/>
      </w:pPr>
    </w:lvl>
  </w:abstractNum>
  <w:abstractNum w:abstractNumId="3" w15:restartNumberingAfterBreak="0">
    <w:nsid w:val="001B40BA"/>
    <w:multiLevelType w:val="hybridMultilevel"/>
    <w:tmpl w:val="C9E29416"/>
    <w:lvl w:ilvl="0" w:tplc="D944B23E">
      <w:start w:val="1"/>
      <w:numFmt w:val="bullet"/>
      <w:lvlText w:val="−"/>
      <w:lvlJc w:val="left"/>
      <w:pPr>
        <w:ind w:left="2007" w:hanging="360"/>
      </w:pPr>
      <w:rPr>
        <w:rFonts w:ascii="Times New Roman" w:hAnsi="Times New Roman" w:cs="Times New Roman" w:hint="default"/>
        <w:color w:val="auto"/>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4" w15:restartNumberingAfterBreak="0">
    <w:nsid w:val="01A67144"/>
    <w:multiLevelType w:val="hybridMultilevel"/>
    <w:tmpl w:val="36CA58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029965C5"/>
    <w:multiLevelType w:val="hybridMultilevel"/>
    <w:tmpl w:val="B1EC4178"/>
    <w:lvl w:ilvl="0" w:tplc="F9D88A88">
      <w:start w:val="1"/>
      <w:numFmt w:val="decimal"/>
      <w:lvlText w:val="%1."/>
      <w:lvlJc w:val="left"/>
      <w:pPr>
        <w:ind w:left="928"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070C8D"/>
    <w:multiLevelType w:val="hybridMultilevel"/>
    <w:tmpl w:val="D7A6B3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681096"/>
    <w:multiLevelType w:val="multilevel"/>
    <w:tmpl w:val="901289EC"/>
    <w:lvl w:ilvl="0">
      <w:start w:val="1"/>
      <w:numFmt w:val="decimal"/>
      <w:lvlText w:val="%1."/>
      <w:lvlJc w:val="left"/>
      <w:pPr>
        <w:ind w:left="1080" w:hanging="360"/>
      </w:pPr>
      <w:rPr>
        <w:rFonts w:hint="default"/>
        <w:b w:val="0"/>
        <w:bCs/>
        <w:strike w:val="0"/>
      </w:rPr>
    </w:lvl>
    <w:lvl w:ilvl="1">
      <w:start w:val="1"/>
      <w:numFmt w:val="decimal"/>
      <w:isLgl/>
      <w:lvlText w:val="%1.%2."/>
      <w:lvlJc w:val="left"/>
      <w:pPr>
        <w:ind w:left="2203" w:hanging="360"/>
      </w:pPr>
      <w:rPr>
        <w:rFonts w:hint="default"/>
      </w:rPr>
    </w:lvl>
    <w:lvl w:ilvl="2">
      <w:start w:val="1"/>
      <w:numFmt w:val="decimal"/>
      <w:isLgl/>
      <w:lvlText w:val="%1.%2.%3."/>
      <w:lvlJc w:val="left"/>
      <w:pPr>
        <w:ind w:left="3686" w:hanging="720"/>
      </w:pPr>
      <w:rPr>
        <w:rFonts w:hint="default"/>
      </w:rPr>
    </w:lvl>
    <w:lvl w:ilvl="3">
      <w:start w:val="1"/>
      <w:numFmt w:val="decimal"/>
      <w:isLgl/>
      <w:lvlText w:val="%1.%2.%3.%4."/>
      <w:lvlJc w:val="left"/>
      <w:pPr>
        <w:ind w:left="4809" w:hanging="720"/>
      </w:pPr>
      <w:rPr>
        <w:rFonts w:hint="default"/>
      </w:rPr>
    </w:lvl>
    <w:lvl w:ilvl="4">
      <w:start w:val="1"/>
      <w:numFmt w:val="decimal"/>
      <w:isLgl/>
      <w:lvlText w:val="%1.%2.%3.%4.%5."/>
      <w:lvlJc w:val="left"/>
      <w:pPr>
        <w:ind w:left="6292" w:hanging="1080"/>
      </w:pPr>
      <w:rPr>
        <w:rFonts w:hint="default"/>
      </w:rPr>
    </w:lvl>
    <w:lvl w:ilvl="5">
      <w:start w:val="1"/>
      <w:numFmt w:val="decimal"/>
      <w:isLgl/>
      <w:lvlText w:val="%1.%2.%3.%4.%5.%6."/>
      <w:lvlJc w:val="left"/>
      <w:pPr>
        <w:ind w:left="7415" w:hanging="1080"/>
      </w:pPr>
      <w:rPr>
        <w:rFonts w:hint="default"/>
      </w:rPr>
    </w:lvl>
    <w:lvl w:ilvl="6">
      <w:start w:val="1"/>
      <w:numFmt w:val="decimal"/>
      <w:isLgl/>
      <w:lvlText w:val="%1.%2.%3.%4.%5.%6.%7."/>
      <w:lvlJc w:val="left"/>
      <w:pPr>
        <w:ind w:left="8538" w:hanging="1080"/>
      </w:pPr>
      <w:rPr>
        <w:rFonts w:hint="default"/>
      </w:rPr>
    </w:lvl>
    <w:lvl w:ilvl="7">
      <w:start w:val="1"/>
      <w:numFmt w:val="decimal"/>
      <w:isLgl/>
      <w:lvlText w:val="%1.%2.%3.%4.%5.%6.%7.%8."/>
      <w:lvlJc w:val="left"/>
      <w:pPr>
        <w:ind w:left="10021" w:hanging="1440"/>
      </w:pPr>
      <w:rPr>
        <w:rFonts w:hint="default"/>
      </w:rPr>
    </w:lvl>
    <w:lvl w:ilvl="8">
      <w:start w:val="1"/>
      <w:numFmt w:val="decimal"/>
      <w:isLgl/>
      <w:lvlText w:val="%1.%2.%3.%4.%5.%6.%7.%8.%9."/>
      <w:lvlJc w:val="left"/>
      <w:pPr>
        <w:ind w:left="11144" w:hanging="1440"/>
      </w:pPr>
      <w:rPr>
        <w:rFonts w:hint="default"/>
      </w:rPr>
    </w:lvl>
  </w:abstractNum>
  <w:abstractNum w:abstractNumId="8" w15:restartNumberingAfterBreak="0">
    <w:nsid w:val="072A02CF"/>
    <w:multiLevelType w:val="hybridMultilevel"/>
    <w:tmpl w:val="8466B22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046DFE"/>
    <w:multiLevelType w:val="multilevel"/>
    <w:tmpl w:val="F6E65FE0"/>
    <w:lvl w:ilvl="0">
      <w:start w:val="1"/>
      <w:numFmt w:val="lowerLetter"/>
      <w:lvlText w:val="%1)"/>
      <w:lvlJc w:val="left"/>
      <w:pPr>
        <w:ind w:left="435" w:hanging="435"/>
      </w:pPr>
    </w:lvl>
    <w:lvl w:ilvl="1">
      <w:start w:val="1"/>
      <w:numFmt w:val="decimal"/>
      <w:lvlText w:val="%1.%2."/>
      <w:lvlJc w:val="left"/>
      <w:pPr>
        <w:ind w:left="861" w:hanging="435"/>
      </w:pPr>
      <w:rPr>
        <w:rFonts w:cs="Times New Roman"/>
        <w:i w:val="0"/>
        <w:iCs w:val="0"/>
      </w:rPr>
    </w:lvl>
    <w:lvl w:ilvl="2">
      <w:start w:val="1"/>
      <w:numFmt w:val="decimal"/>
      <w:lvlText w:val="%1.%2.%3."/>
      <w:lvlJc w:val="left"/>
      <w:pPr>
        <w:ind w:left="1572" w:hanging="720"/>
      </w:pPr>
      <w:rPr>
        <w:rFonts w:cs="Times New Roman"/>
      </w:rPr>
    </w:lvl>
    <w:lvl w:ilvl="3">
      <w:start w:val="1"/>
      <w:numFmt w:val="decimal"/>
      <w:lvlText w:val="%1.%2.%3.%4."/>
      <w:lvlJc w:val="left"/>
      <w:pPr>
        <w:ind w:left="1998" w:hanging="720"/>
      </w:pPr>
      <w:rPr>
        <w:rFonts w:cs="Times New Roman"/>
      </w:rPr>
    </w:lvl>
    <w:lvl w:ilvl="4">
      <w:start w:val="1"/>
      <w:numFmt w:val="decimal"/>
      <w:lvlText w:val="%1.%2.%3.%4.%5."/>
      <w:lvlJc w:val="left"/>
      <w:pPr>
        <w:ind w:left="2784" w:hanging="1080"/>
      </w:pPr>
      <w:rPr>
        <w:rFonts w:cs="Times New Roman"/>
      </w:rPr>
    </w:lvl>
    <w:lvl w:ilvl="5">
      <w:start w:val="1"/>
      <w:numFmt w:val="decimal"/>
      <w:lvlText w:val="%1.%2.%3.%4.%5.%6."/>
      <w:lvlJc w:val="left"/>
      <w:pPr>
        <w:ind w:left="3210" w:hanging="1080"/>
      </w:pPr>
      <w:rPr>
        <w:rFonts w:cs="Times New Roman"/>
      </w:rPr>
    </w:lvl>
    <w:lvl w:ilvl="6">
      <w:start w:val="1"/>
      <w:numFmt w:val="decimal"/>
      <w:lvlText w:val="%1.%2.%3.%4.%5.%6.%7."/>
      <w:lvlJc w:val="left"/>
      <w:pPr>
        <w:ind w:left="3996" w:hanging="1440"/>
      </w:pPr>
      <w:rPr>
        <w:rFonts w:cs="Times New Roman"/>
      </w:rPr>
    </w:lvl>
    <w:lvl w:ilvl="7">
      <w:start w:val="1"/>
      <w:numFmt w:val="decimal"/>
      <w:lvlText w:val="%1.%2.%3.%4.%5.%6.%7.%8."/>
      <w:lvlJc w:val="left"/>
      <w:pPr>
        <w:ind w:left="4422" w:hanging="1440"/>
      </w:pPr>
      <w:rPr>
        <w:rFonts w:cs="Times New Roman"/>
      </w:rPr>
    </w:lvl>
    <w:lvl w:ilvl="8">
      <w:start w:val="1"/>
      <w:numFmt w:val="decimal"/>
      <w:lvlText w:val="%1.%2.%3.%4.%5.%6.%7.%8.%9."/>
      <w:lvlJc w:val="left"/>
      <w:pPr>
        <w:ind w:left="5208" w:hanging="1800"/>
      </w:pPr>
      <w:rPr>
        <w:rFonts w:cs="Times New Roman"/>
      </w:rPr>
    </w:lvl>
  </w:abstractNum>
  <w:abstractNum w:abstractNumId="10" w15:restartNumberingAfterBreak="0">
    <w:nsid w:val="0A8549FC"/>
    <w:multiLevelType w:val="hybridMultilevel"/>
    <w:tmpl w:val="AC92C7E2"/>
    <w:lvl w:ilvl="0" w:tplc="B8062BE0">
      <w:numFmt w:val="bullet"/>
      <w:lvlText w:val="•"/>
      <w:lvlJc w:val="left"/>
      <w:pPr>
        <w:ind w:left="1440" w:hanging="360"/>
      </w:pPr>
      <w:rPr>
        <w:rFonts w:ascii="Calibri" w:eastAsia="Calibri" w:hAnsi="Calibri" w:cs="Calibri" w:hint="default"/>
      </w:rPr>
    </w:lvl>
    <w:lvl w:ilvl="1" w:tplc="04150003">
      <w:start w:val="1"/>
      <w:numFmt w:val="bullet"/>
      <w:lvlText w:val="o"/>
      <w:lvlJc w:val="left"/>
      <w:pPr>
        <w:ind w:left="2160" w:hanging="360"/>
      </w:pPr>
      <w:rPr>
        <w:rFonts w:ascii="Courier New" w:hAnsi="Courier New" w:cs="Courier New" w:hint="default"/>
      </w:rPr>
    </w:lvl>
    <w:lvl w:ilvl="2" w:tplc="B8062BE0">
      <w:numFmt w:val="bullet"/>
      <w:lvlText w:val="•"/>
      <w:lvlJc w:val="left"/>
      <w:pPr>
        <w:ind w:left="2880" w:hanging="360"/>
      </w:pPr>
      <w:rPr>
        <w:rFonts w:ascii="Calibri" w:eastAsia="Calibri" w:hAnsi="Calibri" w:cs="Calibri"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0E242540"/>
    <w:multiLevelType w:val="hybridMultilevel"/>
    <w:tmpl w:val="EC005F7C"/>
    <w:lvl w:ilvl="0" w:tplc="B5C27C64">
      <w:start w:val="1"/>
      <w:numFmt w:val="lowerLetter"/>
      <w:lvlText w:val="%1)"/>
      <w:lvlJc w:val="left"/>
      <w:pPr>
        <w:ind w:left="1416" w:hanging="360"/>
      </w:pPr>
      <w:rPr>
        <w:rFonts w:hint="default"/>
        <w:b w:val="0"/>
        <w:bCs/>
      </w:rPr>
    </w:lvl>
    <w:lvl w:ilvl="1" w:tplc="04150019" w:tentative="1">
      <w:start w:val="1"/>
      <w:numFmt w:val="lowerLetter"/>
      <w:lvlText w:val="%2."/>
      <w:lvlJc w:val="left"/>
      <w:pPr>
        <w:ind w:left="2136" w:hanging="360"/>
      </w:pPr>
    </w:lvl>
    <w:lvl w:ilvl="2" w:tplc="0415001B" w:tentative="1">
      <w:start w:val="1"/>
      <w:numFmt w:val="lowerRoman"/>
      <w:lvlText w:val="%3."/>
      <w:lvlJc w:val="right"/>
      <w:pPr>
        <w:ind w:left="2856" w:hanging="180"/>
      </w:pPr>
    </w:lvl>
    <w:lvl w:ilvl="3" w:tplc="0415000F" w:tentative="1">
      <w:start w:val="1"/>
      <w:numFmt w:val="decimal"/>
      <w:lvlText w:val="%4."/>
      <w:lvlJc w:val="left"/>
      <w:pPr>
        <w:ind w:left="3576" w:hanging="360"/>
      </w:pPr>
    </w:lvl>
    <w:lvl w:ilvl="4" w:tplc="04150019" w:tentative="1">
      <w:start w:val="1"/>
      <w:numFmt w:val="lowerLetter"/>
      <w:lvlText w:val="%5."/>
      <w:lvlJc w:val="left"/>
      <w:pPr>
        <w:ind w:left="4296" w:hanging="360"/>
      </w:pPr>
    </w:lvl>
    <w:lvl w:ilvl="5" w:tplc="0415001B" w:tentative="1">
      <w:start w:val="1"/>
      <w:numFmt w:val="lowerRoman"/>
      <w:lvlText w:val="%6."/>
      <w:lvlJc w:val="right"/>
      <w:pPr>
        <w:ind w:left="5016" w:hanging="180"/>
      </w:pPr>
    </w:lvl>
    <w:lvl w:ilvl="6" w:tplc="0415000F" w:tentative="1">
      <w:start w:val="1"/>
      <w:numFmt w:val="decimal"/>
      <w:lvlText w:val="%7."/>
      <w:lvlJc w:val="left"/>
      <w:pPr>
        <w:ind w:left="5736" w:hanging="360"/>
      </w:pPr>
    </w:lvl>
    <w:lvl w:ilvl="7" w:tplc="04150019" w:tentative="1">
      <w:start w:val="1"/>
      <w:numFmt w:val="lowerLetter"/>
      <w:lvlText w:val="%8."/>
      <w:lvlJc w:val="left"/>
      <w:pPr>
        <w:ind w:left="6456" w:hanging="360"/>
      </w:pPr>
    </w:lvl>
    <w:lvl w:ilvl="8" w:tplc="0415001B" w:tentative="1">
      <w:start w:val="1"/>
      <w:numFmt w:val="lowerRoman"/>
      <w:lvlText w:val="%9."/>
      <w:lvlJc w:val="right"/>
      <w:pPr>
        <w:ind w:left="7176" w:hanging="180"/>
      </w:pPr>
    </w:lvl>
  </w:abstractNum>
  <w:abstractNum w:abstractNumId="12" w15:restartNumberingAfterBreak="0">
    <w:nsid w:val="0F362CC6"/>
    <w:multiLevelType w:val="hybridMultilevel"/>
    <w:tmpl w:val="B01248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F525D70"/>
    <w:multiLevelType w:val="hybridMultilevel"/>
    <w:tmpl w:val="BC5E0E82"/>
    <w:lvl w:ilvl="0" w:tplc="B52AAE48">
      <w:start w:val="1"/>
      <w:numFmt w:val="bullet"/>
      <w:lvlText w:val=""/>
      <w:lvlJc w:val="left"/>
      <w:pPr>
        <w:ind w:left="1966" w:hanging="360"/>
      </w:pPr>
      <w:rPr>
        <w:rFonts w:ascii="Symbol" w:hAnsi="Symbol" w:hint="default"/>
      </w:rPr>
    </w:lvl>
    <w:lvl w:ilvl="1" w:tplc="04150003" w:tentative="1">
      <w:start w:val="1"/>
      <w:numFmt w:val="bullet"/>
      <w:lvlText w:val="o"/>
      <w:lvlJc w:val="left"/>
      <w:pPr>
        <w:ind w:left="2686" w:hanging="360"/>
      </w:pPr>
      <w:rPr>
        <w:rFonts w:ascii="Courier New" w:hAnsi="Courier New" w:cs="Courier New" w:hint="default"/>
      </w:rPr>
    </w:lvl>
    <w:lvl w:ilvl="2" w:tplc="04150005" w:tentative="1">
      <w:start w:val="1"/>
      <w:numFmt w:val="bullet"/>
      <w:lvlText w:val=""/>
      <w:lvlJc w:val="left"/>
      <w:pPr>
        <w:ind w:left="3406" w:hanging="360"/>
      </w:pPr>
      <w:rPr>
        <w:rFonts w:ascii="Wingdings" w:hAnsi="Wingdings" w:hint="default"/>
      </w:rPr>
    </w:lvl>
    <w:lvl w:ilvl="3" w:tplc="04150001" w:tentative="1">
      <w:start w:val="1"/>
      <w:numFmt w:val="bullet"/>
      <w:lvlText w:val=""/>
      <w:lvlJc w:val="left"/>
      <w:pPr>
        <w:ind w:left="4126" w:hanging="360"/>
      </w:pPr>
      <w:rPr>
        <w:rFonts w:ascii="Symbol" w:hAnsi="Symbol" w:hint="default"/>
      </w:rPr>
    </w:lvl>
    <w:lvl w:ilvl="4" w:tplc="04150003" w:tentative="1">
      <w:start w:val="1"/>
      <w:numFmt w:val="bullet"/>
      <w:lvlText w:val="o"/>
      <w:lvlJc w:val="left"/>
      <w:pPr>
        <w:ind w:left="4846" w:hanging="360"/>
      </w:pPr>
      <w:rPr>
        <w:rFonts w:ascii="Courier New" w:hAnsi="Courier New" w:cs="Courier New" w:hint="default"/>
      </w:rPr>
    </w:lvl>
    <w:lvl w:ilvl="5" w:tplc="04150005" w:tentative="1">
      <w:start w:val="1"/>
      <w:numFmt w:val="bullet"/>
      <w:lvlText w:val=""/>
      <w:lvlJc w:val="left"/>
      <w:pPr>
        <w:ind w:left="5566" w:hanging="360"/>
      </w:pPr>
      <w:rPr>
        <w:rFonts w:ascii="Wingdings" w:hAnsi="Wingdings" w:hint="default"/>
      </w:rPr>
    </w:lvl>
    <w:lvl w:ilvl="6" w:tplc="04150001" w:tentative="1">
      <w:start w:val="1"/>
      <w:numFmt w:val="bullet"/>
      <w:lvlText w:val=""/>
      <w:lvlJc w:val="left"/>
      <w:pPr>
        <w:ind w:left="6286" w:hanging="360"/>
      </w:pPr>
      <w:rPr>
        <w:rFonts w:ascii="Symbol" w:hAnsi="Symbol" w:hint="default"/>
      </w:rPr>
    </w:lvl>
    <w:lvl w:ilvl="7" w:tplc="04150003" w:tentative="1">
      <w:start w:val="1"/>
      <w:numFmt w:val="bullet"/>
      <w:lvlText w:val="o"/>
      <w:lvlJc w:val="left"/>
      <w:pPr>
        <w:ind w:left="7006" w:hanging="360"/>
      </w:pPr>
      <w:rPr>
        <w:rFonts w:ascii="Courier New" w:hAnsi="Courier New" w:cs="Courier New" w:hint="default"/>
      </w:rPr>
    </w:lvl>
    <w:lvl w:ilvl="8" w:tplc="04150005" w:tentative="1">
      <w:start w:val="1"/>
      <w:numFmt w:val="bullet"/>
      <w:lvlText w:val=""/>
      <w:lvlJc w:val="left"/>
      <w:pPr>
        <w:ind w:left="7726" w:hanging="360"/>
      </w:pPr>
      <w:rPr>
        <w:rFonts w:ascii="Wingdings" w:hAnsi="Wingdings" w:hint="default"/>
      </w:rPr>
    </w:lvl>
  </w:abstractNum>
  <w:abstractNum w:abstractNumId="14" w15:restartNumberingAfterBreak="0">
    <w:nsid w:val="12062C60"/>
    <w:multiLevelType w:val="hybridMultilevel"/>
    <w:tmpl w:val="19182D10"/>
    <w:lvl w:ilvl="0" w:tplc="A3C0A172">
      <w:start w:val="1"/>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1A0687"/>
    <w:multiLevelType w:val="hybridMultilevel"/>
    <w:tmpl w:val="9BE2AD1A"/>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31A135B"/>
    <w:multiLevelType w:val="hybridMultilevel"/>
    <w:tmpl w:val="661A77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FB5A64"/>
    <w:multiLevelType w:val="hybridMultilevel"/>
    <w:tmpl w:val="DE004D42"/>
    <w:lvl w:ilvl="0" w:tplc="4F1E8976">
      <w:start w:val="1"/>
      <w:numFmt w:val="decimal"/>
      <w:lvlText w:val="%1)"/>
      <w:lvlJc w:val="left"/>
      <w:pPr>
        <w:ind w:left="1440" w:hanging="360"/>
      </w:pPr>
      <w:rPr>
        <w:rFonts w:cs="Times New Roman"/>
        <w:b/>
        <w:color w:val="auto"/>
      </w:rPr>
    </w:lvl>
    <w:lvl w:ilvl="1" w:tplc="6D665C6C">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8" w15:restartNumberingAfterBreak="0">
    <w:nsid w:val="1A573B4C"/>
    <w:multiLevelType w:val="hybridMultilevel"/>
    <w:tmpl w:val="05AE3CC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9" w15:restartNumberingAfterBreak="0">
    <w:nsid w:val="1C5A6AFC"/>
    <w:multiLevelType w:val="hybridMultilevel"/>
    <w:tmpl w:val="98988194"/>
    <w:lvl w:ilvl="0" w:tplc="D592C734">
      <w:start w:val="1"/>
      <w:numFmt w:val="lowerLetter"/>
      <w:lvlText w:val="%1)"/>
      <w:lvlJc w:val="left"/>
      <w:pPr>
        <w:ind w:left="862" w:hanging="360"/>
      </w:pPr>
      <w:rPr>
        <w:rFonts w:hint="default"/>
      </w:rPr>
    </w:lvl>
    <w:lvl w:ilvl="1" w:tplc="9E408594">
      <w:start w:val="1"/>
      <w:numFmt w:val="lowerLetter"/>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0" w15:restartNumberingAfterBreak="0">
    <w:nsid w:val="20324370"/>
    <w:multiLevelType w:val="multilevel"/>
    <w:tmpl w:val="70A4DFA0"/>
    <w:lvl w:ilvl="0">
      <w:start w:val="1"/>
      <w:numFmt w:val="decimal"/>
      <w:lvlText w:val="%1."/>
      <w:lvlJc w:val="left"/>
      <w:pPr>
        <w:ind w:left="644" w:hanging="360"/>
      </w:pPr>
      <w:rPr>
        <w:rFonts w:hint="default"/>
        <w:b w:val="0"/>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22013E17"/>
    <w:multiLevelType w:val="hybridMultilevel"/>
    <w:tmpl w:val="98EE4DA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2A6A51"/>
    <w:multiLevelType w:val="hybridMultilevel"/>
    <w:tmpl w:val="E84AF48A"/>
    <w:lvl w:ilvl="0" w:tplc="81122CE8">
      <w:start w:val="1"/>
      <w:numFmt w:val="lowerLetter"/>
      <w:lvlText w:val="%1)"/>
      <w:lvlJc w:val="left"/>
      <w:pPr>
        <w:ind w:left="1800" w:hanging="360"/>
      </w:pPr>
      <w:rPr>
        <w:rFonts w:cs="Times New Roman"/>
        <w:b w:val="0"/>
        <w:bCs/>
        <w:color w:val="0070C0"/>
      </w:rPr>
    </w:lvl>
    <w:lvl w:ilvl="1" w:tplc="EC8EBCAE">
      <w:start w:val="1"/>
      <w:numFmt w:val="decimal"/>
      <w:lvlText w:val="%2."/>
      <w:lvlJc w:val="left"/>
      <w:pPr>
        <w:ind w:left="2520" w:hanging="360"/>
      </w:pPr>
      <w:rPr>
        <w:rFonts w:hint="default"/>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3" w15:restartNumberingAfterBreak="0">
    <w:nsid w:val="23B045A5"/>
    <w:multiLevelType w:val="hybridMultilevel"/>
    <w:tmpl w:val="4E22DD7A"/>
    <w:lvl w:ilvl="0" w:tplc="2A8E1388">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48D7BD7"/>
    <w:multiLevelType w:val="hybridMultilevel"/>
    <w:tmpl w:val="C44E6FB8"/>
    <w:lvl w:ilvl="0" w:tplc="04150001">
      <w:start w:val="1"/>
      <w:numFmt w:val="bullet"/>
      <w:lvlText w:val=""/>
      <w:lvlJc w:val="left"/>
      <w:pPr>
        <w:ind w:left="2904" w:hanging="360"/>
      </w:pPr>
      <w:rPr>
        <w:rFonts w:ascii="Symbol" w:hAnsi="Symbol" w:hint="default"/>
      </w:rPr>
    </w:lvl>
    <w:lvl w:ilvl="1" w:tplc="04150003" w:tentative="1">
      <w:start w:val="1"/>
      <w:numFmt w:val="bullet"/>
      <w:lvlText w:val="o"/>
      <w:lvlJc w:val="left"/>
      <w:pPr>
        <w:ind w:left="3624" w:hanging="360"/>
      </w:pPr>
      <w:rPr>
        <w:rFonts w:ascii="Courier New" w:hAnsi="Courier New" w:cs="Courier New" w:hint="default"/>
      </w:rPr>
    </w:lvl>
    <w:lvl w:ilvl="2" w:tplc="04150005" w:tentative="1">
      <w:start w:val="1"/>
      <w:numFmt w:val="bullet"/>
      <w:lvlText w:val=""/>
      <w:lvlJc w:val="left"/>
      <w:pPr>
        <w:ind w:left="4344" w:hanging="360"/>
      </w:pPr>
      <w:rPr>
        <w:rFonts w:ascii="Wingdings" w:hAnsi="Wingdings" w:hint="default"/>
      </w:rPr>
    </w:lvl>
    <w:lvl w:ilvl="3" w:tplc="04150001" w:tentative="1">
      <w:start w:val="1"/>
      <w:numFmt w:val="bullet"/>
      <w:lvlText w:val=""/>
      <w:lvlJc w:val="left"/>
      <w:pPr>
        <w:ind w:left="5064" w:hanging="360"/>
      </w:pPr>
      <w:rPr>
        <w:rFonts w:ascii="Symbol" w:hAnsi="Symbol" w:hint="default"/>
      </w:rPr>
    </w:lvl>
    <w:lvl w:ilvl="4" w:tplc="04150003" w:tentative="1">
      <w:start w:val="1"/>
      <w:numFmt w:val="bullet"/>
      <w:lvlText w:val="o"/>
      <w:lvlJc w:val="left"/>
      <w:pPr>
        <w:ind w:left="5784" w:hanging="360"/>
      </w:pPr>
      <w:rPr>
        <w:rFonts w:ascii="Courier New" w:hAnsi="Courier New" w:cs="Courier New" w:hint="default"/>
      </w:rPr>
    </w:lvl>
    <w:lvl w:ilvl="5" w:tplc="04150005" w:tentative="1">
      <w:start w:val="1"/>
      <w:numFmt w:val="bullet"/>
      <w:lvlText w:val=""/>
      <w:lvlJc w:val="left"/>
      <w:pPr>
        <w:ind w:left="6504" w:hanging="360"/>
      </w:pPr>
      <w:rPr>
        <w:rFonts w:ascii="Wingdings" w:hAnsi="Wingdings" w:hint="default"/>
      </w:rPr>
    </w:lvl>
    <w:lvl w:ilvl="6" w:tplc="04150001" w:tentative="1">
      <w:start w:val="1"/>
      <w:numFmt w:val="bullet"/>
      <w:lvlText w:val=""/>
      <w:lvlJc w:val="left"/>
      <w:pPr>
        <w:ind w:left="7224" w:hanging="360"/>
      </w:pPr>
      <w:rPr>
        <w:rFonts w:ascii="Symbol" w:hAnsi="Symbol" w:hint="default"/>
      </w:rPr>
    </w:lvl>
    <w:lvl w:ilvl="7" w:tplc="04150003" w:tentative="1">
      <w:start w:val="1"/>
      <w:numFmt w:val="bullet"/>
      <w:lvlText w:val="o"/>
      <w:lvlJc w:val="left"/>
      <w:pPr>
        <w:ind w:left="7944" w:hanging="360"/>
      </w:pPr>
      <w:rPr>
        <w:rFonts w:ascii="Courier New" w:hAnsi="Courier New" w:cs="Courier New" w:hint="default"/>
      </w:rPr>
    </w:lvl>
    <w:lvl w:ilvl="8" w:tplc="04150005" w:tentative="1">
      <w:start w:val="1"/>
      <w:numFmt w:val="bullet"/>
      <w:lvlText w:val=""/>
      <w:lvlJc w:val="left"/>
      <w:pPr>
        <w:ind w:left="8664" w:hanging="360"/>
      </w:pPr>
      <w:rPr>
        <w:rFonts w:ascii="Wingdings" w:hAnsi="Wingdings" w:hint="default"/>
      </w:rPr>
    </w:lvl>
  </w:abstractNum>
  <w:abstractNum w:abstractNumId="25" w15:restartNumberingAfterBreak="0">
    <w:nsid w:val="27162E8F"/>
    <w:multiLevelType w:val="hybridMultilevel"/>
    <w:tmpl w:val="49188B20"/>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7F22004"/>
    <w:multiLevelType w:val="hybridMultilevel"/>
    <w:tmpl w:val="66342E8E"/>
    <w:lvl w:ilvl="0" w:tplc="737031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9AE2CF6"/>
    <w:multiLevelType w:val="hybridMultilevel"/>
    <w:tmpl w:val="44166EB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BD669E1"/>
    <w:multiLevelType w:val="hybridMultilevel"/>
    <w:tmpl w:val="A50C3EC8"/>
    <w:lvl w:ilvl="0" w:tplc="063EE502">
      <w:start w:val="1"/>
      <w:numFmt w:val="decimal"/>
      <w:lvlText w:val="%1)"/>
      <w:lvlJc w:val="left"/>
      <w:pPr>
        <w:ind w:left="1080" w:hanging="360"/>
      </w:pPr>
      <w:rPr>
        <w:rFonts w:ascii="Calibri" w:eastAsia="Times New Roman" w:hAnsi="Calibri" w:cs="Segoe UI" w:hint="default"/>
        <w:b w:val="0"/>
        <w:bCs/>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2F2B39AA"/>
    <w:multiLevelType w:val="hybridMultilevel"/>
    <w:tmpl w:val="C55A84B6"/>
    <w:lvl w:ilvl="0" w:tplc="04150001">
      <w:start w:val="1"/>
      <w:numFmt w:val="bullet"/>
      <w:lvlText w:val=""/>
      <w:lvlJc w:val="left"/>
      <w:pPr>
        <w:ind w:left="720" w:hanging="360"/>
      </w:pPr>
      <w:rPr>
        <w:rFonts w:ascii="Symbol" w:hAnsi="Symbol"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1524812"/>
    <w:multiLevelType w:val="hybridMultilevel"/>
    <w:tmpl w:val="32E263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568142C"/>
    <w:multiLevelType w:val="hybridMultilevel"/>
    <w:tmpl w:val="524C92DE"/>
    <w:lvl w:ilvl="0" w:tplc="B8062BE0">
      <w:numFmt w:val="bullet"/>
      <w:lvlText w:val="•"/>
      <w:lvlJc w:val="left"/>
      <w:pPr>
        <w:ind w:left="1648" w:hanging="360"/>
      </w:pPr>
      <w:rPr>
        <w:rFonts w:ascii="Calibri" w:eastAsia="Calibri" w:hAnsi="Calibri" w:cs="Calibri"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32" w15:restartNumberingAfterBreak="0">
    <w:nsid w:val="38641BBE"/>
    <w:multiLevelType w:val="hybridMultilevel"/>
    <w:tmpl w:val="5D141E5C"/>
    <w:lvl w:ilvl="0" w:tplc="BB9601F4">
      <w:start w:val="1"/>
      <w:numFmt w:val="lowerLetter"/>
      <w:lvlText w:val="%1."/>
      <w:lvlJc w:val="left"/>
      <w:pPr>
        <w:ind w:left="2136" w:hanging="360"/>
      </w:pPr>
      <w:rPr>
        <w:rFonts w:hint="default"/>
      </w:rPr>
    </w:lvl>
    <w:lvl w:ilvl="1" w:tplc="04150019">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33" w15:restartNumberingAfterBreak="0">
    <w:nsid w:val="38DE5ED8"/>
    <w:multiLevelType w:val="hybridMultilevel"/>
    <w:tmpl w:val="BF3AAC5E"/>
    <w:lvl w:ilvl="0" w:tplc="B52AAE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9651203"/>
    <w:multiLevelType w:val="hybridMultilevel"/>
    <w:tmpl w:val="7B363C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9AC400A"/>
    <w:multiLevelType w:val="hybridMultilevel"/>
    <w:tmpl w:val="1DEC47D6"/>
    <w:lvl w:ilvl="0" w:tplc="559EE78C">
      <w:start w:val="1"/>
      <w:numFmt w:val="decimal"/>
      <w:lvlText w:val="%1)"/>
      <w:lvlJc w:val="left"/>
      <w:pPr>
        <w:ind w:left="1080" w:hanging="360"/>
      </w:pPr>
      <w:rPr>
        <w:rFonts w:ascii="Calibri" w:eastAsia="Times New Roman" w:hAnsi="Calibri" w:cs="Segoe U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0AF46B3"/>
    <w:multiLevelType w:val="hybridMultilevel"/>
    <w:tmpl w:val="07F6BDD0"/>
    <w:lvl w:ilvl="0" w:tplc="B52AAE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7" w15:restartNumberingAfterBreak="0">
    <w:nsid w:val="45A74B7B"/>
    <w:multiLevelType w:val="multilevel"/>
    <w:tmpl w:val="C5689C6E"/>
    <w:lvl w:ilvl="0">
      <w:start w:val="22"/>
      <w:numFmt w:val="decimal"/>
      <w:lvlText w:val="%1"/>
      <w:lvlJc w:val="left"/>
      <w:pPr>
        <w:ind w:left="375" w:hanging="375"/>
      </w:pPr>
      <w:rPr>
        <w:rFonts w:hint="default"/>
      </w:rPr>
    </w:lvl>
    <w:lvl w:ilvl="1">
      <w:start w:val="1"/>
      <w:numFmt w:val="decimal"/>
      <w:lvlText w:val="%2."/>
      <w:lvlJc w:val="left"/>
      <w:pPr>
        <w:ind w:left="801" w:hanging="375"/>
      </w:pPr>
      <w:rPr>
        <w:rFonts w:asciiTheme="minorHAnsi" w:eastAsia="Batang" w:hAnsiTheme="minorHAnsi" w:cstheme="minorHAnsi"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8" w15:restartNumberingAfterBreak="0">
    <w:nsid w:val="48440E19"/>
    <w:multiLevelType w:val="hybridMultilevel"/>
    <w:tmpl w:val="0DD8986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491C7A4C"/>
    <w:multiLevelType w:val="multilevel"/>
    <w:tmpl w:val="0B76137C"/>
    <w:lvl w:ilvl="0">
      <w:start w:val="18"/>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4CFE01BF"/>
    <w:multiLevelType w:val="hybridMultilevel"/>
    <w:tmpl w:val="833C1A62"/>
    <w:lvl w:ilvl="0" w:tplc="661CA72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E485B3A"/>
    <w:multiLevelType w:val="hybridMultilevel"/>
    <w:tmpl w:val="0644C138"/>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2" w15:restartNumberingAfterBreak="0">
    <w:nsid w:val="4E5546E5"/>
    <w:multiLevelType w:val="hybridMultilevel"/>
    <w:tmpl w:val="F71A2F02"/>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3" w15:restartNumberingAfterBreak="0">
    <w:nsid w:val="4F6E7A6E"/>
    <w:multiLevelType w:val="hybridMultilevel"/>
    <w:tmpl w:val="52420216"/>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4" w15:restartNumberingAfterBreak="0">
    <w:nsid w:val="52832286"/>
    <w:multiLevelType w:val="hybridMultilevel"/>
    <w:tmpl w:val="5B5EB882"/>
    <w:lvl w:ilvl="0" w:tplc="3B022696">
      <w:start w:val="1"/>
      <w:numFmt w:val="decimal"/>
      <w:lvlText w:val="%1)"/>
      <w:lvlJc w:val="left"/>
      <w:pPr>
        <w:ind w:left="1080" w:hanging="360"/>
      </w:pPr>
      <w:rPr>
        <w:rFonts w:ascii="Calibri" w:eastAsia="Times New Roman" w:hAnsi="Calibri" w:cs="Segoe UI" w:hint="default"/>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4771095"/>
    <w:multiLevelType w:val="multilevel"/>
    <w:tmpl w:val="97AADC3A"/>
    <w:lvl w:ilvl="0">
      <w:start w:val="1"/>
      <w:numFmt w:val="decimal"/>
      <w:lvlText w:val="%1."/>
      <w:lvlJc w:val="left"/>
      <w:pPr>
        <w:ind w:left="360" w:hanging="360"/>
      </w:pPr>
      <w:rPr>
        <w:rFonts w:hint="default"/>
        <w:color w:val="auto"/>
      </w:rPr>
    </w:lvl>
    <w:lvl w:ilvl="1">
      <w:start w:val="1"/>
      <w:numFmt w:val="lowerLetter"/>
      <w:lvlText w:val="%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6" w15:restartNumberingAfterBreak="0">
    <w:nsid w:val="59A427B7"/>
    <w:multiLevelType w:val="multilevel"/>
    <w:tmpl w:val="E8267B98"/>
    <w:lvl w:ilvl="0">
      <w:start w:val="1"/>
      <w:numFmt w:val="decimal"/>
      <w:lvlText w:val="%1."/>
      <w:lvlJc w:val="left"/>
      <w:pPr>
        <w:ind w:left="1245" w:hanging="360"/>
      </w:pPr>
      <w:rPr>
        <w:b w:val="0"/>
        <w:color w:val="auto"/>
      </w:rPr>
    </w:lvl>
    <w:lvl w:ilvl="1">
      <w:start w:val="1"/>
      <w:numFmt w:val="lowerLetter"/>
      <w:lvlText w:val="%2)"/>
      <w:lvlJc w:val="left"/>
      <w:pPr>
        <w:ind w:left="1070" w:hanging="360"/>
      </w:pPr>
      <w:rPr>
        <w:rFonts w:hint="default"/>
        <w:b w:val="0"/>
      </w:rPr>
    </w:lvl>
    <w:lvl w:ilvl="2">
      <w:start w:val="1"/>
      <w:numFmt w:val="decimal"/>
      <w:isLgl/>
      <w:lvlText w:val="%1.%2.%3."/>
      <w:lvlJc w:val="left"/>
      <w:pPr>
        <w:ind w:left="7827" w:hanging="720"/>
      </w:pPr>
      <w:rPr>
        <w:rFonts w:hint="default"/>
      </w:rPr>
    </w:lvl>
    <w:lvl w:ilvl="3">
      <w:start w:val="1"/>
      <w:numFmt w:val="decimal"/>
      <w:isLgl/>
      <w:lvlText w:val="%1.%2.%3.%4."/>
      <w:lvlJc w:val="left"/>
      <w:pPr>
        <w:ind w:left="10938" w:hanging="720"/>
      </w:pPr>
      <w:rPr>
        <w:rFonts w:hint="default"/>
      </w:rPr>
    </w:lvl>
    <w:lvl w:ilvl="4">
      <w:start w:val="1"/>
      <w:numFmt w:val="decimal"/>
      <w:isLgl/>
      <w:lvlText w:val="%1.%2.%3.%4.%5."/>
      <w:lvlJc w:val="left"/>
      <w:pPr>
        <w:ind w:left="14409" w:hanging="1080"/>
      </w:pPr>
      <w:rPr>
        <w:rFonts w:hint="default"/>
      </w:rPr>
    </w:lvl>
    <w:lvl w:ilvl="5">
      <w:start w:val="1"/>
      <w:numFmt w:val="decimal"/>
      <w:isLgl/>
      <w:lvlText w:val="%1.%2.%3.%4.%5.%6."/>
      <w:lvlJc w:val="left"/>
      <w:pPr>
        <w:ind w:left="17520" w:hanging="1080"/>
      </w:pPr>
      <w:rPr>
        <w:rFonts w:hint="default"/>
      </w:rPr>
    </w:lvl>
    <w:lvl w:ilvl="6">
      <w:start w:val="1"/>
      <w:numFmt w:val="decimal"/>
      <w:isLgl/>
      <w:lvlText w:val="%1.%2.%3.%4.%5.%6.%7."/>
      <w:lvlJc w:val="left"/>
      <w:pPr>
        <w:ind w:left="20631" w:hanging="1080"/>
      </w:pPr>
      <w:rPr>
        <w:rFonts w:hint="default"/>
      </w:rPr>
    </w:lvl>
    <w:lvl w:ilvl="7">
      <w:start w:val="1"/>
      <w:numFmt w:val="decimal"/>
      <w:isLgl/>
      <w:lvlText w:val="%1.%2.%3.%4.%5.%6.%7.%8."/>
      <w:lvlJc w:val="left"/>
      <w:pPr>
        <w:ind w:left="24102" w:hanging="1440"/>
      </w:pPr>
      <w:rPr>
        <w:rFonts w:hint="default"/>
      </w:rPr>
    </w:lvl>
    <w:lvl w:ilvl="8">
      <w:start w:val="1"/>
      <w:numFmt w:val="decimal"/>
      <w:isLgl/>
      <w:lvlText w:val="%1.%2.%3.%4.%5.%6.%7.%8.%9."/>
      <w:lvlJc w:val="left"/>
      <w:pPr>
        <w:ind w:left="27213" w:hanging="1440"/>
      </w:pPr>
      <w:rPr>
        <w:rFonts w:hint="default"/>
      </w:rPr>
    </w:lvl>
  </w:abstractNum>
  <w:abstractNum w:abstractNumId="47" w15:restartNumberingAfterBreak="0">
    <w:nsid w:val="5A3D207B"/>
    <w:multiLevelType w:val="hybridMultilevel"/>
    <w:tmpl w:val="D3CE2B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B5B0C9C"/>
    <w:multiLevelType w:val="multilevel"/>
    <w:tmpl w:val="C4101C2E"/>
    <w:lvl w:ilvl="0">
      <w:start w:val="1"/>
      <w:numFmt w:val="lowerLetter"/>
      <w:lvlText w:val="%1)"/>
      <w:lvlJc w:val="left"/>
      <w:pPr>
        <w:ind w:left="360" w:hanging="360"/>
      </w:pPr>
      <w:rPr>
        <w:rFonts w:hint="default"/>
        <w:color w:val="auto"/>
      </w:rPr>
    </w:lvl>
    <w:lvl w:ilvl="1">
      <w:start w:val="1"/>
      <w:numFmt w:val="lowerLetter"/>
      <w:lvlText w:val="%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9" w15:restartNumberingAfterBreak="0">
    <w:nsid w:val="5BBC726E"/>
    <w:multiLevelType w:val="hybridMultilevel"/>
    <w:tmpl w:val="599056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5F5A4545"/>
    <w:multiLevelType w:val="hybridMultilevel"/>
    <w:tmpl w:val="2268631C"/>
    <w:lvl w:ilvl="0" w:tplc="A56A629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F7D1473"/>
    <w:multiLevelType w:val="hybridMultilevel"/>
    <w:tmpl w:val="90F214BC"/>
    <w:lvl w:ilvl="0" w:tplc="B8062BE0">
      <w:numFmt w:val="bullet"/>
      <w:lvlText w:val="•"/>
      <w:lvlJc w:val="left"/>
      <w:pPr>
        <w:ind w:left="1416" w:hanging="360"/>
      </w:pPr>
      <w:rPr>
        <w:rFonts w:ascii="Calibri" w:eastAsia="Calibri" w:hAnsi="Calibri" w:cs="Calibri" w:hint="default"/>
      </w:rPr>
    </w:lvl>
    <w:lvl w:ilvl="1" w:tplc="04150003" w:tentative="1">
      <w:start w:val="1"/>
      <w:numFmt w:val="bullet"/>
      <w:lvlText w:val="o"/>
      <w:lvlJc w:val="left"/>
      <w:pPr>
        <w:ind w:left="2136" w:hanging="360"/>
      </w:pPr>
      <w:rPr>
        <w:rFonts w:ascii="Courier New" w:hAnsi="Courier New" w:cs="Courier New" w:hint="default"/>
      </w:rPr>
    </w:lvl>
    <w:lvl w:ilvl="2" w:tplc="04150005" w:tentative="1">
      <w:start w:val="1"/>
      <w:numFmt w:val="bullet"/>
      <w:lvlText w:val=""/>
      <w:lvlJc w:val="left"/>
      <w:pPr>
        <w:ind w:left="2856" w:hanging="360"/>
      </w:pPr>
      <w:rPr>
        <w:rFonts w:ascii="Wingdings" w:hAnsi="Wingdings" w:hint="default"/>
      </w:rPr>
    </w:lvl>
    <w:lvl w:ilvl="3" w:tplc="04150001" w:tentative="1">
      <w:start w:val="1"/>
      <w:numFmt w:val="bullet"/>
      <w:lvlText w:val=""/>
      <w:lvlJc w:val="left"/>
      <w:pPr>
        <w:ind w:left="3576" w:hanging="360"/>
      </w:pPr>
      <w:rPr>
        <w:rFonts w:ascii="Symbol" w:hAnsi="Symbol" w:hint="default"/>
      </w:rPr>
    </w:lvl>
    <w:lvl w:ilvl="4" w:tplc="04150003" w:tentative="1">
      <w:start w:val="1"/>
      <w:numFmt w:val="bullet"/>
      <w:lvlText w:val="o"/>
      <w:lvlJc w:val="left"/>
      <w:pPr>
        <w:ind w:left="4296" w:hanging="360"/>
      </w:pPr>
      <w:rPr>
        <w:rFonts w:ascii="Courier New" w:hAnsi="Courier New" w:cs="Courier New" w:hint="default"/>
      </w:rPr>
    </w:lvl>
    <w:lvl w:ilvl="5" w:tplc="04150005" w:tentative="1">
      <w:start w:val="1"/>
      <w:numFmt w:val="bullet"/>
      <w:lvlText w:val=""/>
      <w:lvlJc w:val="left"/>
      <w:pPr>
        <w:ind w:left="5016" w:hanging="360"/>
      </w:pPr>
      <w:rPr>
        <w:rFonts w:ascii="Wingdings" w:hAnsi="Wingdings" w:hint="default"/>
      </w:rPr>
    </w:lvl>
    <w:lvl w:ilvl="6" w:tplc="04150001" w:tentative="1">
      <w:start w:val="1"/>
      <w:numFmt w:val="bullet"/>
      <w:lvlText w:val=""/>
      <w:lvlJc w:val="left"/>
      <w:pPr>
        <w:ind w:left="5736" w:hanging="360"/>
      </w:pPr>
      <w:rPr>
        <w:rFonts w:ascii="Symbol" w:hAnsi="Symbol" w:hint="default"/>
      </w:rPr>
    </w:lvl>
    <w:lvl w:ilvl="7" w:tplc="04150003" w:tentative="1">
      <w:start w:val="1"/>
      <w:numFmt w:val="bullet"/>
      <w:lvlText w:val="o"/>
      <w:lvlJc w:val="left"/>
      <w:pPr>
        <w:ind w:left="6456" w:hanging="360"/>
      </w:pPr>
      <w:rPr>
        <w:rFonts w:ascii="Courier New" w:hAnsi="Courier New" w:cs="Courier New" w:hint="default"/>
      </w:rPr>
    </w:lvl>
    <w:lvl w:ilvl="8" w:tplc="04150005" w:tentative="1">
      <w:start w:val="1"/>
      <w:numFmt w:val="bullet"/>
      <w:lvlText w:val=""/>
      <w:lvlJc w:val="left"/>
      <w:pPr>
        <w:ind w:left="7176" w:hanging="360"/>
      </w:pPr>
      <w:rPr>
        <w:rFonts w:ascii="Wingdings" w:hAnsi="Wingdings" w:hint="default"/>
      </w:rPr>
    </w:lvl>
  </w:abstractNum>
  <w:abstractNum w:abstractNumId="52" w15:restartNumberingAfterBreak="0">
    <w:nsid w:val="616B1C0F"/>
    <w:multiLevelType w:val="hybridMultilevel"/>
    <w:tmpl w:val="7B223CFA"/>
    <w:lvl w:ilvl="0" w:tplc="CB04111E">
      <w:start w:val="1"/>
      <w:numFmt w:val="decimal"/>
      <w:lvlText w:val="%1)"/>
      <w:lvlJc w:val="left"/>
      <w:pPr>
        <w:ind w:left="720" w:hanging="360"/>
      </w:pPr>
      <w:rPr>
        <w:rFonts w:ascii="Calibri" w:eastAsia="Times New Roman" w:hAnsi="Calibri" w:cs="Segoe UI"/>
        <w:b w:val="0"/>
      </w:rPr>
    </w:lvl>
    <w:lvl w:ilvl="1" w:tplc="3B022696">
      <w:start w:val="1"/>
      <w:numFmt w:val="decimal"/>
      <w:lvlText w:val="%2)"/>
      <w:lvlJc w:val="left"/>
      <w:pPr>
        <w:ind w:left="1440" w:hanging="360"/>
      </w:pPr>
      <w:rPr>
        <w:rFonts w:ascii="Calibri" w:eastAsia="Times New Roman" w:hAnsi="Calibri" w:cs="Segoe UI" w:hint="default"/>
        <w:b w:val="0"/>
        <w:bCs/>
      </w:rPr>
    </w:lvl>
    <w:lvl w:ilvl="2" w:tplc="ADC289A0">
      <w:start w:val="13"/>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897AD7"/>
    <w:multiLevelType w:val="hybridMultilevel"/>
    <w:tmpl w:val="08A03CF0"/>
    <w:lvl w:ilvl="0" w:tplc="5226EB1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4" w15:restartNumberingAfterBreak="0">
    <w:nsid w:val="69913EC5"/>
    <w:multiLevelType w:val="hybridMultilevel"/>
    <w:tmpl w:val="AC3E786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5" w15:restartNumberingAfterBreak="0">
    <w:nsid w:val="6D08256A"/>
    <w:multiLevelType w:val="hybridMultilevel"/>
    <w:tmpl w:val="E0362B4E"/>
    <w:lvl w:ilvl="0" w:tplc="D85001B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C2C810F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01F32D1"/>
    <w:multiLevelType w:val="hybridMultilevel"/>
    <w:tmpl w:val="C4FEE524"/>
    <w:lvl w:ilvl="0" w:tplc="38E04334">
      <w:start w:val="1"/>
      <w:numFmt w:val="decimal"/>
      <w:lvlText w:val="%1."/>
      <w:lvlJc w:val="left"/>
      <w:pPr>
        <w:ind w:left="780" w:hanging="360"/>
      </w:pPr>
      <w:rPr>
        <w:b w:val="0"/>
        <w:strike w:val="0"/>
        <w:color w:val="auto"/>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7" w15:restartNumberingAfterBreak="0">
    <w:nsid w:val="72160F72"/>
    <w:multiLevelType w:val="hybridMultilevel"/>
    <w:tmpl w:val="77BA7FD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8" w15:restartNumberingAfterBreak="0">
    <w:nsid w:val="738B6D1E"/>
    <w:multiLevelType w:val="hybridMultilevel"/>
    <w:tmpl w:val="5DBC54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5953865"/>
    <w:multiLevelType w:val="hybridMultilevel"/>
    <w:tmpl w:val="349EE35E"/>
    <w:lvl w:ilvl="0" w:tplc="D072253E">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62B2F21"/>
    <w:multiLevelType w:val="hybridMultilevel"/>
    <w:tmpl w:val="76FE628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61" w15:restartNumberingAfterBreak="0">
    <w:nsid w:val="77A66405"/>
    <w:multiLevelType w:val="hybridMultilevel"/>
    <w:tmpl w:val="57A83C4C"/>
    <w:lvl w:ilvl="0" w:tplc="B8062BE0">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78DD1012"/>
    <w:multiLevelType w:val="hybridMultilevel"/>
    <w:tmpl w:val="4C88927A"/>
    <w:lvl w:ilvl="0" w:tplc="04150001">
      <w:start w:val="1"/>
      <w:numFmt w:val="bullet"/>
      <w:lvlText w:val=""/>
      <w:lvlJc w:val="left"/>
      <w:pPr>
        <w:ind w:left="1155" w:hanging="360"/>
      </w:pPr>
      <w:rPr>
        <w:rFonts w:ascii="Symbol" w:hAnsi="Symbol" w:hint="default"/>
      </w:rPr>
    </w:lvl>
    <w:lvl w:ilvl="1" w:tplc="04150003" w:tentative="1">
      <w:start w:val="1"/>
      <w:numFmt w:val="bullet"/>
      <w:lvlText w:val="o"/>
      <w:lvlJc w:val="left"/>
      <w:pPr>
        <w:ind w:left="1875" w:hanging="360"/>
      </w:pPr>
      <w:rPr>
        <w:rFonts w:ascii="Courier New" w:hAnsi="Courier New" w:cs="Courier New" w:hint="default"/>
      </w:rPr>
    </w:lvl>
    <w:lvl w:ilvl="2" w:tplc="04150005" w:tentative="1">
      <w:start w:val="1"/>
      <w:numFmt w:val="bullet"/>
      <w:lvlText w:val=""/>
      <w:lvlJc w:val="left"/>
      <w:pPr>
        <w:ind w:left="2595" w:hanging="360"/>
      </w:pPr>
      <w:rPr>
        <w:rFonts w:ascii="Wingdings" w:hAnsi="Wingdings" w:hint="default"/>
      </w:rPr>
    </w:lvl>
    <w:lvl w:ilvl="3" w:tplc="04150001" w:tentative="1">
      <w:start w:val="1"/>
      <w:numFmt w:val="bullet"/>
      <w:lvlText w:val=""/>
      <w:lvlJc w:val="left"/>
      <w:pPr>
        <w:ind w:left="3315" w:hanging="360"/>
      </w:pPr>
      <w:rPr>
        <w:rFonts w:ascii="Symbol" w:hAnsi="Symbol" w:hint="default"/>
      </w:rPr>
    </w:lvl>
    <w:lvl w:ilvl="4" w:tplc="04150003" w:tentative="1">
      <w:start w:val="1"/>
      <w:numFmt w:val="bullet"/>
      <w:lvlText w:val="o"/>
      <w:lvlJc w:val="left"/>
      <w:pPr>
        <w:ind w:left="4035" w:hanging="360"/>
      </w:pPr>
      <w:rPr>
        <w:rFonts w:ascii="Courier New" w:hAnsi="Courier New" w:cs="Courier New" w:hint="default"/>
      </w:rPr>
    </w:lvl>
    <w:lvl w:ilvl="5" w:tplc="04150005" w:tentative="1">
      <w:start w:val="1"/>
      <w:numFmt w:val="bullet"/>
      <w:lvlText w:val=""/>
      <w:lvlJc w:val="left"/>
      <w:pPr>
        <w:ind w:left="4755" w:hanging="360"/>
      </w:pPr>
      <w:rPr>
        <w:rFonts w:ascii="Wingdings" w:hAnsi="Wingdings" w:hint="default"/>
      </w:rPr>
    </w:lvl>
    <w:lvl w:ilvl="6" w:tplc="04150001" w:tentative="1">
      <w:start w:val="1"/>
      <w:numFmt w:val="bullet"/>
      <w:lvlText w:val=""/>
      <w:lvlJc w:val="left"/>
      <w:pPr>
        <w:ind w:left="5475" w:hanging="360"/>
      </w:pPr>
      <w:rPr>
        <w:rFonts w:ascii="Symbol" w:hAnsi="Symbol" w:hint="default"/>
      </w:rPr>
    </w:lvl>
    <w:lvl w:ilvl="7" w:tplc="04150003" w:tentative="1">
      <w:start w:val="1"/>
      <w:numFmt w:val="bullet"/>
      <w:lvlText w:val="o"/>
      <w:lvlJc w:val="left"/>
      <w:pPr>
        <w:ind w:left="6195" w:hanging="360"/>
      </w:pPr>
      <w:rPr>
        <w:rFonts w:ascii="Courier New" w:hAnsi="Courier New" w:cs="Courier New" w:hint="default"/>
      </w:rPr>
    </w:lvl>
    <w:lvl w:ilvl="8" w:tplc="04150005" w:tentative="1">
      <w:start w:val="1"/>
      <w:numFmt w:val="bullet"/>
      <w:lvlText w:val=""/>
      <w:lvlJc w:val="left"/>
      <w:pPr>
        <w:ind w:left="6915" w:hanging="360"/>
      </w:pPr>
      <w:rPr>
        <w:rFonts w:ascii="Wingdings" w:hAnsi="Wingdings" w:hint="default"/>
      </w:rPr>
    </w:lvl>
  </w:abstractNum>
  <w:abstractNum w:abstractNumId="63" w15:restartNumberingAfterBreak="0">
    <w:nsid w:val="7EF67E47"/>
    <w:multiLevelType w:val="hybridMultilevel"/>
    <w:tmpl w:val="33BC2408"/>
    <w:lvl w:ilvl="0" w:tplc="502612F8">
      <w:start w:val="1"/>
      <w:numFmt w:val="decimal"/>
      <w:lvlText w:val="%1."/>
      <w:lvlJc w:val="left"/>
      <w:pPr>
        <w:ind w:left="1068" w:hanging="360"/>
      </w:pPr>
      <w:rPr>
        <w:rFonts w:cs="Times New Roman" w:hint="default"/>
        <w:b w:val="0"/>
        <w:bCs w:val="0"/>
      </w:rPr>
    </w:lvl>
    <w:lvl w:ilvl="1" w:tplc="83442738">
      <w:start w:val="1"/>
      <w:numFmt w:val="decimal"/>
      <w:lvlText w:val="%2."/>
      <w:lvlJc w:val="left"/>
      <w:pPr>
        <w:ind w:left="1440" w:hanging="360"/>
      </w:pPr>
      <w:rPr>
        <w:rFonts w:hint="default"/>
        <w:b w:val="0"/>
        <w:b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6"/>
  </w:num>
  <w:num w:numId="2">
    <w:abstractNumId w:val="16"/>
  </w:num>
  <w:num w:numId="3">
    <w:abstractNumId w:val="38"/>
  </w:num>
  <w:num w:numId="4">
    <w:abstractNumId w:val="20"/>
  </w:num>
  <w:num w:numId="5">
    <w:abstractNumId w:val="36"/>
  </w:num>
  <w:num w:numId="6">
    <w:abstractNumId w:val="59"/>
  </w:num>
  <w:num w:numId="7">
    <w:abstractNumId w:val="50"/>
  </w:num>
  <w:num w:numId="8">
    <w:abstractNumId w:val="28"/>
  </w:num>
  <w:num w:numId="9">
    <w:abstractNumId w:val="7"/>
  </w:num>
  <w:num w:numId="10">
    <w:abstractNumId w:val="25"/>
  </w:num>
  <w:num w:numId="11">
    <w:abstractNumId w:val="44"/>
  </w:num>
  <w:num w:numId="12">
    <w:abstractNumId w:val="35"/>
  </w:num>
  <w:num w:numId="13">
    <w:abstractNumId w:val="52"/>
  </w:num>
  <w:num w:numId="14">
    <w:abstractNumId w:val="47"/>
  </w:num>
  <w:num w:numId="15">
    <w:abstractNumId w:val="23"/>
  </w:num>
  <w:num w:numId="16">
    <w:abstractNumId w:val="61"/>
  </w:num>
  <w:num w:numId="17">
    <w:abstractNumId w:val="46"/>
  </w:num>
  <w:num w:numId="18">
    <w:abstractNumId w:val="14"/>
  </w:num>
  <w:num w:numId="19">
    <w:abstractNumId w:val="17"/>
  </w:num>
  <w:num w:numId="20">
    <w:abstractNumId w:val="26"/>
  </w:num>
  <w:num w:numId="21">
    <w:abstractNumId w:val="8"/>
  </w:num>
  <w:num w:numId="22">
    <w:abstractNumId w:val="55"/>
  </w:num>
  <w:num w:numId="23">
    <w:abstractNumId w:val="37"/>
  </w:num>
  <w:num w:numId="24">
    <w:abstractNumId w:val="40"/>
  </w:num>
  <w:num w:numId="25">
    <w:abstractNumId w:val="22"/>
  </w:num>
  <w:num w:numId="26">
    <w:abstractNumId w:val="63"/>
  </w:num>
  <w:num w:numId="27">
    <w:abstractNumId w:val="27"/>
  </w:num>
  <w:num w:numId="28">
    <w:abstractNumId w:val="21"/>
  </w:num>
  <w:num w:numId="29">
    <w:abstractNumId w:val="45"/>
  </w:num>
  <w:num w:numId="30">
    <w:abstractNumId w:val="4"/>
  </w:num>
  <w:num w:numId="31">
    <w:abstractNumId w:val="6"/>
  </w:num>
  <w:num w:numId="32">
    <w:abstractNumId w:val="57"/>
  </w:num>
  <w:num w:numId="33">
    <w:abstractNumId w:val="11"/>
  </w:num>
  <w:num w:numId="34">
    <w:abstractNumId w:val="19"/>
  </w:num>
  <w:num w:numId="35">
    <w:abstractNumId w:val="13"/>
  </w:num>
  <w:num w:numId="36">
    <w:abstractNumId w:val="54"/>
  </w:num>
  <w:num w:numId="37">
    <w:abstractNumId w:val="15"/>
  </w:num>
  <w:num w:numId="38">
    <w:abstractNumId w:val="29"/>
  </w:num>
  <w:num w:numId="39">
    <w:abstractNumId w:val="30"/>
  </w:num>
  <w:num w:numId="40">
    <w:abstractNumId w:val="34"/>
  </w:num>
  <w:num w:numId="41">
    <w:abstractNumId w:val="51"/>
  </w:num>
  <w:num w:numId="42">
    <w:abstractNumId w:val="32"/>
  </w:num>
  <w:num w:numId="43">
    <w:abstractNumId w:val="60"/>
  </w:num>
  <w:num w:numId="44">
    <w:abstractNumId w:val="18"/>
  </w:num>
  <w:num w:numId="45">
    <w:abstractNumId w:val="10"/>
  </w:num>
  <w:num w:numId="46">
    <w:abstractNumId w:val="5"/>
  </w:num>
  <w:num w:numId="47">
    <w:abstractNumId w:val="31"/>
  </w:num>
  <w:num w:numId="48">
    <w:abstractNumId w:val="58"/>
  </w:num>
  <w:num w:numId="49">
    <w:abstractNumId w:val="41"/>
  </w:num>
  <w:num w:numId="50">
    <w:abstractNumId w:val="42"/>
  </w:num>
  <w:num w:numId="51">
    <w:abstractNumId w:val="43"/>
  </w:num>
  <w:num w:numId="52">
    <w:abstractNumId w:val="33"/>
  </w:num>
  <w:num w:numId="53">
    <w:abstractNumId w:val="49"/>
  </w:num>
  <w:num w:numId="54">
    <w:abstractNumId w:val="9"/>
  </w:num>
  <w:num w:numId="55">
    <w:abstractNumId w:val="3"/>
  </w:num>
  <w:num w:numId="56">
    <w:abstractNumId w:val="24"/>
  </w:num>
  <w:num w:numId="57">
    <w:abstractNumId w:val="48"/>
  </w:num>
  <w:num w:numId="58">
    <w:abstractNumId w:val="39"/>
  </w:num>
  <w:num w:numId="59">
    <w:abstractNumId w:val="2"/>
    <w:lvlOverride w:ilvl="0">
      <w:startOverride w:val="1"/>
    </w:lvlOverride>
    <w:lvlOverride w:ilvl="1"/>
    <w:lvlOverride w:ilvl="2"/>
    <w:lvlOverride w:ilvl="3"/>
    <w:lvlOverride w:ilvl="4"/>
    <w:lvlOverride w:ilvl="5"/>
    <w:lvlOverride w:ilvl="6"/>
    <w:lvlOverride w:ilvl="7"/>
    <w:lvlOverride w:ilvl="8"/>
  </w:num>
  <w:num w:numId="60">
    <w:abstractNumId w:val="53"/>
  </w:num>
  <w:num w:numId="61">
    <w:abstractNumId w:val="62"/>
  </w:num>
  <w:num w:numId="62">
    <w:abstractNumId w:val="1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463"/>
    <w:rsid w:val="0000503B"/>
    <w:rsid w:val="000060E7"/>
    <w:rsid w:val="00006821"/>
    <w:rsid w:val="00006D88"/>
    <w:rsid w:val="000076F8"/>
    <w:rsid w:val="00007CFB"/>
    <w:rsid w:val="00011B4C"/>
    <w:rsid w:val="00011CA1"/>
    <w:rsid w:val="00012D6E"/>
    <w:rsid w:val="00013907"/>
    <w:rsid w:val="000155AB"/>
    <w:rsid w:val="00021366"/>
    <w:rsid w:val="00022880"/>
    <w:rsid w:val="000377E7"/>
    <w:rsid w:val="00045466"/>
    <w:rsid w:val="00050510"/>
    <w:rsid w:val="00054791"/>
    <w:rsid w:val="00063E54"/>
    <w:rsid w:val="00064049"/>
    <w:rsid w:val="00075171"/>
    <w:rsid w:val="00076F8E"/>
    <w:rsid w:val="00080CDE"/>
    <w:rsid w:val="00083FF5"/>
    <w:rsid w:val="000877F4"/>
    <w:rsid w:val="000949FC"/>
    <w:rsid w:val="000A1C4D"/>
    <w:rsid w:val="000A699F"/>
    <w:rsid w:val="000B148D"/>
    <w:rsid w:val="000C4808"/>
    <w:rsid w:val="000C6518"/>
    <w:rsid w:val="000D0BB0"/>
    <w:rsid w:val="000D1E01"/>
    <w:rsid w:val="000D4A67"/>
    <w:rsid w:val="000D5EA8"/>
    <w:rsid w:val="000E1392"/>
    <w:rsid w:val="000E29E6"/>
    <w:rsid w:val="000E2BAA"/>
    <w:rsid w:val="000E7547"/>
    <w:rsid w:val="000E7D38"/>
    <w:rsid w:val="000F2491"/>
    <w:rsid w:val="0010182E"/>
    <w:rsid w:val="001153B8"/>
    <w:rsid w:val="00121D44"/>
    <w:rsid w:val="00121D56"/>
    <w:rsid w:val="00121E5C"/>
    <w:rsid w:val="00131092"/>
    <w:rsid w:val="00134ABF"/>
    <w:rsid w:val="001375FB"/>
    <w:rsid w:val="00142DEA"/>
    <w:rsid w:val="001470D6"/>
    <w:rsid w:val="001558BD"/>
    <w:rsid w:val="00156075"/>
    <w:rsid w:val="00162D6B"/>
    <w:rsid w:val="001713E3"/>
    <w:rsid w:val="00171B3F"/>
    <w:rsid w:val="001753B8"/>
    <w:rsid w:val="001777D5"/>
    <w:rsid w:val="00180C69"/>
    <w:rsid w:val="00182747"/>
    <w:rsid w:val="001872B4"/>
    <w:rsid w:val="001926EE"/>
    <w:rsid w:val="001A0A4A"/>
    <w:rsid w:val="001A15BB"/>
    <w:rsid w:val="001A451A"/>
    <w:rsid w:val="001A65DB"/>
    <w:rsid w:val="001A6A2F"/>
    <w:rsid w:val="001B2D65"/>
    <w:rsid w:val="001B49FB"/>
    <w:rsid w:val="001D39B2"/>
    <w:rsid w:val="001E4ABB"/>
    <w:rsid w:val="001E5371"/>
    <w:rsid w:val="001F0CA3"/>
    <w:rsid w:val="001F5009"/>
    <w:rsid w:val="001F5B2B"/>
    <w:rsid w:val="002002F3"/>
    <w:rsid w:val="00212586"/>
    <w:rsid w:val="00214FA4"/>
    <w:rsid w:val="002161F8"/>
    <w:rsid w:val="00221C2D"/>
    <w:rsid w:val="00225ED0"/>
    <w:rsid w:val="00226A33"/>
    <w:rsid w:val="002334D0"/>
    <w:rsid w:val="00237036"/>
    <w:rsid w:val="002400B2"/>
    <w:rsid w:val="00251F90"/>
    <w:rsid w:val="00262D32"/>
    <w:rsid w:val="002633A4"/>
    <w:rsid w:val="0026423F"/>
    <w:rsid w:val="00266085"/>
    <w:rsid w:val="00272463"/>
    <w:rsid w:val="00295A36"/>
    <w:rsid w:val="00296B46"/>
    <w:rsid w:val="00296B8C"/>
    <w:rsid w:val="002A2DEA"/>
    <w:rsid w:val="002A3146"/>
    <w:rsid w:val="002A6804"/>
    <w:rsid w:val="002B3B61"/>
    <w:rsid w:val="002D034B"/>
    <w:rsid w:val="002D0945"/>
    <w:rsid w:val="002D1E7C"/>
    <w:rsid w:val="002E1C75"/>
    <w:rsid w:val="002E1F9E"/>
    <w:rsid w:val="002F4C87"/>
    <w:rsid w:val="002F7462"/>
    <w:rsid w:val="002F7C45"/>
    <w:rsid w:val="00307199"/>
    <w:rsid w:val="00340D60"/>
    <w:rsid w:val="00347994"/>
    <w:rsid w:val="00361C2B"/>
    <w:rsid w:val="003716BB"/>
    <w:rsid w:val="00376601"/>
    <w:rsid w:val="00390B26"/>
    <w:rsid w:val="00397664"/>
    <w:rsid w:val="003B0534"/>
    <w:rsid w:val="003B1165"/>
    <w:rsid w:val="003D0BB6"/>
    <w:rsid w:val="003E1486"/>
    <w:rsid w:val="003E46CB"/>
    <w:rsid w:val="003E6E30"/>
    <w:rsid w:val="003F13E6"/>
    <w:rsid w:val="003F2B3E"/>
    <w:rsid w:val="00400854"/>
    <w:rsid w:val="004050E2"/>
    <w:rsid w:val="004150F4"/>
    <w:rsid w:val="00415D12"/>
    <w:rsid w:val="00417112"/>
    <w:rsid w:val="0041760F"/>
    <w:rsid w:val="00420A69"/>
    <w:rsid w:val="0043503E"/>
    <w:rsid w:val="0044460C"/>
    <w:rsid w:val="00445260"/>
    <w:rsid w:val="00463A7A"/>
    <w:rsid w:val="00465771"/>
    <w:rsid w:val="00487987"/>
    <w:rsid w:val="00495BC7"/>
    <w:rsid w:val="004A6D63"/>
    <w:rsid w:val="004B5B03"/>
    <w:rsid w:val="004C43D2"/>
    <w:rsid w:val="004C4565"/>
    <w:rsid w:val="004C6946"/>
    <w:rsid w:val="004D049C"/>
    <w:rsid w:val="004D387D"/>
    <w:rsid w:val="004D41C5"/>
    <w:rsid w:val="004E468A"/>
    <w:rsid w:val="004F0ED4"/>
    <w:rsid w:val="004F4BD0"/>
    <w:rsid w:val="00502672"/>
    <w:rsid w:val="00510349"/>
    <w:rsid w:val="00524346"/>
    <w:rsid w:val="00530311"/>
    <w:rsid w:val="0054179B"/>
    <w:rsid w:val="0054724D"/>
    <w:rsid w:val="00547821"/>
    <w:rsid w:val="00551776"/>
    <w:rsid w:val="00554136"/>
    <w:rsid w:val="005554B6"/>
    <w:rsid w:val="0056063A"/>
    <w:rsid w:val="005609F1"/>
    <w:rsid w:val="00562C5C"/>
    <w:rsid w:val="00576382"/>
    <w:rsid w:val="005772DD"/>
    <w:rsid w:val="00585CD7"/>
    <w:rsid w:val="005870E1"/>
    <w:rsid w:val="00587A2F"/>
    <w:rsid w:val="0059367C"/>
    <w:rsid w:val="00596190"/>
    <w:rsid w:val="005A03C0"/>
    <w:rsid w:val="005A4299"/>
    <w:rsid w:val="005B1DB7"/>
    <w:rsid w:val="005B470C"/>
    <w:rsid w:val="005C2712"/>
    <w:rsid w:val="005C2F77"/>
    <w:rsid w:val="005D37BA"/>
    <w:rsid w:val="005D3B82"/>
    <w:rsid w:val="005E0BBA"/>
    <w:rsid w:val="005E6617"/>
    <w:rsid w:val="005F0CAD"/>
    <w:rsid w:val="005F1C70"/>
    <w:rsid w:val="005F2B53"/>
    <w:rsid w:val="005F7654"/>
    <w:rsid w:val="00601731"/>
    <w:rsid w:val="0060194C"/>
    <w:rsid w:val="0060380A"/>
    <w:rsid w:val="006047DC"/>
    <w:rsid w:val="0060796B"/>
    <w:rsid w:val="006104DC"/>
    <w:rsid w:val="006105BF"/>
    <w:rsid w:val="0061396A"/>
    <w:rsid w:val="00622073"/>
    <w:rsid w:val="0062723F"/>
    <w:rsid w:val="00630AFB"/>
    <w:rsid w:val="0064798F"/>
    <w:rsid w:val="00693A94"/>
    <w:rsid w:val="006A37F9"/>
    <w:rsid w:val="006B054E"/>
    <w:rsid w:val="006B0C47"/>
    <w:rsid w:val="006C360C"/>
    <w:rsid w:val="006D57E3"/>
    <w:rsid w:val="006D6F07"/>
    <w:rsid w:val="006D6F20"/>
    <w:rsid w:val="006D7462"/>
    <w:rsid w:val="006F130D"/>
    <w:rsid w:val="007047E5"/>
    <w:rsid w:val="00706B82"/>
    <w:rsid w:val="00706E2B"/>
    <w:rsid w:val="00712D4F"/>
    <w:rsid w:val="00714AC3"/>
    <w:rsid w:val="00727CC4"/>
    <w:rsid w:val="007334E2"/>
    <w:rsid w:val="00734064"/>
    <w:rsid w:val="00737EF1"/>
    <w:rsid w:val="007466F6"/>
    <w:rsid w:val="0074718F"/>
    <w:rsid w:val="00747746"/>
    <w:rsid w:val="00754131"/>
    <w:rsid w:val="00763BE0"/>
    <w:rsid w:val="00774EE9"/>
    <w:rsid w:val="00783394"/>
    <w:rsid w:val="0078348E"/>
    <w:rsid w:val="00783861"/>
    <w:rsid w:val="00791553"/>
    <w:rsid w:val="007919B7"/>
    <w:rsid w:val="00797EA9"/>
    <w:rsid w:val="007A75B0"/>
    <w:rsid w:val="007B0F34"/>
    <w:rsid w:val="007B1D1E"/>
    <w:rsid w:val="007B2727"/>
    <w:rsid w:val="007B4B33"/>
    <w:rsid w:val="007C13BE"/>
    <w:rsid w:val="007C210D"/>
    <w:rsid w:val="007C2F52"/>
    <w:rsid w:val="007D0EDB"/>
    <w:rsid w:val="007D1E72"/>
    <w:rsid w:val="007D359E"/>
    <w:rsid w:val="007D60AF"/>
    <w:rsid w:val="007E0D21"/>
    <w:rsid w:val="007E7FBC"/>
    <w:rsid w:val="007F22E2"/>
    <w:rsid w:val="007F4DFF"/>
    <w:rsid w:val="007F579D"/>
    <w:rsid w:val="00804672"/>
    <w:rsid w:val="00804CB8"/>
    <w:rsid w:val="008101B3"/>
    <w:rsid w:val="00811F22"/>
    <w:rsid w:val="008162F3"/>
    <w:rsid w:val="00830DF2"/>
    <w:rsid w:val="00832D5C"/>
    <w:rsid w:val="008330D3"/>
    <w:rsid w:val="0083380C"/>
    <w:rsid w:val="008355D7"/>
    <w:rsid w:val="00846C1F"/>
    <w:rsid w:val="00847E92"/>
    <w:rsid w:val="00851871"/>
    <w:rsid w:val="00866782"/>
    <w:rsid w:val="008722F2"/>
    <w:rsid w:val="008773F3"/>
    <w:rsid w:val="0088010F"/>
    <w:rsid w:val="00887101"/>
    <w:rsid w:val="008930B2"/>
    <w:rsid w:val="00894C94"/>
    <w:rsid w:val="00896456"/>
    <w:rsid w:val="008A45CC"/>
    <w:rsid w:val="008D08F1"/>
    <w:rsid w:val="008D776F"/>
    <w:rsid w:val="008E0225"/>
    <w:rsid w:val="008F3A77"/>
    <w:rsid w:val="00924AA1"/>
    <w:rsid w:val="0093046C"/>
    <w:rsid w:val="00933015"/>
    <w:rsid w:val="00941D21"/>
    <w:rsid w:val="009427D6"/>
    <w:rsid w:val="00951300"/>
    <w:rsid w:val="00952FCE"/>
    <w:rsid w:val="00961865"/>
    <w:rsid w:val="00964B25"/>
    <w:rsid w:val="009729FE"/>
    <w:rsid w:val="009A3B76"/>
    <w:rsid w:val="009A6DDE"/>
    <w:rsid w:val="009B47B8"/>
    <w:rsid w:val="009B534A"/>
    <w:rsid w:val="009C2F86"/>
    <w:rsid w:val="009C5244"/>
    <w:rsid w:val="009C6BC5"/>
    <w:rsid w:val="009D50EE"/>
    <w:rsid w:val="009D65E9"/>
    <w:rsid w:val="00A0158F"/>
    <w:rsid w:val="00A05E1B"/>
    <w:rsid w:val="00A16790"/>
    <w:rsid w:val="00A20A18"/>
    <w:rsid w:val="00A2589B"/>
    <w:rsid w:val="00A25B45"/>
    <w:rsid w:val="00A274C8"/>
    <w:rsid w:val="00A343E8"/>
    <w:rsid w:val="00A46C07"/>
    <w:rsid w:val="00A47AF7"/>
    <w:rsid w:val="00A63785"/>
    <w:rsid w:val="00A67D08"/>
    <w:rsid w:val="00A725C7"/>
    <w:rsid w:val="00A73372"/>
    <w:rsid w:val="00A75729"/>
    <w:rsid w:val="00A82DC0"/>
    <w:rsid w:val="00A830FD"/>
    <w:rsid w:val="00A83127"/>
    <w:rsid w:val="00AA2A0A"/>
    <w:rsid w:val="00AB44D7"/>
    <w:rsid w:val="00AC00E6"/>
    <w:rsid w:val="00AC35EA"/>
    <w:rsid w:val="00AC4CC8"/>
    <w:rsid w:val="00AC6384"/>
    <w:rsid w:val="00AD7BDF"/>
    <w:rsid w:val="00AF2E13"/>
    <w:rsid w:val="00AF2F20"/>
    <w:rsid w:val="00B01183"/>
    <w:rsid w:val="00B03F0F"/>
    <w:rsid w:val="00B13131"/>
    <w:rsid w:val="00B13E06"/>
    <w:rsid w:val="00B2220F"/>
    <w:rsid w:val="00B34896"/>
    <w:rsid w:val="00B36139"/>
    <w:rsid w:val="00B40B50"/>
    <w:rsid w:val="00B419FB"/>
    <w:rsid w:val="00B5029A"/>
    <w:rsid w:val="00B51346"/>
    <w:rsid w:val="00B64E55"/>
    <w:rsid w:val="00B82EDA"/>
    <w:rsid w:val="00B9112B"/>
    <w:rsid w:val="00B95A7E"/>
    <w:rsid w:val="00BA0412"/>
    <w:rsid w:val="00BB1691"/>
    <w:rsid w:val="00BB32C2"/>
    <w:rsid w:val="00BC26A8"/>
    <w:rsid w:val="00BC3C23"/>
    <w:rsid w:val="00BC5E7B"/>
    <w:rsid w:val="00BD06F7"/>
    <w:rsid w:val="00BD0BEF"/>
    <w:rsid w:val="00BD73C0"/>
    <w:rsid w:val="00BE37F2"/>
    <w:rsid w:val="00BE6C50"/>
    <w:rsid w:val="00BF012B"/>
    <w:rsid w:val="00BF6363"/>
    <w:rsid w:val="00C16573"/>
    <w:rsid w:val="00C166D6"/>
    <w:rsid w:val="00C512C2"/>
    <w:rsid w:val="00C54A3F"/>
    <w:rsid w:val="00C55879"/>
    <w:rsid w:val="00C70C21"/>
    <w:rsid w:val="00C74732"/>
    <w:rsid w:val="00C773C8"/>
    <w:rsid w:val="00C86573"/>
    <w:rsid w:val="00C91847"/>
    <w:rsid w:val="00C94724"/>
    <w:rsid w:val="00C94929"/>
    <w:rsid w:val="00CA3DAE"/>
    <w:rsid w:val="00CA77E7"/>
    <w:rsid w:val="00CB6884"/>
    <w:rsid w:val="00CC69D5"/>
    <w:rsid w:val="00CC6BEB"/>
    <w:rsid w:val="00CD176A"/>
    <w:rsid w:val="00CE3995"/>
    <w:rsid w:val="00CF3791"/>
    <w:rsid w:val="00CF5219"/>
    <w:rsid w:val="00D02D19"/>
    <w:rsid w:val="00D126BB"/>
    <w:rsid w:val="00D12CA1"/>
    <w:rsid w:val="00D17071"/>
    <w:rsid w:val="00D178E8"/>
    <w:rsid w:val="00D20975"/>
    <w:rsid w:val="00D23A72"/>
    <w:rsid w:val="00D2485B"/>
    <w:rsid w:val="00D35A35"/>
    <w:rsid w:val="00D35F69"/>
    <w:rsid w:val="00D41BD2"/>
    <w:rsid w:val="00D42C50"/>
    <w:rsid w:val="00D6398B"/>
    <w:rsid w:val="00D66599"/>
    <w:rsid w:val="00D66A28"/>
    <w:rsid w:val="00D72742"/>
    <w:rsid w:val="00D80346"/>
    <w:rsid w:val="00D83153"/>
    <w:rsid w:val="00D832A7"/>
    <w:rsid w:val="00D84F3D"/>
    <w:rsid w:val="00D94917"/>
    <w:rsid w:val="00D94A9B"/>
    <w:rsid w:val="00DA26E7"/>
    <w:rsid w:val="00DA2CDB"/>
    <w:rsid w:val="00DA5449"/>
    <w:rsid w:val="00DB1B67"/>
    <w:rsid w:val="00DB351B"/>
    <w:rsid w:val="00DB6422"/>
    <w:rsid w:val="00DC14D7"/>
    <w:rsid w:val="00DC62CF"/>
    <w:rsid w:val="00DD02E0"/>
    <w:rsid w:val="00DD23B7"/>
    <w:rsid w:val="00DD4161"/>
    <w:rsid w:val="00DD5F60"/>
    <w:rsid w:val="00DE52A6"/>
    <w:rsid w:val="00DE6FCE"/>
    <w:rsid w:val="00DF177F"/>
    <w:rsid w:val="00DF55BF"/>
    <w:rsid w:val="00DF5B4C"/>
    <w:rsid w:val="00DF689B"/>
    <w:rsid w:val="00E00A22"/>
    <w:rsid w:val="00E122B9"/>
    <w:rsid w:val="00E15273"/>
    <w:rsid w:val="00E24886"/>
    <w:rsid w:val="00E25055"/>
    <w:rsid w:val="00E2671F"/>
    <w:rsid w:val="00E30F3C"/>
    <w:rsid w:val="00E30FC0"/>
    <w:rsid w:val="00E31E96"/>
    <w:rsid w:val="00E417C0"/>
    <w:rsid w:val="00E41B3B"/>
    <w:rsid w:val="00E43F07"/>
    <w:rsid w:val="00E46CA7"/>
    <w:rsid w:val="00E636D9"/>
    <w:rsid w:val="00E63E89"/>
    <w:rsid w:val="00E64853"/>
    <w:rsid w:val="00E651FF"/>
    <w:rsid w:val="00E6727D"/>
    <w:rsid w:val="00E70119"/>
    <w:rsid w:val="00E72812"/>
    <w:rsid w:val="00E75DE3"/>
    <w:rsid w:val="00E84C09"/>
    <w:rsid w:val="00E914CD"/>
    <w:rsid w:val="00EB3AAB"/>
    <w:rsid w:val="00EB563A"/>
    <w:rsid w:val="00EB622D"/>
    <w:rsid w:val="00EB6A60"/>
    <w:rsid w:val="00EC3541"/>
    <w:rsid w:val="00EC732C"/>
    <w:rsid w:val="00ED2F1B"/>
    <w:rsid w:val="00EE0D22"/>
    <w:rsid w:val="00EE2149"/>
    <w:rsid w:val="00EE220A"/>
    <w:rsid w:val="00EE76FB"/>
    <w:rsid w:val="00EF4C4F"/>
    <w:rsid w:val="00F06616"/>
    <w:rsid w:val="00F10A52"/>
    <w:rsid w:val="00F14CE2"/>
    <w:rsid w:val="00F1530F"/>
    <w:rsid w:val="00F17DF4"/>
    <w:rsid w:val="00F25559"/>
    <w:rsid w:val="00F37FA6"/>
    <w:rsid w:val="00F41474"/>
    <w:rsid w:val="00F50C7B"/>
    <w:rsid w:val="00F51020"/>
    <w:rsid w:val="00F5320A"/>
    <w:rsid w:val="00F65734"/>
    <w:rsid w:val="00F7623F"/>
    <w:rsid w:val="00F76DD8"/>
    <w:rsid w:val="00F77912"/>
    <w:rsid w:val="00F8360B"/>
    <w:rsid w:val="00F84AE8"/>
    <w:rsid w:val="00F91792"/>
    <w:rsid w:val="00F92947"/>
    <w:rsid w:val="00F953AE"/>
    <w:rsid w:val="00FA560D"/>
    <w:rsid w:val="00FB1C82"/>
    <w:rsid w:val="00FB3941"/>
    <w:rsid w:val="00FB7DA6"/>
    <w:rsid w:val="00FC1DC6"/>
    <w:rsid w:val="00FC26CF"/>
    <w:rsid w:val="00FC7C7B"/>
    <w:rsid w:val="00FD5885"/>
    <w:rsid w:val="00FE6DD5"/>
    <w:rsid w:val="00FE7517"/>
    <w:rsid w:val="00FF3A4B"/>
    <w:rsid w:val="00FF3A82"/>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196DB774"/>
  <w15:docId w15:val="{2E063B41-6E5D-4353-B118-7ABC15601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55D7"/>
    <w:rPr>
      <w:rFonts w:ascii="Times New Roman" w:hAnsi="Times New Roman"/>
      <w:sz w:val="24"/>
      <w:szCs w:val="24"/>
    </w:rPr>
  </w:style>
  <w:style w:type="paragraph" w:styleId="Nagwek1">
    <w:name w:val="heading 1"/>
    <w:basedOn w:val="Normalny"/>
    <w:next w:val="Normalny"/>
    <w:link w:val="Nagwek1Znak"/>
    <w:uiPriority w:val="9"/>
    <w:qFormat/>
    <w:rsid w:val="00272463"/>
    <w:pPr>
      <w:keepNext/>
      <w:spacing w:before="240" w:after="60"/>
      <w:outlineLvl w:val="0"/>
    </w:pPr>
    <w:rPr>
      <w:rFonts w:ascii="Cambria" w:hAnsi="Cambria" w:cs="Cambria"/>
      <w:b/>
      <w:bCs/>
      <w:kern w:val="32"/>
      <w:sz w:val="32"/>
      <w:szCs w:val="32"/>
    </w:rPr>
  </w:style>
  <w:style w:type="paragraph" w:styleId="Nagwek9">
    <w:name w:val="heading 9"/>
    <w:basedOn w:val="Normalny"/>
    <w:next w:val="Normalny"/>
    <w:link w:val="Nagwek9Znak"/>
    <w:qFormat/>
    <w:rsid w:val="00272463"/>
    <w:pPr>
      <w:tabs>
        <w:tab w:val="num" w:pos="0"/>
        <w:tab w:val="left" w:pos="1584"/>
      </w:tabs>
      <w:suppressAutoHyphens/>
      <w:spacing w:before="240" w:after="60"/>
      <w:outlineLvl w:val="8"/>
    </w:pPr>
    <w:rPr>
      <w:rFonts w:ascii="Arial" w:eastAsia="Times New Roman" w:hAnsi="Arial"/>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13907"/>
    <w:pPr>
      <w:tabs>
        <w:tab w:val="center" w:pos="4536"/>
        <w:tab w:val="right" w:pos="9072"/>
      </w:tabs>
    </w:pPr>
  </w:style>
  <w:style w:type="character" w:customStyle="1" w:styleId="NagwekZnak">
    <w:name w:val="Nagłówek Znak"/>
    <w:basedOn w:val="Domylnaczcionkaakapitu"/>
    <w:link w:val="Nagwek"/>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rPr>
      <w:rFonts w:eastAsia="Times New Roman"/>
    </w:r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customStyle="1" w:styleId="Nagwek1Znak">
    <w:name w:val="Nagłówek 1 Znak"/>
    <w:basedOn w:val="Domylnaczcionkaakapitu"/>
    <w:link w:val="Nagwek1"/>
    <w:uiPriority w:val="9"/>
    <w:rsid w:val="00272463"/>
    <w:rPr>
      <w:rFonts w:ascii="Cambria" w:hAnsi="Cambria" w:cs="Cambria"/>
      <w:b/>
      <w:bCs/>
      <w:kern w:val="32"/>
      <w:sz w:val="32"/>
      <w:szCs w:val="32"/>
    </w:rPr>
  </w:style>
  <w:style w:type="character" w:customStyle="1" w:styleId="Nagwek9Znak">
    <w:name w:val="Nagłówek 9 Znak"/>
    <w:basedOn w:val="Domylnaczcionkaakapitu"/>
    <w:link w:val="Nagwek9"/>
    <w:rsid w:val="00272463"/>
    <w:rPr>
      <w:rFonts w:ascii="Arial" w:eastAsia="Times New Roman" w:hAnsi="Arial"/>
      <w:sz w:val="22"/>
      <w:szCs w:val="22"/>
      <w:lang w:eastAsia="ar-SA"/>
    </w:rPr>
  </w:style>
  <w:style w:type="character" w:customStyle="1" w:styleId="alb">
    <w:name w:val="a_lb"/>
    <w:basedOn w:val="Domylnaczcionkaakapitu"/>
    <w:rsid w:val="00272463"/>
  </w:style>
  <w:style w:type="paragraph" w:styleId="Akapitzlist">
    <w:name w:val="List Paragraph"/>
    <w:aliases w:val="L1,Numerowanie,2 heading,A_wyliczenie,K-P_odwolanie,Akapit z listą5,maz_wyliczenie,opis dzialania"/>
    <w:basedOn w:val="Normalny"/>
    <w:link w:val="AkapitzlistZnak"/>
    <w:uiPriority w:val="34"/>
    <w:qFormat/>
    <w:rsid w:val="00B64E55"/>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
    <w:link w:val="Akapitzlist"/>
    <w:uiPriority w:val="34"/>
    <w:locked/>
    <w:rsid w:val="00226A33"/>
    <w:rPr>
      <w:rFonts w:ascii="Times New Roman" w:hAnsi="Times New Roman"/>
      <w:sz w:val="24"/>
      <w:szCs w:val="24"/>
    </w:rPr>
  </w:style>
  <w:style w:type="paragraph" w:styleId="Tekstkomentarza">
    <w:name w:val="annotation text"/>
    <w:basedOn w:val="Normalny"/>
    <w:link w:val="TekstkomentarzaZnak"/>
    <w:uiPriority w:val="99"/>
    <w:rsid w:val="00E41B3B"/>
    <w:rPr>
      <w:rFonts w:eastAsia="Times New Roman"/>
      <w:sz w:val="20"/>
      <w:szCs w:val="20"/>
      <w:lang w:eastAsia="ar-SA"/>
    </w:rPr>
  </w:style>
  <w:style w:type="character" w:customStyle="1" w:styleId="TekstkomentarzaZnak">
    <w:name w:val="Tekst komentarza Znak"/>
    <w:basedOn w:val="Domylnaczcionkaakapitu"/>
    <w:link w:val="Tekstkomentarza"/>
    <w:uiPriority w:val="99"/>
    <w:rsid w:val="00E41B3B"/>
    <w:rPr>
      <w:rFonts w:ascii="Times New Roman" w:eastAsia="Times New Roman" w:hAnsi="Times New Roman"/>
      <w:lang w:eastAsia="ar-SA"/>
    </w:rPr>
  </w:style>
  <w:style w:type="character" w:styleId="Odwoaniedokomentarza">
    <w:name w:val="annotation reference"/>
    <w:basedOn w:val="Domylnaczcionkaakapitu"/>
    <w:uiPriority w:val="99"/>
    <w:semiHidden/>
    <w:unhideWhenUsed/>
    <w:rsid w:val="00E41B3B"/>
    <w:rPr>
      <w:sz w:val="16"/>
      <w:szCs w:val="16"/>
    </w:rPr>
  </w:style>
  <w:style w:type="paragraph" w:styleId="Tematkomentarza">
    <w:name w:val="annotation subject"/>
    <w:basedOn w:val="Tekstkomentarza"/>
    <w:next w:val="Tekstkomentarza"/>
    <w:link w:val="TematkomentarzaZnak"/>
    <w:uiPriority w:val="99"/>
    <w:semiHidden/>
    <w:unhideWhenUsed/>
    <w:rsid w:val="00754131"/>
    <w:rPr>
      <w:rFonts w:eastAsia="Calibri"/>
      <w:b/>
      <w:bCs/>
      <w:lang w:eastAsia="pl-PL"/>
    </w:rPr>
  </w:style>
  <w:style w:type="character" w:customStyle="1" w:styleId="TematkomentarzaZnak">
    <w:name w:val="Temat komentarza Znak"/>
    <w:basedOn w:val="TekstkomentarzaZnak"/>
    <w:link w:val="Tematkomentarza"/>
    <w:uiPriority w:val="99"/>
    <w:semiHidden/>
    <w:rsid w:val="00754131"/>
    <w:rPr>
      <w:rFonts w:ascii="Times New Roman" w:eastAsia="Times New Roman" w:hAnsi="Times New Roman"/>
      <w:b/>
      <w:bCs/>
      <w:lang w:eastAsia="ar-SA"/>
    </w:rPr>
  </w:style>
  <w:style w:type="character" w:styleId="Pogrubienie">
    <w:name w:val="Strong"/>
    <w:qFormat/>
    <w:rsid w:val="00933015"/>
    <w:rPr>
      <w:b/>
      <w:bCs/>
    </w:rPr>
  </w:style>
  <w:style w:type="paragraph" w:styleId="Bezodstpw">
    <w:name w:val="No Spacing"/>
    <w:uiPriority w:val="1"/>
    <w:qFormat/>
    <w:rsid w:val="00933015"/>
    <w:rPr>
      <w:rFonts w:ascii="Times New Roman" w:eastAsia="Times New Roman" w:hAnsi="Times New Roman"/>
      <w:sz w:val="24"/>
      <w:szCs w:val="24"/>
    </w:rPr>
  </w:style>
  <w:style w:type="paragraph" w:styleId="Tekstprzypisudolnego">
    <w:name w:val="footnote text"/>
    <w:aliases w:val="Podrozdział"/>
    <w:basedOn w:val="Normalny"/>
    <w:link w:val="TekstprzypisudolnegoZnak"/>
    <w:uiPriority w:val="99"/>
    <w:unhideWhenUsed/>
    <w:rsid w:val="00AF2F20"/>
    <w:rPr>
      <w:sz w:val="20"/>
      <w:szCs w:val="20"/>
    </w:rPr>
  </w:style>
  <w:style w:type="character" w:customStyle="1" w:styleId="TekstprzypisudolnegoZnak">
    <w:name w:val="Tekst przypisu dolnego Znak"/>
    <w:aliases w:val="Podrozdział Znak"/>
    <w:basedOn w:val="Domylnaczcionkaakapitu"/>
    <w:link w:val="Tekstprzypisudolnego"/>
    <w:uiPriority w:val="99"/>
    <w:rsid w:val="00AF2F20"/>
    <w:rPr>
      <w:rFonts w:ascii="Times New Roman" w:hAnsi="Times New Roman"/>
    </w:rPr>
  </w:style>
  <w:style w:type="character" w:styleId="Odwoanieprzypisudolnego">
    <w:name w:val="footnote reference"/>
    <w:uiPriority w:val="99"/>
    <w:rsid w:val="00AF2F20"/>
    <w:rPr>
      <w:vertAlign w:val="superscript"/>
    </w:rPr>
  </w:style>
  <w:style w:type="character" w:customStyle="1" w:styleId="Teksttreci">
    <w:name w:val="Tekst treści_"/>
    <w:link w:val="Teksttreci0"/>
    <w:locked/>
    <w:rsid w:val="00AF2F20"/>
    <w:rPr>
      <w:rFonts w:ascii="Verdana" w:hAnsi="Verdana"/>
      <w:sz w:val="19"/>
      <w:shd w:val="clear" w:color="auto" w:fill="FFFFFF"/>
    </w:rPr>
  </w:style>
  <w:style w:type="paragraph" w:customStyle="1" w:styleId="Teksttreci0">
    <w:name w:val="Tekst treści"/>
    <w:basedOn w:val="Normalny"/>
    <w:link w:val="Teksttreci"/>
    <w:rsid w:val="00AF2F20"/>
    <w:pPr>
      <w:shd w:val="clear" w:color="auto" w:fill="FFFFFF"/>
      <w:spacing w:line="240" w:lineRule="atLeast"/>
      <w:ind w:hanging="1700"/>
    </w:pPr>
    <w:rPr>
      <w:rFonts w:ascii="Verdana" w:hAnsi="Verdana"/>
      <w:sz w:val="19"/>
      <w:szCs w:val="20"/>
    </w:rPr>
  </w:style>
  <w:style w:type="paragraph" w:customStyle="1" w:styleId="pkt">
    <w:name w:val="pkt"/>
    <w:basedOn w:val="Normalny"/>
    <w:link w:val="pktZnak"/>
    <w:rsid w:val="001753B8"/>
    <w:pPr>
      <w:spacing w:before="60" w:after="60"/>
      <w:ind w:left="851" w:hanging="295"/>
      <w:jc w:val="both"/>
    </w:pPr>
    <w:rPr>
      <w:rFonts w:eastAsia="Times New Roman"/>
      <w:szCs w:val="20"/>
    </w:rPr>
  </w:style>
  <w:style w:type="character" w:customStyle="1" w:styleId="pktZnak">
    <w:name w:val="pkt Znak"/>
    <w:link w:val="pkt"/>
    <w:locked/>
    <w:rsid w:val="001753B8"/>
    <w:rPr>
      <w:rFonts w:ascii="Times New Roman" w:eastAsia="Times New Roman" w:hAnsi="Times New Roman"/>
      <w:sz w:val="24"/>
    </w:rPr>
  </w:style>
  <w:style w:type="character" w:styleId="Uwydatnienie">
    <w:name w:val="Emphasis"/>
    <w:basedOn w:val="Domylnaczcionkaakapitu"/>
    <w:qFormat/>
    <w:rsid w:val="00596190"/>
    <w:rPr>
      <w:i/>
      <w:iCs/>
    </w:rPr>
  </w:style>
  <w:style w:type="paragraph" w:customStyle="1" w:styleId="Akapitzlist1">
    <w:name w:val="Akapit z listą1"/>
    <w:basedOn w:val="Normalny"/>
    <w:rsid w:val="00FA560D"/>
    <w:pPr>
      <w:spacing w:after="160" w:line="259" w:lineRule="auto"/>
      <w:ind w:left="720"/>
    </w:pPr>
    <w:rPr>
      <w:rFonts w:ascii="Calibri" w:hAnsi="Calibri" w:cs="Calibri"/>
      <w:sz w:val="22"/>
      <w:szCs w:val="22"/>
      <w:lang w:eastAsia="en-US"/>
    </w:rPr>
  </w:style>
  <w:style w:type="paragraph" w:styleId="Tekstpodstawowywcity">
    <w:name w:val="Body Text Indent"/>
    <w:basedOn w:val="Normalny"/>
    <w:link w:val="TekstpodstawowywcityZnak"/>
    <w:uiPriority w:val="99"/>
    <w:unhideWhenUsed/>
    <w:rsid w:val="00B01183"/>
    <w:pPr>
      <w:autoSpaceDE w:val="0"/>
      <w:autoSpaceDN w:val="0"/>
      <w:adjustRightInd w:val="0"/>
      <w:ind w:left="708" w:firstLine="372"/>
      <w:jc w:val="both"/>
    </w:pPr>
    <w:rPr>
      <w:rFonts w:cstheme="minorHAnsi"/>
      <w:b/>
    </w:rPr>
  </w:style>
  <w:style w:type="character" w:customStyle="1" w:styleId="TekstpodstawowywcityZnak">
    <w:name w:val="Tekst podstawowy wcięty Znak"/>
    <w:basedOn w:val="Domylnaczcionkaakapitu"/>
    <w:link w:val="Tekstpodstawowywcity"/>
    <w:uiPriority w:val="99"/>
    <w:rsid w:val="00B01183"/>
    <w:rPr>
      <w:rFonts w:ascii="Times New Roman" w:hAnsi="Times New Roman" w:cstheme="minorHAnsi"/>
      <w:b/>
      <w:sz w:val="24"/>
      <w:szCs w:val="24"/>
    </w:rPr>
  </w:style>
  <w:style w:type="paragraph" w:styleId="Poprawka">
    <w:name w:val="Revision"/>
    <w:hidden/>
    <w:uiPriority w:val="99"/>
    <w:semiHidden/>
    <w:rsid w:val="006B054E"/>
    <w:rPr>
      <w:rFonts w:ascii="Times New Roman" w:hAnsi="Times New Roman"/>
      <w:sz w:val="24"/>
      <w:szCs w:val="24"/>
    </w:rPr>
  </w:style>
  <w:style w:type="paragraph" w:styleId="Tekstpodstawowywcity2">
    <w:name w:val="Body Text Indent 2"/>
    <w:basedOn w:val="Normalny"/>
    <w:link w:val="Tekstpodstawowywcity2Znak"/>
    <w:uiPriority w:val="99"/>
    <w:unhideWhenUsed/>
    <w:rsid w:val="00D42C50"/>
    <w:pPr>
      <w:ind w:left="502"/>
      <w:jc w:val="both"/>
    </w:pPr>
    <w:rPr>
      <w:rFonts w:asciiTheme="minorHAnsi" w:hAnsiTheme="minorHAnsi" w:cstheme="minorHAnsi"/>
    </w:rPr>
  </w:style>
  <w:style w:type="character" w:customStyle="1" w:styleId="Tekstpodstawowywcity2Znak">
    <w:name w:val="Tekst podstawowy wcięty 2 Znak"/>
    <w:basedOn w:val="Domylnaczcionkaakapitu"/>
    <w:link w:val="Tekstpodstawowywcity2"/>
    <w:uiPriority w:val="99"/>
    <w:rsid w:val="00D42C50"/>
    <w:rPr>
      <w:rFonts w:asciiTheme="minorHAnsi" w:hAnsiTheme="minorHAnsi" w:cstheme="minorHAnsi"/>
      <w:sz w:val="24"/>
      <w:szCs w:val="24"/>
    </w:rPr>
  </w:style>
  <w:style w:type="paragraph" w:styleId="Tekstpodstawowywcity3">
    <w:name w:val="Body Text Indent 3"/>
    <w:basedOn w:val="Normalny"/>
    <w:link w:val="Tekstpodstawowywcity3Znak"/>
    <w:uiPriority w:val="99"/>
    <w:unhideWhenUsed/>
    <w:rsid w:val="00D42C50"/>
    <w:pPr>
      <w:spacing w:after="240" w:line="276" w:lineRule="auto"/>
      <w:ind w:left="690"/>
      <w:jc w:val="both"/>
    </w:pPr>
    <w:rPr>
      <w:rFonts w:asciiTheme="minorHAnsi" w:hAnsiTheme="minorHAnsi" w:cstheme="minorHAnsi"/>
      <w:shd w:val="clear" w:color="auto" w:fill="FFFFFF"/>
    </w:rPr>
  </w:style>
  <w:style w:type="character" w:customStyle="1" w:styleId="Tekstpodstawowywcity3Znak">
    <w:name w:val="Tekst podstawowy wcięty 3 Znak"/>
    <w:basedOn w:val="Domylnaczcionkaakapitu"/>
    <w:link w:val="Tekstpodstawowywcity3"/>
    <w:uiPriority w:val="99"/>
    <w:rsid w:val="00D42C50"/>
    <w:rPr>
      <w:rFonts w:asciiTheme="minorHAnsi" w:hAnsiTheme="minorHAnsi" w:cstheme="minorHAnsi"/>
      <w:sz w:val="24"/>
      <w:szCs w:val="24"/>
    </w:rPr>
  </w:style>
  <w:style w:type="paragraph" w:styleId="Zwykytekst">
    <w:name w:val="Plain Text"/>
    <w:basedOn w:val="Normalny"/>
    <w:link w:val="ZwykytekstZnak"/>
    <w:uiPriority w:val="99"/>
    <w:unhideWhenUsed/>
    <w:rsid w:val="00F25559"/>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rsid w:val="00F25559"/>
    <w:rPr>
      <w:rFonts w:eastAsiaTheme="minorHAnsi" w:cstheme="minorBidi"/>
      <w:sz w:val="22"/>
      <w:szCs w:val="21"/>
      <w:lang w:eastAsia="en-US"/>
    </w:rPr>
  </w:style>
  <w:style w:type="paragraph" w:styleId="Tytu">
    <w:name w:val="Title"/>
    <w:basedOn w:val="Normalny"/>
    <w:link w:val="TytuZnak"/>
    <w:qFormat/>
    <w:rsid w:val="00131092"/>
    <w:pPr>
      <w:suppressAutoHyphens/>
      <w:autoSpaceDN w:val="0"/>
      <w:jc w:val="center"/>
      <w:textAlignment w:val="baseline"/>
    </w:pPr>
    <w:rPr>
      <w:rFonts w:eastAsia="Times New Roman"/>
      <w:b/>
      <w:sz w:val="28"/>
      <w:szCs w:val="20"/>
      <w:lang w:val="x-none" w:eastAsia="en-US"/>
    </w:rPr>
  </w:style>
  <w:style w:type="character" w:customStyle="1" w:styleId="TytuZnak">
    <w:name w:val="Tytuł Znak"/>
    <w:basedOn w:val="Domylnaczcionkaakapitu"/>
    <w:link w:val="Tytu"/>
    <w:rsid w:val="00131092"/>
    <w:rPr>
      <w:rFonts w:ascii="Times New Roman" w:eastAsia="Times New Roman" w:hAnsi="Times New Roman"/>
      <w:b/>
      <w:sz w:val="28"/>
      <w:lang w:val="x-none" w:eastAsia="en-US"/>
    </w:rPr>
  </w:style>
  <w:style w:type="paragraph" w:styleId="Tekstpodstawowy">
    <w:name w:val="Body Text"/>
    <w:basedOn w:val="Normalny"/>
    <w:link w:val="TekstpodstawowyZnak"/>
    <w:uiPriority w:val="99"/>
    <w:semiHidden/>
    <w:unhideWhenUsed/>
    <w:rsid w:val="0064798F"/>
    <w:pPr>
      <w:spacing w:after="120"/>
    </w:pPr>
  </w:style>
  <w:style w:type="character" w:customStyle="1" w:styleId="TekstpodstawowyZnak">
    <w:name w:val="Tekst podstawowy Znak"/>
    <w:basedOn w:val="Domylnaczcionkaakapitu"/>
    <w:link w:val="Tekstpodstawowy"/>
    <w:uiPriority w:val="99"/>
    <w:semiHidden/>
    <w:rsid w:val="0064798F"/>
    <w:rPr>
      <w:rFonts w:ascii="Times New Roman" w:hAnsi="Times New Roman"/>
      <w:sz w:val="24"/>
      <w:szCs w:val="24"/>
    </w:rPr>
  </w:style>
  <w:style w:type="character" w:customStyle="1" w:styleId="Nierozpoznanawzmianka1">
    <w:name w:val="Nierozpoznana wzmianka1"/>
    <w:basedOn w:val="Domylnaczcionkaakapitu"/>
    <w:uiPriority w:val="99"/>
    <w:semiHidden/>
    <w:unhideWhenUsed/>
    <w:rsid w:val="000377E7"/>
    <w:rPr>
      <w:color w:val="605E5C"/>
      <w:shd w:val="clear" w:color="auto" w:fill="E1DFDD"/>
    </w:rPr>
  </w:style>
  <w:style w:type="paragraph" w:styleId="Tekstpodstawowy2">
    <w:name w:val="Body Text 2"/>
    <w:basedOn w:val="Normalny"/>
    <w:link w:val="Tekstpodstawowy2Znak"/>
    <w:uiPriority w:val="99"/>
    <w:unhideWhenUsed/>
    <w:rsid w:val="00064049"/>
    <w:pPr>
      <w:autoSpaceDE w:val="0"/>
      <w:autoSpaceDN w:val="0"/>
      <w:adjustRightInd w:val="0"/>
      <w:spacing w:after="160" w:line="259" w:lineRule="auto"/>
      <w:jc w:val="both"/>
    </w:pPr>
    <w:rPr>
      <w:rFonts w:asciiTheme="minorHAnsi" w:hAnsiTheme="minorHAnsi" w:cstheme="minorHAnsi"/>
      <w:lang w:eastAsia="en-US"/>
    </w:rPr>
  </w:style>
  <w:style w:type="character" w:customStyle="1" w:styleId="Tekstpodstawowy2Znak">
    <w:name w:val="Tekst podstawowy 2 Znak"/>
    <w:basedOn w:val="Domylnaczcionkaakapitu"/>
    <w:link w:val="Tekstpodstawowy2"/>
    <w:uiPriority w:val="99"/>
    <w:rsid w:val="00064049"/>
    <w:rPr>
      <w:rFonts w:asciiTheme="minorHAnsi" w:hAnsiTheme="minorHAnsi" w:cstheme="minorHAnsi"/>
      <w:sz w:val="24"/>
      <w:szCs w:val="24"/>
      <w:lang w:eastAsia="en-US"/>
    </w:rPr>
  </w:style>
  <w:style w:type="character" w:customStyle="1" w:styleId="markedcontent">
    <w:name w:val="markedcontent"/>
    <w:basedOn w:val="Domylnaczcionkaakapitu"/>
    <w:rsid w:val="003F2B3E"/>
  </w:style>
  <w:style w:type="character" w:customStyle="1" w:styleId="Nierozpoznanawzmianka2">
    <w:name w:val="Nierozpoznana wzmianka2"/>
    <w:basedOn w:val="Domylnaczcionkaakapitu"/>
    <w:uiPriority w:val="99"/>
    <w:semiHidden/>
    <w:unhideWhenUsed/>
    <w:rsid w:val="00BB1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412701003">
      <w:bodyDiv w:val="1"/>
      <w:marLeft w:val="0"/>
      <w:marRight w:val="0"/>
      <w:marTop w:val="0"/>
      <w:marBottom w:val="0"/>
      <w:divBdr>
        <w:top w:val="none" w:sz="0" w:space="0" w:color="auto"/>
        <w:left w:val="none" w:sz="0" w:space="0" w:color="auto"/>
        <w:bottom w:val="none" w:sz="0" w:space="0" w:color="auto"/>
        <w:right w:val="none" w:sz="0" w:space="0" w:color="auto"/>
      </w:divBdr>
      <w:divsChild>
        <w:div w:id="1437557015">
          <w:marLeft w:val="0"/>
          <w:marRight w:val="0"/>
          <w:marTop w:val="0"/>
          <w:marBottom w:val="0"/>
          <w:divBdr>
            <w:top w:val="none" w:sz="0" w:space="0" w:color="auto"/>
            <w:left w:val="none" w:sz="0" w:space="0" w:color="auto"/>
            <w:bottom w:val="none" w:sz="0" w:space="0" w:color="auto"/>
            <w:right w:val="none" w:sz="0" w:space="0" w:color="auto"/>
          </w:divBdr>
          <w:divsChild>
            <w:div w:id="955213663">
              <w:marLeft w:val="0"/>
              <w:marRight w:val="0"/>
              <w:marTop w:val="0"/>
              <w:marBottom w:val="0"/>
              <w:divBdr>
                <w:top w:val="none" w:sz="0" w:space="0" w:color="auto"/>
                <w:left w:val="none" w:sz="0" w:space="0" w:color="auto"/>
                <w:bottom w:val="none" w:sz="0" w:space="0" w:color="auto"/>
                <w:right w:val="none" w:sz="0" w:space="0" w:color="auto"/>
              </w:divBdr>
            </w:div>
          </w:divsChild>
        </w:div>
        <w:div w:id="1190992692">
          <w:marLeft w:val="0"/>
          <w:marRight w:val="0"/>
          <w:marTop w:val="0"/>
          <w:marBottom w:val="0"/>
          <w:divBdr>
            <w:top w:val="none" w:sz="0" w:space="0" w:color="auto"/>
            <w:left w:val="none" w:sz="0" w:space="0" w:color="auto"/>
            <w:bottom w:val="none" w:sz="0" w:space="0" w:color="auto"/>
            <w:right w:val="none" w:sz="0" w:space="0" w:color="auto"/>
          </w:divBdr>
          <w:divsChild>
            <w:div w:id="127100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28571">
      <w:bodyDiv w:val="1"/>
      <w:marLeft w:val="0"/>
      <w:marRight w:val="0"/>
      <w:marTop w:val="0"/>
      <w:marBottom w:val="0"/>
      <w:divBdr>
        <w:top w:val="none" w:sz="0" w:space="0" w:color="auto"/>
        <w:left w:val="none" w:sz="0" w:space="0" w:color="auto"/>
        <w:bottom w:val="none" w:sz="0" w:space="0" w:color="auto"/>
        <w:right w:val="none" w:sz="0" w:space="0" w:color="auto"/>
      </w:divBdr>
    </w:div>
    <w:div w:id="1069376922">
      <w:bodyDiv w:val="1"/>
      <w:marLeft w:val="0"/>
      <w:marRight w:val="0"/>
      <w:marTop w:val="0"/>
      <w:marBottom w:val="0"/>
      <w:divBdr>
        <w:top w:val="none" w:sz="0" w:space="0" w:color="auto"/>
        <w:left w:val="none" w:sz="0" w:space="0" w:color="auto"/>
        <w:bottom w:val="none" w:sz="0" w:space="0" w:color="auto"/>
        <w:right w:val="none" w:sz="0" w:space="0" w:color="auto"/>
      </w:divBdr>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443458603">
      <w:bodyDiv w:val="1"/>
      <w:marLeft w:val="0"/>
      <w:marRight w:val="0"/>
      <w:marTop w:val="0"/>
      <w:marBottom w:val="0"/>
      <w:divBdr>
        <w:top w:val="none" w:sz="0" w:space="0" w:color="auto"/>
        <w:left w:val="none" w:sz="0" w:space="0" w:color="auto"/>
        <w:bottom w:val="none" w:sz="0" w:space="0" w:color="auto"/>
        <w:right w:val="none" w:sz="0" w:space="0" w:color="auto"/>
      </w:divBdr>
    </w:div>
    <w:div w:id="1517038509">
      <w:bodyDiv w:val="1"/>
      <w:marLeft w:val="0"/>
      <w:marRight w:val="0"/>
      <w:marTop w:val="0"/>
      <w:marBottom w:val="0"/>
      <w:divBdr>
        <w:top w:val="none" w:sz="0" w:space="0" w:color="auto"/>
        <w:left w:val="none" w:sz="0" w:space="0" w:color="auto"/>
        <w:bottom w:val="none" w:sz="0" w:space="0" w:color="auto"/>
        <w:right w:val="none" w:sz="0" w:space="0" w:color="auto"/>
      </w:divBdr>
      <w:divsChild>
        <w:div w:id="1051492303">
          <w:marLeft w:val="0"/>
          <w:marRight w:val="0"/>
          <w:marTop w:val="0"/>
          <w:marBottom w:val="0"/>
          <w:divBdr>
            <w:top w:val="none" w:sz="0" w:space="0" w:color="auto"/>
            <w:left w:val="none" w:sz="0" w:space="0" w:color="auto"/>
            <w:bottom w:val="none" w:sz="0" w:space="0" w:color="auto"/>
            <w:right w:val="none" w:sz="0" w:space="0" w:color="auto"/>
          </w:divBdr>
          <w:divsChild>
            <w:div w:id="599797747">
              <w:marLeft w:val="0"/>
              <w:marRight w:val="0"/>
              <w:marTop w:val="0"/>
              <w:marBottom w:val="0"/>
              <w:divBdr>
                <w:top w:val="none" w:sz="0" w:space="0" w:color="auto"/>
                <w:left w:val="none" w:sz="0" w:space="0" w:color="auto"/>
                <w:bottom w:val="none" w:sz="0" w:space="0" w:color="auto"/>
                <w:right w:val="none" w:sz="0" w:space="0" w:color="auto"/>
              </w:divBdr>
            </w:div>
            <w:div w:id="789129344">
              <w:marLeft w:val="0"/>
              <w:marRight w:val="0"/>
              <w:marTop w:val="0"/>
              <w:marBottom w:val="0"/>
              <w:divBdr>
                <w:top w:val="none" w:sz="0" w:space="0" w:color="auto"/>
                <w:left w:val="none" w:sz="0" w:space="0" w:color="auto"/>
                <w:bottom w:val="none" w:sz="0" w:space="0" w:color="auto"/>
                <w:right w:val="none" w:sz="0" w:space="0" w:color="auto"/>
              </w:divBdr>
              <w:divsChild>
                <w:div w:id="6953283">
                  <w:marLeft w:val="0"/>
                  <w:marRight w:val="0"/>
                  <w:marTop w:val="0"/>
                  <w:marBottom w:val="0"/>
                  <w:divBdr>
                    <w:top w:val="none" w:sz="0" w:space="0" w:color="auto"/>
                    <w:left w:val="none" w:sz="0" w:space="0" w:color="auto"/>
                    <w:bottom w:val="none" w:sz="0" w:space="0" w:color="auto"/>
                    <w:right w:val="none" w:sz="0" w:space="0" w:color="auto"/>
                  </w:divBdr>
                  <w:divsChild>
                    <w:div w:id="161047203">
                      <w:marLeft w:val="0"/>
                      <w:marRight w:val="0"/>
                      <w:marTop w:val="0"/>
                      <w:marBottom w:val="0"/>
                      <w:divBdr>
                        <w:top w:val="none" w:sz="0" w:space="0" w:color="auto"/>
                        <w:left w:val="none" w:sz="0" w:space="0" w:color="auto"/>
                        <w:bottom w:val="none" w:sz="0" w:space="0" w:color="auto"/>
                        <w:right w:val="none" w:sz="0" w:space="0" w:color="auto"/>
                      </w:divBdr>
                    </w:div>
                    <w:div w:id="1859270307">
                      <w:marLeft w:val="0"/>
                      <w:marRight w:val="0"/>
                      <w:marTop w:val="0"/>
                      <w:marBottom w:val="0"/>
                      <w:divBdr>
                        <w:top w:val="none" w:sz="0" w:space="0" w:color="auto"/>
                        <w:left w:val="none" w:sz="0" w:space="0" w:color="auto"/>
                        <w:bottom w:val="none" w:sz="0" w:space="0" w:color="auto"/>
                        <w:right w:val="none" w:sz="0" w:space="0" w:color="auto"/>
                      </w:divBdr>
                      <w:divsChild>
                        <w:div w:id="508132040">
                          <w:marLeft w:val="0"/>
                          <w:marRight w:val="0"/>
                          <w:marTop w:val="0"/>
                          <w:marBottom w:val="0"/>
                          <w:divBdr>
                            <w:top w:val="none" w:sz="0" w:space="0" w:color="auto"/>
                            <w:left w:val="none" w:sz="0" w:space="0" w:color="auto"/>
                            <w:bottom w:val="none" w:sz="0" w:space="0" w:color="auto"/>
                            <w:right w:val="none" w:sz="0" w:space="0" w:color="auto"/>
                          </w:divBdr>
                        </w:div>
                      </w:divsChild>
                    </w:div>
                    <w:div w:id="203445298">
                      <w:marLeft w:val="0"/>
                      <w:marRight w:val="0"/>
                      <w:marTop w:val="0"/>
                      <w:marBottom w:val="0"/>
                      <w:divBdr>
                        <w:top w:val="none" w:sz="0" w:space="0" w:color="auto"/>
                        <w:left w:val="none" w:sz="0" w:space="0" w:color="auto"/>
                        <w:bottom w:val="none" w:sz="0" w:space="0" w:color="auto"/>
                        <w:right w:val="none" w:sz="0" w:space="0" w:color="auto"/>
                      </w:divBdr>
                      <w:divsChild>
                        <w:div w:id="531382784">
                          <w:marLeft w:val="0"/>
                          <w:marRight w:val="0"/>
                          <w:marTop w:val="0"/>
                          <w:marBottom w:val="0"/>
                          <w:divBdr>
                            <w:top w:val="none" w:sz="0" w:space="0" w:color="auto"/>
                            <w:left w:val="none" w:sz="0" w:space="0" w:color="auto"/>
                            <w:bottom w:val="none" w:sz="0" w:space="0" w:color="auto"/>
                            <w:right w:val="none" w:sz="0" w:space="0" w:color="auto"/>
                          </w:divBdr>
                        </w:div>
                      </w:divsChild>
                    </w:div>
                    <w:div w:id="1312058263">
                      <w:marLeft w:val="0"/>
                      <w:marRight w:val="0"/>
                      <w:marTop w:val="0"/>
                      <w:marBottom w:val="0"/>
                      <w:divBdr>
                        <w:top w:val="none" w:sz="0" w:space="0" w:color="auto"/>
                        <w:left w:val="none" w:sz="0" w:space="0" w:color="auto"/>
                        <w:bottom w:val="none" w:sz="0" w:space="0" w:color="auto"/>
                        <w:right w:val="none" w:sz="0" w:space="0" w:color="auto"/>
                      </w:divBdr>
                      <w:divsChild>
                        <w:div w:id="795104217">
                          <w:marLeft w:val="0"/>
                          <w:marRight w:val="0"/>
                          <w:marTop w:val="0"/>
                          <w:marBottom w:val="0"/>
                          <w:divBdr>
                            <w:top w:val="none" w:sz="0" w:space="0" w:color="auto"/>
                            <w:left w:val="none" w:sz="0" w:space="0" w:color="auto"/>
                            <w:bottom w:val="none" w:sz="0" w:space="0" w:color="auto"/>
                            <w:right w:val="none" w:sz="0" w:space="0" w:color="auto"/>
                          </w:divBdr>
                        </w:div>
                      </w:divsChild>
                    </w:div>
                    <w:div w:id="136722540">
                      <w:marLeft w:val="0"/>
                      <w:marRight w:val="0"/>
                      <w:marTop w:val="0"/>
                      <w:marBottom w:val="0"/>
                      <w:divBdr>
                        <w:top w:val="none" w:sz="0" w:space="0" w:color="auto"/>
                        <w:left w:val="none" w:sz="0" w:space="0" w:color="auto"/>
                        <w:bottom w:val="none" w:sz="0" w:space="0" w:color="auto"/>
                        <w:right w:val="none" w:sz="0" w:space="0" w:color="auto"/>
                      </w:divBdr>
                      <w:divsChild>
                        <w:div w:id="582641074">
                          <w:marLeft w:val="0"/>
                          <w:marRight w:val="0"/>
                          <w:marTop w:val="0"/>
                          <w:marBottom w:val="0"/>
                          <w:divBdr>
                            <w:top w:val="none" w:sz="0" w:space="0" w:color="auto"/>
                            <w:left w:val="none" w:sz="0" w:space="0" w:color="auto"/>
                            <w:bottom w:val="none" w:sz="0" w:space="0" w:color="auto"/>
                            <w:right w:val="none" w:sz="0" w:space="0" w:color="auto"/>
                          </w:divBdr>
                        </w:div>
                      </w:divsChild>
                    </w:div>
                    <w:div w:id="1275751526">
                      <w:marLeft w:val="0"/>
                      <w:marRight w:val="0"/>
                      <w:marTop w:val="0"/>
                      <w:marBottom w:val="0"/>
                      <w:divBdr>
                        <w:top w:val="none" w:sz="0" w:space="0" w:color="auto"/>
                        <w:left w:val="none" w:sz="0" w:space="0" w:color="auto"/>
                        <w:bottom w:val="none" w:sz="0" w:space="0" w:color="auto"/>
                        <w:right w:val="none" w:sz="0" w:space="0" w:color="auto"/>
                      </w:divBdr>
                      <w:divsChild>
                        <w:div w:id="684554177">
                          <w:marLeft w:val="0"/>
                          <w:marRight w:val="0"/>
                          <w:marTop w:val="0"/>
                          <w:marBottom w:val="0"/>
                          <w:divBdr>
                            <w:top w:val="none" w:sz="0" w:space="0" w:color="auto"/>
                            <w:left w:val="none" w:sz="0" w:space="0" w:color="auto"/>
                            <w:bottom w:val="none" w:sz="0" w:space="0" w:color="auto"/>
                            <w:right w:val="none" w:sz="0" w:space="0" w:color="auto"/>
                          </w:divBdr>
                        </w:div>
                      </w:divsChild>
                    </w:div>
                    <w:div w:id="611783158">
                      <w:marLeft w:val="0"/>
                      <w:marRight w:val="0"/>
                      <w:marTop w:val="0"/>
                      <w:marBottom w:val="0"/>
                      <w:divBdr>
                        <w:top w:val="none" w:sz="0" w:space="0" w:color="auto"/>
                        <w:left w:val="none" w:sz="0" w:space="0" w:color="auto"/>
                        <w:bottom w:val="none" w:sz="0" w:space="0" w:color="auto"/>
                        <w:right w:val="none" w:sz="0" w:space="0" w:color="auto"/>
                      </w:divBdr>
                      <w:divsChild>
                        <w:div w:id="863982482">
                          <w:marLeft w:val="0"/>
                          <w:marRight w:val="0"/>
                          <w:marTop w:val="0"/>
                          <w:marBottom w:val="0"/>
                          <w:divBdr>
                            <w:top w:val="none" w:sz="0" w:space="0" w:color="auto"/>
                            <w:left w:val="none" w:sz="0" w:space="0" w:color="auto"/>
                            <w:bottom w:val="none" w:sz="0" w:space="0" w:color="auto"/>
                            <w:right w:val="none" w:sz="0" w:space="0" w:color="auto"/>
                          </w:divBdr>
                        </w:div>
                      </w:divsChild>
                    </w:div>
                    <w:div w:id="163932352">
                      <w:marLeft w:val="0"/>
                      <w:marRight w:val="0"/>
                      <w:marTop w:val="0"/>
                      <w:marBottom w:val="0"/>
                      <w:divBdr>
                        <w:top w:val="none" w:sz="0" w:space="0" w:color="auto"/>
                        <w:left w:val="none" w:sz="0" w:space="0" w:color="auto"/>
                        <w:bottom w:val="none" w:sz="0" w:space="0" w:color="auto"/>
                        <w:right w:val="none" w:sz="0" w:space="0" w:color="auto"/>
                      </w:divBdr>
                      <w:divsChild>
                        <w:div w:id="674113169">
                          <w:marLeft w:val="0"/>
                          <w:marRight w:val="0"/>
                          <w:marTop w:val="0"/>
                          <w:marBottom w:val="0"/>
                          <w:divBdr>
                            <w:top w:val="none" w:sz="0" w:space="0" w:color="auto"/>
                            <w:left w:val="none" w:sz="0" w:space="0" w:color="auto"/>
                            <w:bottom w:val="none" w:sz="0" w:space="0" w:color="auto"/>
                            <w:right w:val="none" w:sz="0" w:space="0" w:color="auto"/>
                          </w:divBdr>
                        </w:div>
                      </w:divsChild>
                    </w:div>
                    <w:div w:id="131555982">
                      <w:marLeft w:val="0"/>
                      <w:marRight w:val="0"/>
                      <w:marTop w:val="0"/>
                      <w:marBottom w:val="0"/>
                      <w:divBdr>
                        <w:top w:val="none" w:sz="0" w:space="0" w:color="auto"/>
                        <w:left w:val="none" w:sz="0" w:space="0" w:color="auto"/>
                        <w:bottom w:val="none" w:sz="0" w:space="0" w:color="auto"/>
                        <w:right w:val="none" w:sz="0" w:space="0" w:color="auto"/>
                      </w:divBdr>
                      <w:divsChild>
                        <w:div w:id="57883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272935">
              <w:marLeft w:val="0"/>
              <w:marRight w:val="0"/>
              <w:marTop w:val="0"/>
              <w:marBottom w:val="0"/>
              <w:divBdr>
                <w:top w:val="none" w:sz="0" w:space="0" w:color="auto"/>
                <w:left w:val="none" w:sz="0" w:space="0" w:color="auto"/>
                <w:bottom w:val="none" w:sz="0" w:space="0" w:color="auto"/>
                <w:right w:val="none" w:sz="0" w:space="0" w:color="auto"/>
              </w:divBdr>
              <w:divsChild>
                <w:div w:id="1819683935">
                  <w:marLeft w:val="0"/>
                  <w:marRight w:val="0"/>
                  <w:marTop w:val="0"/>
                  <w:marBottom w:val="0"/>
                  <w:divBdr>
                    <w:top w:val="none" w:sz="0" w:space="0" w:color="auto"/>
                    <w:left w:val="none" w:sz="0" w:space="0" w:color="auto"/>
                    <w:bottom w:val="none" w:sz="0" w:space="0" w:color="auto"/>
                    <w:right w:val="none" w:sz="0" w:space="0" w:color="auto"/>
                  </w:divBdr>
                  <w:divsChild>
                    <w:div w:id="12126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639199">
              <w:marLeft w:val="0"/>
              <w:marRight w:val="0"/>
              <w:marTop w:val="0"/>
              <w:marBottom w:val="0"/>
              <w:divBdr>
                <w:top w:val="none" w:sz="0" w:space="0" w:color="auto"/>
                <w:left w:val="none" w:sz="0" w:space="0" w:color="auto"/>
                <w:bottom w:val="none" w:sz="0" w:space="0" w:color="auto"/>
                <w:right w:val="none" w:sz="0" w:space="0" w:color="auto"/>
              </w:divBdr>
              <w:divsChild>
                <w:div w:id="2001809588">
                  <w:marLeft w:val="0"/>
                  <w:marRight w:val="0"/>
                  <w:marTop w:val="0"/>
                  <w:marBottom w:val="0"/>
                  <w:divBdr>
                    <w:top w:val="none" w:sz="0" w:space="0" w:color="auto"/>
                    <w:left w:val="none" w:sz="0" w:space="0" w:color="auto"/>
                    <w:bottom w:val="none" w:sz="0" w:space="0" w:color="auto"/>
                    <w:right w:val="none" w:sz="0" w:space="0" w:color="auto"/>
                  </w:divBdr>
                  <w:divsChild>
                    <w:div w:id="189211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77357">
              <w:marLeft w:val="0"/>
              <w:marRight w:val="0"/>
              <w:marTop w:val="0"/>
              <w:marBottom w:val="0"/>
              <w:divBdr>
                <w:top w:val="none" w:sz="0" w:space="0" w:color="auto"/>
                <w:left w:val="none" w:sz="0" w:space="0" w:color="auto"/>
                <w:bottom w:val="none" w:sz="0" w:space="0" w:color="auto"/>
                <w:right w:val="none" w:sz="0" w:space="0" w:color="auto"/>
              </w:divBdr>
              <w:divsChild>
                <w:div w:id="14504339">
                  <w:marLeft w:val="0"/>
                  <w:marRight w:val="0"/>
                  <w:marTop w:val="0"/>
                  <w:marBottom w:val="0"/>
                  <w:divBdr>
                    <w:top w:val="none" w:sz="0" w:space="0" w:color="auto"/>
                    <w:left w:val="none" w:sz="0" w:space="0" w:color="auto"/>
                    <w:bottom w:val="none" w:sz="0" w:space="0" w:color="auto"/>
                    <w:right w:val="none" w:sz="0" w:space="0" w:color="auto"/>
                  </w:divBdr>
                  <w:divsChild>
                    <w:div w:id="15166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76214">
              <w:marLeft w:val="0"/>
              <w:marRight w:val="0"/>
              <w:marTop w:val="0"/>
              <w:marBottom w:val="0"/>
              <w:divBdr>
                <w:top w:val="none" w:sz="0" w:space="0" w:color="auto"/>
                <w:left w:val="none" w:sz="0" w:space="0" w:color="auto"/>
                <w:bottom w:val="none" w:sz="0" w:space="0" w:color="auto"/>
                <w:right w:val="none" w:sz="0" w:space="0" w:color="auto"/>
              </w:divBdr>
              <w:divsChild>
                <w:div w:id="1973705684">
                  <w:marLeft w:val="0"/>
                  <w:marRight w:val="0"/>
                  <w:marTop w:val="0"/>
                  <w:marBottom w:val="0"/>
                  <w:divBdr>
                    <w:top w:val="none" w:sz="0" w:space="0" w:color="auto"/>
                    <w:left w:val="none" w:sz="0" w:space="0" w:color="auto"/>
                    <w:bottom w:val="none" w:sz="0" w:space="0" w:color="auto"/>
                    <w:right w:val="none" w:sz="0" w:space="0" w:color="auto"/>
                  </w:divBdr>
                  <w:divsChild>
                    <w:div w:id="18983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86916">
              <w:marLeft w:val="0"/>
              <w:marRight w:val="0"/>
              <w:marTop w:val="0"/>
              <w:marBottom w:val="0"/>
              <w:divBdr>
                <w:top w:val="none" w:sz="0" w:space="0" w:color="auto"/>
                <w:left w:val="none" w:sz="0" w:space="0" w:color="auto"/>
                <w:bottom w:val="none" w:sz="0" w:space="0" w:color="auto"/>
                <w:right w:val="none" w:sz="0" w:space="0" w:color="auto"/>
              </w:divBdr>
              <w:divsChild>
                <w:div w:id="467473592">
                  <w:marLeft w:val="0"/>
                  <w:marRight w:val="0"/>
                  <w:marTop w:val="0"/>
                  <w:marBottom w:val="0"/>
                  <w:divBdr>
                    <w:top w:val="none" w:sz="0" w:space="0" w:color="auto"/>
                    <w:left w:val="none" w:sz="0" w:space="0" w:color="auto"/>
                    <w:bottom w:val="none" w:sz="0" w:space="0" w:color="auto"/>
                    <w:right w:val="none" w:sz="0" w:space="0" w:color="auto"/>
                  </w:divBdr>
                  <w:divsChild>
                    <w:div w:id="27283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 w:id="1939172229">
      <w:bodyDiv w:val="1"/>
      <w:marLeft w:val="0"/>
      <w:marRight w:val="0"/>
      <w:marTop w:val="0"/>
      <w:marBottom w:val="0"/>
      <w:divBdr>
        <w:top w:val="none" w:sz="0" w:space="0" w:color="auto"/>
        <w:left w:val="none" w:sz="0" w:space="0" w:color="auto"/>
        <w:bottom w:val="none" w:sz="0" w:space="0" w:color="auto"/>
        <w:right w:val="none" w:sz="0" w:space="0" w:color="auto"/>
      </w:divBdr>
      <w:divsChild>
        <w:div w:id="1471559048">
          <w:marLeft w:val="0"/>
          <w:marRight w:val="0"/>
          <w:marTop w:val="0"/>
          <w:marBottom w:val="0"/>
          <w:divBdr>
            <w:top w:val="none" w:sz="0" w:space="0" w:color="auto"/>
            <w:left w:val="none" w:sz="0" w:space="0" w:color="auto"/>
            <w:bottom w:val="none" w:sz="0" w:space="0" w:color="auto"/>
            <w:right w:val="none" w:sz="0" w:space="0" w:color="auto"/>
          </w:divBdr>
          <w:divsChild>
            <w:div w:id="24410980">
              <w:marLeft w:val="0"/>
              <w:marRight w:val="0"/>
              <w:marTop w:val="0"/>
              <w:marBottom w:val="0"/>
              <w:divBdr>
                <w:top w:val="none" w:sz="0" w:space="0" w:color="auto"/>
                <w:left w:val="none" w:sz="0" w:space="0" w:color="auto"/>
                <w:bottom w:val="none" w:sz="0" w:space="0" w:color="auto"/>
                <w:right w:val="none" w:sz="0" w:space="0" w:color="auto"/>
              </w:divBdr>
            </w:div>
            <w:div w:id="149447837">
              <w:marLeft w:val="0"/>
              <w:marRight w:val="0"/>
              <w:marTop w:val="0"/>
              <w:marBottom w:val="0"/>
              <w:divBdr>
                <w:top w:val="none" w:sz="0" w:space="0" w:color="auto"/>
                <w:left w:val="none" w:sz="0" w:space="0" w:color="auto"/>
                <w:bottom w:val="none" w:sz="0" w:space="0" w:color="auto"/>
                <w:right w:val="none" w:sz="0" w:space="0" w:color="auto"/>
              </w:divBdr>
              <w:divsChild>
                <w:div w:id="731007805">
                  <w:marLeft w:val="0"/>
                  <w:marRight w:val="0"/>
                  <w:marTop w:val="0"/>
                  <w:marBottom w:val="0"/>
                  <w:divBdr>
                    <w:top w:val="none" w:sz="0" w:space="0" w:color="auto"/>
                    <w:left w:val="none" w:sz="0" w:space="0" w:color="auto"/>
                    <w:bottom w:val="none" w:sz="0" w:space="0" w:color="auto"/>
                    <w:right w:val="none" w:sz="0" w:space="0" w:color="auto"/>
                  </w:divBdr>
                  <w:divsChild>
                    <w:div w:id="171353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87293">
              <w:marLeft w:val="0"/>
              <w:marRight w:val="0"/>
              <w:marTop w:val="0"/>
              <w:marBottom w:val="0"/>
              <w:divBdr>
                <w:top w:val="none" w:sz="0" w:space="0" w:color="auto"/>
                <w:left w:val="none" w:sz="0" w:space="0" w:color="auto"/>
                <w:bottom w:val="none" w:sz="0" w:space="0" w:color="auto"/>
                <w:right w:val="none" w:sz="0" w:space="0" w:color="auto"/>
              </w:divBdr>
              <w:divsChild>
                <w:div w:id="387459036">
                  <w:marLeft w:val="0"/>
                  <w:marRight w:val="0"/>
                  <w:marTop w:val="0"/>
                  <w:marBottom w:val="0"/>
                  <w:divBdr>
                    <w:top w:val="none" w:sz="0" w:space="0" w:color="auto"/>
                    <w:left w:val="none" w:sz="0" w:space="0" w:color="auto"/>
                    <w:bottom w:val="none" w:sz="0" w:space="0" w:color="auto"/>
                    <w:right w:val="none" w:sz="0" w:space="0" w:color="auto"/>
                  </w:divBdr>
                  <w:divsChild>
                    <w:div w:id="880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20332">
              <w:marLeft w:val="0"/>
              <w:marRight w:val="0"/>
              <w:marTop w:val="0"/>
              <w:marBottom w:val="0"/>
              <w:divBdr>
                <w:top w:val="none" w:sz="0" w:space="0" w:color="auto"/>
                <w:left w:val="none" w:sz="0" w:space="0" w:color="auto"/>
                <w:bottom w:val="none" w:sz="0" w:space="0" w:color="auto"/>
                <w:right w:val="none" w:sz="0" w:space="0" w:color="auto"/>
              </w:divBdr>
              <w:divsChild>
                <w:div w:id="1864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769862">
          <w:marLeft w:val="0"/>
          <w:marRight w:val="0"/>
          <w:marTop w:val="0"/>
          <w:marBottom w:val="0"/>
          <w:divBdr>
            <w:top w:val="none" w:sz="0" w:space="0" w:color="auto"/>
            <w:left w:val="none" w:sz="0" w:space="0" w:color="auto"/>
            <w:bottom w:val="none" w:sz="0" w:space="0" w:color="auto"/>
            <w:right w:val="none" w:sz="0" w:space="0" w:color="auto"/>
          </w:divBdr>
          <w:divsChild>
            <w:div w:id="657001601">
              <w:marLeft w:val="0"/>
              <w:marRight w:val="0"/>
              <w:marTop w:val="0"/>
              <w:marBottom w:val="0"/>
              <w:divBdr>
                <w:top w:val="none" w:sz="0" w:space="0" w:color="auto"/>
                <w:left w:val="none" w:sz="0" w:space="0" w:color="auto"/>
                <w:bottom w:val="none" w:sz="0" w:space="0" w:color="auto"/>
                <w:right w:val="none" w:sz="0" w:space="0" w:color="auto"/>
              </w:divBdr>
            </w:div>
          </w:divsChild>
        </w:div>
        <w:div w:id="329795458">
          <w:marLeft w:val="0"/>
          <w:marRight w:val="0"/>
          <w:marTop w:val="0"/>
          <w:marBottom w:val="0"/>
          <w:divBdr>
            <w:top w:val="none" w:sz="0" w:space="0" w:color="auto"/>
            <w:left w:val="none" w:sz="0" w:space="0" w:color="auto"/>
            <w:bottom w:val="none" w:sz="0" w:space="0" w:color="auto"/>
            <w:right w:val="none" w:sz="0" w:space="0" w:color="auto"/>
          </w:divBdr>
          <w:divsChild>
            <w:div w:id="3343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technopark.kielce.pl" TargetMode="External"/><Relationship Id="rId13" Type="http://schemas.openxmlformats.org/officeDocument/2006/relationships/hyperlink" Target="https://sip.legalis.pl/document-view.seam?documentId=mfrxilrsge2tkmzwgy4dsltqmfyc4mrqgq3tgobsg4"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iwona.smigielska@technopark.kielce.pl" TargetMode="External"/><Relationship Id="rId17"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s://epuap.gov.pl/wps/porta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milia.siwek@technopark.kielce.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theme" Target="theme/theme1.xml"/><Relationship Id="rId10" Type="http://schemas.openxmlformats.org/officeDocument/2006/relationships/hyperlink" Target="https://www.bip.technopark.kielce.pl/pl/przed/zamowienia_publiczn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bip.technopark.kielce.pl/pl/przed/zamowienia_publiczne" TargetMode="External"/><Relationship Id="rId14" Type="http://schemas.openxmlformats.org/officeDocument/2006/relationships/hyperlink" Target="https://sip.legalis.pl/document-view.seam?documentId=mfrxilrsge2tkmzwgy4dsltqmfyc4mrqgq3tgobtga"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Z:\Szablony%20dokument&#243;w\KPT%202021\szablon_papier_firmowy\pl\KPT_ck_papier_p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C931D-4CF8-424D-BD3F-EFD93CA88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KPT_ck_papier_pl</Template>
  <TotalTime>110</TotalTime>
  <Pages>36</Pages>
  <Words>10969</Words>
  <Characters>65817</Characters>
  <Application>Microsoft Office Word</Application>
  <DocSecurity>0</DocSecurity>
  <Lines>548</Lines>
  <Paragraphs>153</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76633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Głowacka</dc:creator>
  <cp:lastModifiedBy>Iwona Śmigielska</cp:lastModifiedBy>
  <cp:revision>10</cp:revision>
  <cp:lastPrinted>2022-03-03T09:59:00Z</cp:lastPrinted>
  <dcterms:created xsi:type="dcterms:W3CDTF">2022-03-01T08:47:00Z</dcterms:created>
  <dcterms:modified xsi:type="dcterms:W3CDTF">2022-03-03T10:01:00Z</dcterms:modified>
</cp:coreProperties>
</file>