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22A0C" w14:textId="1B15C928" w:rsidR="00C77881" w:rsidRPr="002C187E" w:rsidRDefault="002C187E" w:rsidP="002C187E">
      <w:pPr>
        <w:jc w:val="right"/>
        <w:rPr>
          <w:rFonts w:asciiTheme="minorHAnsi" w:hAnsiTheme="minorHAnsi" w:cstheme="minorHAnsi"/>
        </w:rPr>
      </w:pPr>
      <w:r w:rsidRPr="002C187E">
        <w:rPr>
          <w:rFonts w:asciiTheme="minorHAnsi" w:hAnsiTheme="minorHAnsi" w:cstheme="minorHAnsi"/>
        </w:rPr>
        <w:t>Załącznik nr 7 do SWZ</w:t>
      </w:r>
    </w:p>
    <w:p w14:paraId="432D35BF" w14:textId="77777777" w:rsidR="00070DA5" w:rsidRPr="00070DA5" w:rsidRDefault="00070DA5" w:rsidP="00070DA5">
      <w:pPr>
        <w:rPr>
          <w:rFonts w:ascii="Calibri" w:eastAsia="Calibri" w:hAnsi="Calibri"/>
          <w:sz w:val="22"/>
          <w:szCs w:val="21"/>
          <w:lang w:eastAsia="en-US"/>
        </w:rPr>
      </w:pPr>
      <w:r w:rsidRPr="00070DA5">
        <w:rPr>
          <w:rFonts w:ascii="Calibri" w:eastAsia="Calibri" w:hAnsi="Calibri"/>
          <w:sz w:val="22"/>
          <w:szCs w:val="21"/>
          <w:lang w:eastAsia="en-US"/>
        </w:rPr>
        <w:t>KPT-DPiRI.270.1.2021</w:t>
      </w:r>
    </w:p>
    <w:p w14:paraId="7E1459BC" w14:textId="77777777" w:rsidR="002C187E" w:rsidRPr="002C187E" w:rsidRDefault="002C187E" w:rsidP="002C187E">
      <w:pPr>
        <w:suppressAutoHyphens/>
        <w:autoSpaceDN w:val="0"/>
        <w:spacing w:before="120" w:after="160" w:line="244" w:lineRule="auto"/>
        <w:ind w:right="4536"/>
        <w:jc w:val="center"/>
        <w:textAlignment w:val="baseline"/>
        <w:rPr>
          <w:rFonts w:asciiTheme="minorHAnsi" w:hAnsiTheme="minorHAnsi" w:cstheme="minorHAnsi"/>
          <w:lang w:eastAsia="en-US"/>
        </w:rPr>
      </w:pPr>
    </w:p>
    <w:p w14:paraId="2F424B9F" w14:textId="2444BA2E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dnia ....................... 2021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215F1A43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38E090F4" w14:textId="77777777" w:rsidR="009A2CAA" w:rsidRPr="002C187E" w:rsidRDefault="009A2CAA" w:rsidP="002C187E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317334C2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5CAFA211" w14:textId="3E0671F8" w:rsidR="009A2CAA" w:rsidRPr="002C187E" w:rsidRDefault="009A2CAA" w:rsidP="009A2CAA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 w:rsidR="00070DA5">
        <w:rPr>
          <w:rFonts w:asciiTheme="minorHAnsi" w:eastAsia="Calibri" w:hAnsiTheme="minorHAnsi" w:cstheme="minorHAnsi"/>
          <w:lang w:eastAsia="en-US"/>
        </w:rPr>
        <w:t xml:space="preserve"> na </w:t>
      </w:r>
      <w:r w:rsidR="00070DA5" w:rsidRPr="00E01B9D">
        <w:rPr>
          <w:rFonts w:asciiTheme="minorHAnsi" w:hAnsiTheme="minorHAnsi" w:cstheme="minorHAnsi"/>
          <w:b/>
        </w:rPr>
        <w:t>„</w:t>
      </w:r>
      <w:r w:rsidR="00070DA5" w:rsidRPr="00E01B9D">
        <w:rPr>
          <w:rFonts w:asciiTheme="minorHAnsi" w:hAnsiTheme="minorHAnsi" w:cstheme="minorHAnsi"/>
          <w:b/>
          <w:bCs/>
          <w:i/>
          <w:iCs/>
        </w:rPr>
        <w:t>Wymianę pokrycia dachowego w Centrum Technologicznym Roma Tech., będącym częścią infrastruktury Kieleckiego Parku Technologicznego</w:t>
      </w:r>
      <w:r w:rsidR="00070DA5">
        <w:rPr>
          <w:rFonts w:asciiTheme="minorHAnsi" w:hAnsiTheme="minorHAnsi" w:cstheme="minorHAnsi"/>
          <w:b/>
          <w:bCs/>
          <w:i/>
          <w:iCs/>
        </w:rPr>
        <w:t>- Etap I</w:t>
      </w:r>
      <w:r w:rsidR="00070DA5" w:rsidRPr="00E01B9D">
        <w:rPr>
          <w:rFonts w:asciiTheme="minorHAnsi" w:hAnsiTheme="minorHAnsi" w:cstheme="minorHAnsi"/>
          <w:b/>
          <w:bCs/>
          <w:i/>
          <w:iCs/>
        </w:rPr>
        <w:t>”</w:t>
      </w:r>
    </w:p>
    <w:p w14:paraId="58E941F6" w14:textId="77777777" w:rsidR="009A2CAA" w:rsidRPr="002C187E" w:rsidRDefault="009A2CAA" w:rsidP="009A2CAA">
      <w:pPr>
        <w:suppressAutoHyphens/>
        <w:autoSpaceDN w:val="0"/>
        <w:spacing w:after="160" w:line="276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14:paraId="635D852B" w14:textId="22BB4912" w:rsidR="009A2CAA" w:rsidRPr="002C187E" w:rsidRDefault="009A2CAA" w:rsidP="009A2CAA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ochronie konkurencji i konsumentów (DZ. U. z 2021 r. Poz. 275), co następujący Wykonawca, który złożył odrębną ofertę w postępowaniu;</w:t>
      </w:r>
    </w:p>
    <w:p w14:paraId="1E590D8F" w14:textId="00EA01F2" w:rsidR="009A2CAA" w:rsidRPr="002C187E" w:rsidRDefault="009A2CAA" w:rsidP="002C187E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2C187E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i konsumentów (DZ. U. z </w:t>
      </w:r>
      <w:r w:rsidRPr="002C187E">
        <w:rPr>
          <w:rFonts w:asciiTheme="minorHAnsi" w:eastAsia="Calibri" w:hAnsiTheme="minorHAnsi" w:cstheme="minorHAnsi"/>
          <w:i/>
          <w:lang w:eastAsia="en-US"/>
        </w:rPr>
        <w:t>2021 r. Poz. 275</w:t>
      </w:r>
      <w:r w:rsidRPr="002C187E">
        <w:rPr>
          <w:rFonts w:asciiTheme="minorHAnsi" w:eastAsia="Calibri" w:hAnsiTheme="minorHAnsi" w:cstheme="minorHAnsi"/>
          <w:lang w:eastAsia="en-US"/>
        </w:rPr>
        <w:t>), co inny Wykonawca, któ</w:t>
      </w:r>
      <w:r w:rsidR="002C187E">
        <w:rPr>
          <w:rFonts w:asciiTheme="minorHAnsi" w:eastAsia="Calibri" w:hAnsiTheme="minorHAnsi" w:cstheme="minorHAnsi"/>
          <w:lang w:eastAsia="en-US"/>
        </w:rPr>
        <w:t>ry złożył ofertę w postępowaniu</w:t>
      </w:r>
    </w:p>
    <w:p w14:paraId="50CD0CA7" w14:textId="3B757636" w:rsidR="009A2CAA" w:rsidRPr="002C187E" w:rsidRDefault="009A2CAA" w:rsidP="009A2CA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niepotrzebne skreślić </w:t>
      </w:r>
    </w:p>
    <w:p w14:paraId="7BA731E7" w14:textId="77777777" w:rsidR="002C187E" w:rsidRDefault="002C187E" w:rsidP="009A2CAA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</w:p>
    <w:p w14:paraId="7D2443E9" w14:textId="184F1090" w:rsidR="00CA3DAE" w:rsidRPr="00070DA5" w:rsidRDefault="009A2CAA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że wszystkie informacje podane w powyżej są aktualne i zgodne z prawdą oraz zostały przedstawione z pełną świadomością konsekwencji wprowadzenia zamawiającego w błąd przy przedstawianiu informacji.</w:t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bookmarkStart w:id="0" w:name="_GoBack"/>
      <w:bookmarkEnd w:id="0"/>
    </w:p>
    <w:sectPr w:rsidR="00CA3DAE" w:rsidRPr="00070DA5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70DA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70DA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7AD3B" w14:textId="77777777" w:rsidR="00013907" w:rsidRPr="00D72742" w:rsidRDefault="00070DA5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F0475" w14:textId="77777777" w:rsidR="00FC7C7B" w:rsidRDefault="00070DA5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D0BB0"/>
    <w:rsid w:val="000D1E01"/>
    <w:rsid w:val="001470D6"/>
    <w:rsid w:val="001872B4"/>
    <w:rsid w:val="001F5009"/>
    <w:rsid w:val="00221545"/>
    <w:rsid w:val="00251F90"/>
    <w:rsid w:val="00295A36"/>
    <w:rsid w:val="002A23F7"/>
    <w:rsid w:val="002A3146"/>
    <w:rsid w:val="002C187E"/>
    <w:rsid w:val="002D1E7C"/>
    <w:rsid w:val="002F7C45"/>
    <w:rsid w:val="003A099B"/>
    <w:rsid w:val="003B0534"/>
    <w:rsid w:val="003D42B3"/>
    <w:rsid w:val="003F13E6"/>
    <w:rsid w:val="0041760F"/>
    <w:rsid w:val="00530311"/>
    <w:rsid w:val="0054724D"/>
    <w:rsid w:val="005D296F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64B25"/>
    <w:rsid w:val="009A2CAA"/>
    <w:rsid w:val="009A3B76"/>
    <w:rsid w:val="009C6BC5"/>
    <w:rsid w:val="00AA60AA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  <w15:docId w15:val="{45127350-7C8A-421B-9CC9-E7725559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245F4-0D22-46A0-B362-34BB43368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2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3</cp:revision>
  <cp:lastPrinted>2017-12-18T13:05:00Z</cp:lastPrinted>
  <dcterms:created xsi:type="dcterms:W3CDTF">2021-07-08T11:53:00Z</dcterms:created>
  <dcterms:modified xsi:type="dcterms:W3CDTF">2021-07-16T08:12:00Z</dcterms:modified>
</cp:coreProperties>
</file>